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80D1" w14:textId="77777777" w:rsidR="00D43362" w:rsidRPr="00D43362" w:rsidRDefault="00D43362" w:rsidP="00D43362">
      <w:pPr>
        <w:pStyle w:val="Heading2"/>
        <w:jc w:val="center"/>
        <w:rPr>
          <w:rStyle w:val="IntenseEmphasis"/>
          <w:b/>
          <w:bCs/>
          <w:i w:val="0"/>
          <w:iCs w:val="0"/>
          <w:sz w:val="28"/>
          <w:szCs w:val="28"/>
        </w:rPr>
      </w:pPr>
      <w:r w:rsidRPr="00D43362">
        <w:rPr>
          <w:rStyle w:val="IntenseEmphasis"/>
          <w:b/>
          <w:bCs/>
          <w:i w:val="0"/>
          <w:iCs w:val="0"/>
          <w:sz w:val="28"/>
          <w:szCs w:val="28"/>
        </w:rPr>
        <w:t>Assignment-2</w:t>
      </w:r>
    </w:p>
    <w:p w14:paraId="5715AF3A" w14:textId="7A079F3B" w:rsidR="00D43362" w:rsidRPr="00D43362" w:rsidRDefault="00D43362" w:rsidP="00D43362">
      <w:pPr>
        <w:pStyle w:val="Heading2"/>
        <w:jc w:val="center"/>
        <w:rPr>
          <w:b/>
          <w:bCs/>
          <w:sz w:val="28"/>
          <w:szCs w:val="28"/>
        </w:rPr>
      </w:pPr>
      <w:r w:rsidRPr="00D43362">
        <w:rPr>
          <w:b/>
          <w:bCs/>
          <w:sz w:val="28"/>
          <w:szCs w:val="28"/>
        </w:rPr>
        <w:t>Switching Methods in Communication Networks</w:t>
      </w:r>
    </w:p>
    <w:p w14:paraId="4129CF35" w14:textId="2B0AE9AE" w:rsidR="00D43362" w:rsidRPr="00D43362" w:rsidRDefault="00D43362" w:rsidP="00D43362">
      <w:pPr>
        <w:pStyle w:val="IntenseQuote"/>
        <w:rPr>
          <w:rStyle w:val="IntenseEmphasis"/>
          <w:rFonts w:asciiTheme="majorHAnsi" w:hAnsiTheme="majorHAnsi"/>
          <w:b/>
          <w:bCs/>
          <w:i/>
          <w:iCs/>
        </w:rPr>
      </w:pPr>
      <w:r w:rsidRPr="00D43362">
        <w:rPr>
          <w:rStyle w:val="IntenseEmphasis"/>
          <w:rFonts w:asciiTheme="majorHAnsi" w:hAnsiTheme="majorHAnsi"/>
          <w:b/>
          <w:bCs/>
          <w:i/>
          <w:iCs/>
        </w:rPr>
        <w:t>Name: Atika Mughal (5000000280), Ayesha Daudpota (5000000274),</w:t>
      </w:r>
    </w:p>
    <w:p w14:paraId="70A5C578" w14:textId="20560635" w:rsidR="00801B97" w:rsidRPr="00D43362" w:rsidRDefault="00D43362" w:rsidP="00D43362">
      <w:pPr>
        <w:pStyle w:val="IntenseQuote"/>
        <w:rPr>
          <w:rStyle w:val="IntenseEmphasis"/>
          <w:rFonts w:asciiTheme="majorHAnsi" w:hAnsiTheme="majorHAnsi"/>
          <w:b/>
          <w:bCs/>
          <w:i/>
          <w:iCs/>
        </w:rPr>
      </w:pPr>
      <w:r w:rsidRPr="00D43362">
        <w:rPr>
          <w:rStyle w:val="IntenseEmphasis"/>
          <w:rFonts w:asciiTheme="majorHAnsi" w:hAnsiTheme="majorHAnsi"/>
          <w:b/>
          <w:bCs/>
          <w:i/>
          <w:iCs/>
        </w:rPr>
        <w:t>Mohammad Ammar Hussain (5000000278)</w:t>
      </w:r>
    </w:p>
    <w:p w14:paraId="1C6229BA" w14:textId="1F38E3BE" w:rsidR="00D43362" w:rsidRPr="00D43362" w:rsidRDefault="00D43362" w:rsidP="00D43362">
      <w:pPr>
        <w:pStyle w:val="IntenseQuote"/>
        <w:rPr>
          <w:rStyle w:val="IntenseEmphasis"/>
          <w:rFonts w:asciiTheme="majorHAnsi" w:hAnsiTheme="majorHAnsi"/>
          <w:b/>
          <w:bCs/>
          <w:i/>
          <w:iCs/>
        </w:rPr>
      </w:pPr>
      <w:r w:rsidRPr="00D43362">
        <w:rPr>
          <w:rStyle w:val="IntenseEmphasis"/>
          <w:rFonts w:asciiTheme="majorHAnsi" w:hAnsiTheme="majorHAnsi"/>
          <w:b/>
          <w:bCs/>
          <w:i/>
          <w:iCs/>
        </w:rPr>
        <w:t>Program: BS-AI</w:t>
      </w:r>
    </w:p>
    <w:p w14:paraId="02E5365B" w14:textId="16F78594" w:rsidR="00D43362" w:rsidRPr="00D43362" w:rsidRDefault="00D43362" w:rsidP="00D43362">
      <w:pPr>
        <w:pStyle w:val="IntenseQuote"/>
        <w:rPr>
          <w:rStyle w:val="IntenseEmphasis"/>
          <w:rFonts w:asciiTheme="majorHAnsi" w:hAnsiTheme="majorHAnsi"/>
          <w:b/>
          <w:bCs/>
          <w:i/>
          <w:iCs/>
        </w:rPr>
      </w:pPr>
      <w:r w:rsidRPr="00D43362">
        <w:rPr>
          <w:rStyle w:val="IntenseEmphasis"/>
          <w:rFonts w:asciiTheme="majorHAnsi" w:hAnsiTheme="majorHAnsi"/>
          <w:b/>
          <w:bCs/>
          <w:i/>
          <w:iCs/>
        </w:rPr>
        <w:t>Section - B</w:t>
      </w:r>
    </w:p>
    <w:p w14:paraId="5957C09F" w14:textId="53636F69" w:rsidR="00D43362" w:rsidRDefault="00D43362" w:rsidP="00D43362">
      <w:pPr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 w:rsidRPr="00D43362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Q 1: Define Switching:</w:t>
      </w:r>
    </w:p>
    <w:p w14:paraId="7657E7C1" w14:textId="20E5E758" w:rsidR="00D43362" w:rsidRPr="00D466EE" w:rsidRDefault="00D466EE" w:rsidP="00D466EE">
      <w:pPr>
        <w:jc w:val="both"/>
        <w:rPr>
          <w:rStyle w:val="IntenseEmphasis"/>
          <w:rFonts w:asciiTheme="majorHAnsi" w:hAnsiTheme="majorHAnsi"/>
          <w:i w:val="0"/>
          <w:iCs w:val="0"/>
          <w:color w:val="auto"/>
        </w:rPr>
      </w:pPr>
      <w:r w:rsidRPr="00D466EE">
        <w:rPr>
          <w:rStyle w:val="IntenseEmphasis"/>
          <w:rFonts w:asciiTheme="majorHAnsi" w:hAnsiTheme="majorHAnsi"/>
          <w:i w:val="0"/>
          <w:iCs w:val="0"/>
          <w:color w:val="auto"/>
        </w:rPr>
        <w:t>Switching is a technique in communication networks which allows data transferred from source to destination routed between various intermediate knobs by selecting a suitable path. Knobs are known as switches. Switching is the technique in which knobs (switch) control and transmits the data towards specific points.</w:t>
      </w:r>
    </w:p>
    <w:p w14:paraId="0AB57157" w14:textId="3920C538" w:rsidR="00D466EE" w:rsidRDefault="00D466EE" w:rsidP="00D466EE">
      <w:pPr>
        <w:jc w:val="both"/>
        <w:rPr>
          <w:rStyle w:val="IntenseEmphasis"/>
          <w:rFonts w:asciiTheme="majorHAnsi" w:hAnsiTheme="majorHAnsi"/>
          <w:i w:val="0"/>
          <w:iCs w:val="0"/>
          <w:color w:val="auto"/>
        </w:rPr>
      </w:pPr>
      <w:r w:rsidRPr="00D466EE">
        <w:rPr>
          <w:rStyle w:val="IntenseEmphasis"/>
          <w:rFonts w:asciiTheme="majorHAnsi" w:hAnsiTheme="majorHAnsi"/>
          <w:i w:val="0"/>
          <w:iCs w:val="0"/>
          <w:color w:val="auto"/>
        </w:rPr>
        <w:t>In simple, Switching means how data is transferred from one device to another in a network.</w:t>
      </w:r>
    </w:p>
    <w:p w14:paraId="525B17A3" w14:textId="299E76D1" w:rsidR="00D466EE" w:rsidRDefault="00D466EE" w:rsidP="00D466EE">
      <w:p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 w:rsidRPr="00D466EE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Q 2: </w:t>
      </w:r>
      <w:r w:rsidRPr="00D466EE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Write three types of switching techniques</w:t>
      </w:r>
      <w:r w:rsidRPr="00D466EE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:</w:t>
      </w:r>
    </w:p>
    <w:p w14:paraId="3BA7E6D1" w14:textId="3C8DD5E7" w:rsidR="00D466EE" w:rsidRPr="00D466EE" w:rsidRDefault="00D466EE" w:rsidP="00D466EE">
      <w:pPr>
        <w:pStyle w:val="ListParagraph"/>
        <w:numPr>
          <w:ilvl w:val="0"/>
          <w:numId w:val="2"/>
        </w:num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i w:val="0"/>
          <w:iCs w:val="0"/>
          <w:color w:val="auto"/>
        </w:rPr>
        <w:t>Circuit Switching</w:t>
      </w:r>
    </w:p>
    <w:p w14:paraId="30D25D21" w14:textId="6BFA557C" w:rsidR="00D466EE" w:rsidRPr="00D466EE" w:rsidRDefault="00D466EE" w:rsidP="00D466EE">
      <w:pPr>
        <w:pStyle w:val="ListParagraph"/>
        <w:numPr>
          <w:ilvl w:val="0"/>
          <w:numId w:val="2"/>
        </w:num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i w:val="0"/>
          <w:iCs w:val="0"/>
          <w:color w:val="auto"/>
        </w:rPr>
        <w:t>Packet Switching</w:t>
      </w:r>
    </w:p>
    <w:p w14:paraId="265205B9" w14:textId="0712D450" w:rsidR="00D466EE" w:rsidRPr="00D466EE" w:rsidRDefault="00D466EE" w:rsidP="00D466EE">
      <w:pPr>
        <w:pStyle w:val="ListParagraph"/>
        <w:numPr>
          <w:ilvl w:val="0"/>
          <w:numId w:val="2"/>
        </w:num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Message Switching </w:t>
      </w:r>
    </w:p>
    <w:p w14:paraId="7104A36F" w14:textId="5158C5DF" w:rsidR="00D466EE" w:rsidRDefault="0060732B" w:rsidP="00D466EE">
      <w:p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 w:rsidRPr="0060732B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Q 3: Complete the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25"/>
        <w:gridCol w:w="3119"/>
      </w:tblGrid>
      <w:tr w:rsidR="0060732B" w14:paraId="7028A618" w14:textId="77777777" w:rsidTr="0060732B">
        <w:trPr>
          <w:trHeight w:val="773"/>
        </w:trPr>
        <w:tc>
          <w:tcPr>
            <w:tcW w:w="3192" w:type="dxa"/>
          </w:tcPr>
          <w:p w14:paraId="5AA473E0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12F2F917" w14:textId="08CA7984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Features</w:t>
            </w:r>
          </w:p>
        </w:tc>
        <w:tc>
          <w:tcPr>
            <w:tcW w:w="3192" w:type="dxa"/>
          </w:tcPr>
          <w:p w14:paraId="40AB1036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0E4A9A29" w14:textId="71FE37AE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Circuit Switching</w:t>
            </w:r>
          </w:p>
        </w:tc>
        <w:tc>
          <w:tcPr>
            <w:tcW w:w="3192" w:type="dxa"/>
          </w:tcPr>
          <w:p w14:paraId="0F79ED5A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5F08D037" w14:textId="7D99C726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Packet Switching</w:t>
            </w:r>
          </w:p>
        </w:tc>
      </w:tr>
      <w:tr w:rsidR="0060732B" w14:paraId="761DDF8B" w14:textId="77777777" w:rsidTr="0060732B">
        <w:trPr>
          <w:trHeight w:val="773"/>
        </w:trPr>
        <w:tc>
          <w:tcPr>
            <w:tcW w:w="3192" w:type="dxa"/>
          </w:tcPr>
          <w:p w14:paraId="7B759B03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6278D7EF" w14:textId="23908CC8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Connection type</w:t>
            </w:r>
          </w:p>
        </w:tc>
        <w:tc>
          <w:tcPr>
            <w:tcW w:w="3192" w:type="dxa"/>
          </w:tcPr>
          <w:p w14:paraId="5100D758" w14:textId="744A084D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Connection</w:t>
            </w:r>
            <w:r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 xml:space="preserve"> </w:t>
            </w: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Oriented Network (</w:t>
            </w:r>
            <w:r w:rsidRPr="0060732B">
              <w:rPr>
                <w:rFonts w:asciiTheme="majorHAnsi" w:hAnsiTheme="majorHAnsi"/>
              </w:rPr>
              <w:t>Dedicated connection established before communication</w:t>
            </w: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)</w:t>
            </w:r>
          </w:p>
        </w:tc>
        <w:tc>
          <w:tcPr>
            <w:tcW w:w="3192" w:type="dxa"/>
          </w:tcPr>
          <w:p w14:paraId="28523DE9" w14:textId="27D85538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Connectionless (It sends packets without establishing a connection)</w:t>
            </w:r>
          </w:p>
        </w:tc>
      </w:tr>
      <w:tr w:rsidR="0060732B" w14:paraId="55F67A2B" w14:textId="77777777" w:rsidTr="0060732B">
        <w:trPr>
          <w:trHeight w:val="773"/>
        </w:trPr>
        <w:tc>
          <w:tcPr>
            <w:tcW w:w="3192" w:type="dxa"/>
          </w:tcPr>
          <w:p w14:paraId="56BE3E63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7315D7C5" w14:textId="69C8C86F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Path</w:t>
            </w:r>
          </w:p>
        </w:tc>
        <w:tc>
          <w:tcPr>
            <w:tcW w:w="3192" w:type="dxa"/>
          </w:tcPr>
          <w:p w14:paraId="28039F92" w14:textId="4B0F3E08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Fonts w:asciiTheme="majorHAnsi" w:hAnsiTheme="majorHAnsi"/>
              </w:rPr>
              <w:t>Fixed path for entire communication</w:t>
            </w:r>
          </w:p>
        </w:tc>
        <w:tc>
          <w:tcPr>
            <w:tcW w:w="3192" w:type="dxa"/>
          </w:tcPr>
          <w:p w14:paraId="2E0D7962" w14:textId="70B35C1E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Fonts w:asciiTheme="majorHAnsi" w:hAnsiTheme="majorHAnsi"/>
              </w:rPr>
              <w:t>Path may change for each packet</w:t>
            </w:r>
          </w:p>
        </w:tc>
      </w:tr>
      <w:tr w:rsidR="0060732B" w14:paraId="20410BEC" w14:textId="77777777" w:rsidTr="0060732B">
        <w:trPr>
          <w:trHeight w:val="782"/>
        </w:trPr>
        <w:tc>
          <w:tcPr>
            <w:tcW w:w="3192" w:type="dxa"/>
          </w:tcPr>
          <w:p w14:paraId="636CB995" w14:textId="77777777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</w:p>
          <w:p w14:paraId="6BB9AE18" w14:textId="5B6C43AA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b/>
                <w:bCs/>
                <w:i w:val="0"/>
                <w:iCs w:val="0"/>
                <w:color w:val="auto"/>
              </w:rPr>
              <w:t>Data unit</w:t>
            </w:r>
          </w:p>
        </w:tc>
        <w:tc>
          <w:tcPr>
            <w:tcW w:w="3192" w:type="dxa"/>
          </w:tcPr>
          <w:p w14:paraId="4D58ACD4" w14:textId="230584A6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Continuous data stream / A full message</w:t>
            </w:r>
          </w:p>
        </w:tc>
        <w:tc>
          <w:tcPr>
            <w:tcW w:w="3192" w:type="dxa"/>
          </w:tcPr>
          <w:p w14:paraId="5DEB203F" w14:textId="36CF50B2" w:rsidR="0060732B" w:rsidRPr="0060732B" w:rsidRDefault="0060732B" w:rsidP="0060732B">
            <w:pPr>
              <w:jc w:val="center"/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</w:pPr>
            <w:r w:rsidRPr="0060732B">
              <w:rPr>
                <w:rStyle w:val="IntenseEmphasis"/>
                <w:rFonts w:asciiTheme="majorHAnsi" w:hAnsiTheme="majorHAnsi"/>
                <w:i w:val="0"/>
                <w:iCs w:val="0"/>
                <w:color w:val="auto"/>
              </w:rPr>
              <w:t>Packets</w:t>
            </w:r>
          </w:p>
        </w:tc>
      </w:tr>
    </w:tbl>
    <w:p w14:paraId="3C999978" w14:textId="77777777" w:rsidR="0060732B" w:rsidRDefault="0060732B" w:rsidP="00D466EE">
      <w:p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</w:p>
    <w:p w14:paraId="2E9186B2" w14:textId="6786DB46" w:rsidR="0060732B" w:rsidRDefault="0060732B" w:rsidP="0007249D">
      <w:pPr>
        <w:jc w:val="both"/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lastRenderedPageBreak/>
        <w:t xml:space="preserve">Q 4: </w:t>
      </w:r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You are watching a YouTube video. Which </w:t>
      </w:r>
      <w:proofErr w:type="gramStart"/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switching</w:t>
      </w:r>
      <w:proofErr w:type="gramEnd"/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 is used? Why?</w:t>
      </w:r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 </w:t>
      </w:r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Which switching is </w:t>
      </w:r>
      <w:r w:rsid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 xml:space="preserve">            </w:t>
      </w:r>
      <w:r w:rsidR="0007249D" w:rsidRPr="0007249D">
        <w:rPr>
          <w:rStyle w:val="IntenseEmphasis"/>
          <w:rFonts w:asciiTheme="majorHAnsi" w:hAnsiTheme="majorHAnsi"/>
          <w:b/>
          <w:bCs/>
          <w:i w:val="0"/>
          <w:iCs w:val="0"/>
          <w:color w:val="auto"/>
        </w:rPr>
        <w:t>better for modern internet and why?</w:t>
      </w:r>
    </w:p>
    <w:p w14:paraId="2C9B96B9" w14:textId="177A95DF" w:rsidR="0007249D" w:rsidRDefault="0007249D" w:rsidP="0007249D">
      <w:pPr>
        <w:jc w:val="both"/>
        <w:rPr>
          <w:rStyle w:val="IntenseEmphasis"/>
          <w:rFonts w:asciiTheme="majorHAnsi" w:hAnsi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While watching a YouTube video, Packet switching is used because In Packet switching data is divided into manageable parts before transmission. So firstly, </w:t>
      </w:r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 xml:space="preserve">the 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>video is broken down into small packets</w:t>
      </w:r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>.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 </w:t>
      </w:r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>T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>hen packets travel independently through the internet</w:t>
      </w:r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 xml:space="preserve">. After that, 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>the packets reassembled at our device to play the video. It allows smooth streaming even if some packets take different paths.</w:t>
      </w:r>
    </w:p>
    <w:p w14:paraId="287C18EC" w14:textId="1DDDF0EB" w:rsidR="0007249D" w:rsidRPr="0007249D" w:rsidRDefault="0007249D" w:rsidP="0007249D">
      <w:pPr>
        <w:jc w:val="both"/>
        <w:rPr>
          <w:rStyle w:val="IntenseEmphasis"/>
          <w:rFonts w:asciiTheme="majorHAnsi" w:hAnsiTheme="majorHAnsi"/>
          <w:i w:val="0"/>
          <w:iCs w:val="0"/>
          <w:color w:val="auto"/>
        </w:rPr>
      </w:pP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For </w:t>
      </w:r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 xml:space="preserve">the 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modern internet, Packet switching is better because it uses </w:t>
      </w:r>
      <w:proofErr w:type="spellStart"/>
      <w:r>
        <w:rPr>
          <w:rStyle w:val="IntenseEmphasis"/>
          <w:rFonts w:asciiTheme="majorHAnsi" w:hAnsiTheme="majorHAnsi"/>
          <w:i w:val="0"/>
          <w:iCs w:val="0"/>
          <w:color w:val="auto"/>
        </w:rPr>
        <w:t>bandwith</w:t>
      </w:r>
      <w:proofErr w:type="spellEnd"/>
      <w:r w:rsidR="00C91FC8">
        <w:rPr>
          <w:rStyle w:val="IntenseEmphasis"/>
          <w:rFonts w:asciiTheme="majorHAnsi" w:hAnsiTheme="majorHAnsi"/>
          <w:i w:val="0"/>
          <w:iCs w:val="0"/>
          <w:color w:val="auto"/>
        </w:rPr>
        <w:t xml:space="preserve"> efficiently</w:t>
      </w:r>
      <w:r>
        <w:rPr>
          <w:rStyle w:val="IntenseEmphasis"/>
          <w:rFonts w:asciiTheme="majorHAnsi" w:hAnsiTheme="majorHAnsi"/>
          <w:i w:val="0"/>
          <w:iCs w:val="0"/>
          <w:color w:val="auto"/>
        </w:rPr>
        <w:t xml:space="preserve">. In packet switching, multiple users can share the network. It handles congestion better. It supports streaming, browsing and downloading. </w:t>
      </w:r>
    </w:p>
    <w:sectPr w:rsidR="0007249D" w:rsidRPr="00072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68B"/>
    <w:multiLevelType w:val="hybridMultilevel"/>
    <w:tmpl w:val="BCB886B2"/>
    <w:lvl w:ilvl="0" w:tplc="D2745D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F73577"/>
    <w:multiLevelType w:val="hybridMultilevel"/>
    <w:tmpl w:val="FD36A01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76260">
    <w:abstractNumId w:val="1"/>
  </w:num>
  <w:num w:numId="2" w16cid:durableId="162222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62"/>
    <w:rsid w:val="0007249D"/>
    <w:rsid w:val="0060732B"/>
    <w:rsid w:val="00801B97"/>
    <w:rsid w:val="008D2D77"/>
    <w:rsid w:val="00BA31F6"/>
    <w:rsid w:val="00C91FC8"/>
    <w:rsid w:val="00D43362"/>
    <w:rsid w:val="00D4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36DF"/>
  <w15:chartTrackingRefBased/>
  <w15:docId w15:val="{4BB0FBF5-FF13-43B3-84EF-51990373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3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D433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6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07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2026-04-11T16:25:00Z</dcterms:created>
  <dcterms:modified xsi:type="dcterms:W3CDTF">2026-04-11T17:09:00Z</dcterms:modified>
</cp:coreProperties>
</file>