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048F3A" w14:textId="558E15B1" w:rsidR="00F2297E" w:rsidRPr="00342AEB" w:rsidRDefault="00342AEB" w:rsidP="00342AEB">
      <w:pPr>
        <w:pStyle w:val="Heading2"/>
        <w:jc w:val="center"/>
        <w:rPr>
          <w:rFonts w:ascii="Cambria" w:hAnsi="Cambria"/>
          <w:b/>
          <w:bCs/>
          <w:lang w:val="en-US"/>
        </w:rPr>
      </w:pPr>
      <w:r w:rsidRPr="00342AEB">
        <w:rPr>
          <w:rFonts w:ascii="Cambria" w:hAnsi="Cambria"/>
          <w:b/>
          <w:bCs/>
          <w:lang w:val="en-US"/>
        </w:rPr>
        <w:t>Atika Mughal</w:t>
      </w:r>
    </w:p>
    <w:p w14:paraId="1053155D" w14:textId="1371497B" w:rsidR="00342AEB" w:rsidRPr="00342AEB" w:rsidRDefault="00342AEB" w:rsidP="00342AEB">
      <w:pPr>
        <w:pStyle w:val="Heading2"/>
        <w:jc w:val="center"/>
        <w:rPr>
          <w:rFonts w:ascii="Cambria" w:hAnsi="Cambria"/>
          <w:b/>
          <w:bCs/>
          <w:lang w:val="en-US"/>
        </w:rPr>
      </w:pPr>
      <w:r w:rsidRPr="00342AEB">
        <w:rPr>
          <w:rFonts w:ascii="Cambria" w:hAnsi="Cambria"/>
          <w:b/>
          <w:bCs/>
          <w:lang w:val="en-US"/>
        </w:rPr>
        <w:t>SAP ID: 5000000280</w:t>
      </w:r>
    </w:p>
    <w:p w14:paraId="75E617CB" w14:textId="3FAF85B0" w:rsidR="00342AEB" w:rsidRPr="00342AEB" w:rsidRDefault="00342AEB" w:rsidP="00342AEB">
      <w:pPr>
        <w:pStyle w:val="Heading2"/>
        <w:jc w:val="center"/>
        <w:rPr>
          <w:rFonts w:ascii="Cambria" w:hAnsi="Cambria"/>
          <w:b/>
          <w:bCs/>
          <w:lang w:val="en-US"/>
        </w:rPr>
      </w:pPr>
      <w:r w:rsidRPr="00342AEB">
        <w:rPr>
          <w:rFonts w:ascii="Cambria" w:hAnsi="Cambria"/>
          <w:b/>
          <w:bCs/>
          <w:lang w:val="en-US"/>
        </w:rPr>
        <w:t>Computer Networking Lab-3</w:t>
      </w:r>
    </w:p>
    <w:p w14:paraId="1DD20F98" w14:textId="7C6C4DEA" w:rsidR="00342AEB" w:rsidRDefault="00342AEB" w:rsidP="00342AEB">
      <w:pPr>
        <w:pStyle w:val="Heading2"/>
        <w:jc w:val="center"/>
        <w:rPr>
          <w:rFonts w:ascii="Cambria" w:hAnsi="Cambria"/>
          <w:b/>
          <w:bCs/>
          <w:lang w:val="en-US"/>
        </w:rPr>
      </w:pPr>
      <w:r w:rsidRPr="00342AEB">
        <w:rPr>
          <w:rFonts w:ascii="Cambria" w:hAnsi="Cambria"/>
          <w:b/>
          <w:bCs/>
          <w:lang w:val="en-US"/>
        </w:rPr>
        <w:t>Cisco Packet Tracer</w:t>
      </w:r>
    </w:p>
    <w:p w14:paraId="0A547418" w14:textId="77777777" w:rsidR="0025614F" w:rsidRPr="0025614F" w:rsidRDefault="0025614F" w:rsidP="0025614F">
      <w:pPr>
        <w:rPr>
          <w:lang w:val="en-US"/>
        </w:rPr>
      </w:pPr>
    </w:p>
    <w:p w14:paraId="31BDAAD3" w14:textId="77777777" w:rsidR="0025614F" w:rsidRDefault="0025614F" w:rsidP="0025614F">
      <w:pPr>
        <w:pStyle w:val="ListParagraph"/>
        <w:numPr>
          <w:ilvl w:val="0"/>
          <w:numId w:val="4"/>
        </w:numPr>
        <w:rPr>
          <w:rFonts w:ascii="Cambria" w:hAnsi="Cambria"/>
          <w:b/>
          <w:bCs/>
          <w:sz w:val="24"/>
          <w:szCs w:val="24"/>
          <w:lang w:val="en-US"/>
        </w:rPr>
      </w:pPr>
      <w:r w:rsidRPr="0025614F">
        <w:rPr>
          <w:rFonts w:ascii="Cambria" w:hAnsi="Cambria"/>
          <w:b/>
          <w:bCs/>
          <w:sz w:val="24"/>
          <w:szCs w:val="24"/>
          <w:lang w:val="en-US"/>
        </w:rPr>
        <w:t>Bus Topology.</w:t>
      </w:r>
    </w:p>
    <w:p w14:paraId="25E503BD" w14:textId="28215789" w:rsidR="0025614F" w:rsidRPr="0025614F" w:rsidRDefault="0025614F" w:rsidP="0025614F">
      <w:pPr>
        <w:pStyle w:val="ListParagraph"/>
        <w:jc w:val="both"/>
        <w:rPr>
          <w:rFonts w:ascii="Cambria" w:hAnsi="Cambria"/>
          <w:b/>
          <w:bCs/>
          <w:sz w:val="24"/>
          <w:szCs w:val="24"/>
          <w:lang w:val="en-US"/>
        </w:rPr>
      </w:pPr>
      <w:r w:rsidRPr="0025614F">
        <w:rPr>
          <w:rFonts w:ascii="Cambria" w:hAnsi="Cambria"/>
        </w:rPr>
        <w:t>A network in which all computers are connected to a single main cable</w:t>
      </w:r>
      <w:r>
        <w:rPr>
          <w:rFonts w:ascii="Cambria" w:hAnsi="Cambria"/>
        </w:rPr>
        <w:t xml:space="preserve"> </w:t>
      </w:r>
      <w:r w:rsidRPr="0025614F">
        <w:rPr>
          <w:rFonts w:ascii="Cambria" w:hAnsi="Cambria"/>
        </w:rPr>
        <w:t>called the backbone, and every device shares the same communication line to send and receive data.</w:t>
      </w:r>
    </w:p>
    <w:p w14:paraId="07EB4F3E" w14:textId="6F1DFA1C" w:rsidR="0025614F" w:rsidRDefault="0025614F" w:rsidP="0025614F">
      <w:pPr>
        <w:pStyle w:val="ListParagraph"/>
        <w:rPr>
          <w:rFonts w:ascii="Cambria" w:hAnsi="Cambria"/>
          <w:b/>
          <w:bCs/>
          <w:sz w:val="24"/>
          <w:szCs w:val="24"/>
          <w:lang w:val="en-US"/>
        </w:rPr>
      </w:pPr>
      <w:r w:rsidRPr="0025614F">
        <w:rPr>
          <w:rFonts w:ascii="Cambria" w:hAnsi="Cambria"/>
          <w:b/>
          <w:bCs/>
          <w:noProof/>
          <w:sz w:val="24"/>
          <w:szCs w:val="24"/>
          <w:lang w:val="en-US"/>
        </w:rPr>
        <w:drawing>
          <wp:inline distT="0" distB="0" distL="0" distR="0" wp14:anchorId="6C10F888" wp14:editId="4037867A">
            <wp:extent cx="3314700" cy="1736675"/>
            <wp:effectExtent l="0" t="0" r="0" b="0"/>
            <wp:docPr id="187521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18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7037" cy="174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FA59" w14:textId="39D47C2A" w:rsidR="0025614F" w:rsidRDefault="0025614F" w:rsidP="0025614F">
      <w:pPr>
        <w:pStyle w:val="ListParagraph"/>
        <w:numPr>
          <w:ilvl w:val="0"/>
          <w:numId w:val="4"/>
        </w:numPr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>Star Topology.</w:t>
      </w:r>
    </w:p>
    <w:p w14:paraId="1503D0D3" w14:textId="23DF3D41" w:rsidR="0025614F" w:rsidRPr="00866A1D" w:rsidRDefault="00C71D88" w:rsidP="008F622C">
      <w:pPr>
        <w:pStyle w:val="ListParagraph"/>
        <w:jc w:val="both"/>
        <w:rPr>
          <w:rFonts w:ascii="Cambria" w:hAnsi="Cambria"/>
          <w:lang w:val="en-US"/>
        </w:rPr>
      </w:pPr>
      <w:r w:rsidRPr="00866A1D">
        <w:rPr>
          <w:rFonts w:ascii="Cambria" w:hAnsi="Cambria"/>
        </w:rPr>
        <w:t>Star topology is a network in which all computers are connected to a central device (like a switch or hub), and all communication passes through that central point.</w:t>
      </w:r>
    </w:p>
    <w:p w14:paraId="6CA55EC0" w14:textId="619D5CA7" w:rsidR="00C77076" w:rsidRPr="00866A1D" w:rsidRDefault="00C77076" w:rsidP="00866A1D">
      <w:pPr>
        <w:pStyle w:val="ListParagraph"/>
        <w:jc w:val="both"/>
        <w:rPr>
          <w:rFonts w:ascii="Cambria" w:hAnsi="Cambria"/>
          <w:sz w:val="24"/>
          <w:szCs w:val="24"/>
          <w:lang w:val="en-US"/>
        </w:rPr>
      </w:pPr>
      <w:r w:rsidRPr="00C77076">
        <w:rPr>
          <w:rFonts w:ascii="Cambria" w:hAnsi="Cambria"/>
          <w:sz w:val="24"/>
          <w:szCs w:val="24"/>
          <w:lang w:val="en-US"/>
        </w:rPr>
        <w:drawing>
          <wp:inline distT="0" distB="0" distL="0" distR="0" wp14:anchorId="12359648" wp14:editId="0FCDDE9E">
            <wp:extent cx="3138488" cy="2371834"/>
            <wp:effectExtent l="0" t="0" r="5080" b="0"/>
            <wp:docPr id="21124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8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4188" cy="239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F644" w14:textId="42FDB014" w:rsidR="00750EE2" w:rsidRDefault="00750EE2" w:rsidP="00750EE2">
      <w:pPr>
        <w:pStyle w:val="ListParagraph"/>
        <w:numPr>
          <w:ilvl w:val="0"/>
          <w:numId w:val="4"/>
        </w:numPr>
        <w:jc w:val="both"/>
        <w:rPr>
          <w:rFonts w:ascii="Cambria" w:hAnsi="Cambria"/>
          <w:b/>
          <w:bCs/>
          <w:sz w:val="24"/>
          <w:szCs w:val="24"/>
          <w:lang w:val="en-US"/>
        </w:rPr>
      </w:pPr>
      <w:r w:rsidRPr="00750EE2">
        <w:rPr>
          <w:rFonts w:ascii="Cambria" w:hAnsi="Cambria"/>
          <w:b/>
          <w:bCs/>
          <w:sz w:val="24"/>
          <w:szCs w:val="24"/>
          <w:lang w:val="en-US"/>
        </w:rPr>
        <w:t>Ring Topology.</w:t>
      </w:r>
    </w:p>
    <w:p w14:paraId="788BBF93" w14:textId="57B186FC" w:rsidR="008F622C" w:rsidRPr="00866A1D" w:rsidRDefault="008F622C" w:rsidP="008F622C">
      <w:pPr>
        <w:pStyle w:val="ListParagraph"/>
        <w:rPr>
          <w:rFonts w:ascii="Cambria" w:hAnsi="Cambria"/>
        </w:rPr>
      </w:pPr>
      <w:r w:rsidRPr="00866A1D">
        <w:rPr>
          <w:rFonts w:ascii="Cambria" w:hAnsi="Cambria"/>
          <w:lang w:val="en-US"/>
        </w:rPr>
        <w:t xml:space="preserve">Ring topology </w:t>
      </w:r>
      <w:r w:rsidRPr="00866A1D">
        <w:rPr>
          <w:rFonts w:ascii="Cambria" w:hAnsi="Cambria"/>
        </w:rPr>
        <w:t xml:space="preserve">is a </w:t>
      </w:r>
      <w:r w:rsidRPr="00866A1D">
        <w:rPr>
          <w:rFonts w:ascii="Cambria" w:hAnsi="Cambria"/>
        </w:rPr>
        <w:t>network where each device is connected in a closed loop and data travels around the circle.</w:t>
      </w:r>
    </w:p>
    <w:p w14:paraId="222E2E45" w14:textId="6386676E" w:rsidR="008F622C" w:rsidRDefault="00C77076" w:rsidP="008F622C">
      <w:pPr>
        <w:pStyle w:val="ListParagraph"/>
        <w:rPr>
          <w:rFonts w:ascii="Cambria" w:hAnsi="Cambria"/>
          <w:sz w:val="24"/>
          <w:szCs w:val="24"/>
        </w:rPr>
      </w:pPr>
      <w:r w:rsidRPr="00C71D88"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363AC0CD" wp14:editId="24944A66">
            <wp:extent cx="2690813" cy="1819278"/>
            <wp:effectExtent l="0" t="0" r="0" b="0"/>
            <wp:docPr id="7322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38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8986" cy="185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C194" w14:textId="73BA0A09" w:rsidR="00C77076" w:rsidRDefault="00C77076" w:rsidP="00C77076">
      <w:pPr>
        <w:pStyle w:val="ListParagraph"/>
        <w:numPr>
          <w:ilvl w:val="0"/>
          <w:numId w:val="4"/>
        </w:numPr>
        <w:rPr>
          <w:rFonts w:ascii="Cambria" w:hAnsi="Cambria"/>
          <w:b/>
          <w:bCs/>
          <w:sz w:val="24"/>
          <w:szCs w:val="24"/>
        </w:rPr>
      </w:pPr>
      <w:r w:rsidRPr="00C77076">
        <w:rPr>
          <w:rFonts w:ascii="Cambria" w:hAnsi="Cambria"/>
          <w:b/>
          <w:bCs/>
          <w:sz w:val="24"/>
          <w:szCs w:val="24"/>
        </w:rPr>
        <w:lastRenderedPageBreak/>
        <w:t>Mesh Topology.</w:t>
      </w:r>
    </w:p>
    <w:p w14:paraId="1F505917" w14:textId="41434899" w:rsidR="00C77076" w:rsidRPr="00866A1D" w:rsidRDefault="00C77076" w:rsidP="00C77076">
      <w:pPr>
        <w:pStyle w:val="ListParagraph"/>
        <w:jc w:val="both"/>
        <w:rPr>
          <w:rFonts w:ascii="Cambria" w:hAnsi="Cambria"/>
        </w:rPr>
      </w:pPr>
      <w:r w:rsidRPr="00866A1D">
        <w:rPr>
          <w:rFonts w:ascii="Cambria" w:hAnsi="Cambria"/>
        </w:rPr>
        <w:t>A mesh topology is a network where every device is connected directly to every other device.</w:t>
      </w:r>
    </w:p>
    <w:p w14:paraId="759FA4B4" w14:textId="60238012" w:rsidR="00866A1D" w:rsidRPr="00866A1D" w:rsidRDefault="008C62E0" w:rsidP="00866A1D">
      <w:pPr>
        <w:pStyle w:val="ListParagraph"/>
        <w:jc w:val="both"/>
        <w:rPr>
          <w:rFonts w:ascii="Cambria" w:hAnsi="Cambria"/>
          <w:sz w:val="24"/>
          <w:szCs w:val="24"/>
        </w:rPr>
      </w:pPr>
      <w:r w:rsidRPr="008C62E0">
        <w:rPr>
          <w:rFonts w:ascii="Cambria" w:hAnsi="Cambria"/>
          <w:sz w:val="24"/>
          <w:szCs w:val="24"/>
        </w:rPr>
        <w:drawing>
          <wp:inline distT="0" distB="0" distL="0" distR="0" wp14:anchorId="4B69535F" wp14:editId="3A34C523">
            <wp:extent cx="3125832" cy="2333625"/>
            <wp:effectExtent l="0" t="0" r="0" b="0"/>
            <wp:docPr id="747541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41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8480" cy="235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F14D7" w14:textId="06F774F5" w:rsidR="008C62E0" w:rsidRDefault="008C62E0" w:rsidP="008C62E0">
      <w:pPr>
        <w:pStyle w:val="ListParagraph"/>
        <w:numPr>
          <w:ilvl w:val="0"/>
          <w:numId w:val="4"/>
        </w:numPr>
        <w:jc w:val="both"/>
        <w:rPr>
          <w:rFonts w:ascii="Cambria" w:hAnsi="Cambria"/>
          <w:b/>
          <w:bCs/>
          <w:sz w:val="24"/>
          <w:szCs w:val="24"/>
        </w:rPr>
      </w:pPr>
      <w:r w:rsidRPr="008C62E0">
        <w:rPr>
          <w:rFonts w:ascii="Cambria" w:hAnsi="Cambria"/>
          <w:b/>
          <w:bCs/>
          <w:sz w:val="24"/>
          <w:szCs w:val="24"/>
        </w:rPr>
        <w:t>Tree Topology.</w:t>
      </w:r>
    </w:p>
    <w:p w14:paraId="0012EEDD" w14:textId="28A8D0AF" w:rsidR="008C62E0" w:rsidRPr="00866A1D" w:rsidRDefault="008C62E0" w:rsidP="008C62E0">
      <w:pPr>
        <w:pStyle w:val="ListParagraph"/>
        <w:jc w:val="both"/>
        <w:rPr>
          <w:rFonts w:ascii="Cambria" w:hAnsi="Cambria"/>
        </w:rPr>
      </w:pPr>
      <w:r w:rsidRPr="00866A1D">
        <w:rPr>
          <w:rFonts w:ascii="Cambria" w:hAnsi="Cambria"/>
        </w:rPr>
        <w:t>Tree topology is a network structure where nodes are arranged like a tree, with a root node connected to one or more levels of child nodes.</w:t>
      </w:r>
    </w:p>
    <w:p w14:paraId="217EC0DC" w14:textId="219AF938" w:rsidR="00750EE2" w:rsidRPr="008C62E0" w:rsidRDefault="00866A1D" w:rsidP="00750EE2">
      <w:pPr>
        <w:pStyle w:val="ListParagraph"/>
        <w:jc w:val="both"/>
        <w:rPr>
          <w:rFonts w:ascii="Cambria" w:hAnsi="Cambria"/>
          <w:b/>
          <w:bCs/>
          <w:sz w:val="24"/>
          <w:szCs w:val="24"/>
          <w:lang w:val="en-US"/>
        </w:rPr>
      </w:pPr>
      <w:r w:rsidRPr="00866A1D">
        <w:rPr>
          <w:rFonts w:ascii="Cambria" w:hAnsi="Cambria"/>
          <w:b/>
          <w:bCs/>
          <w:sz w:val="24"/>
          <w:szCs w:val="24"/>
          <w:lang w:val="en-US"/>
        </w:rPr>
        <w:drawing>
          <wp:inline distT="0" distB="0" distL="0" distR="0" wp14:anchorId="51579C07" wp14:editId="77350AB1">
            <wp:extent cx="3086100" cy="2713761"/>
            <wp:effectExtent l="0" t="0" r="0" b="0"/>
            <wp:docPr id="194374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41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6072" cy="273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0D20C" w14:textId="3B470089" w:rsidR="00C52A8C" w:rsidRPr="00C52A8C" w:rsidRDefault="00C52A8C" w:rsidP="00C52A8C">
      <w:pPr>
        <w:pStyle w:val="Heading2"/>
        <w:rPr>
          <w:rFonts w:ascii="Cambria" w:hAnsi="Cambria"/>
          <w:b/>
          <w:bCs/>
          <w:sz w:val="24"/>
          <w:szCs w:val="24"/>
          <w:lang w:val="en-US"/>
        </w:rPr>
      </w:pPr>
      <w:r w:rsidRPr="00C52A8C">
        <w:rPr>
          <w:rFonts w:ascii="Cambria" w:hAnsi="Cambria"/>
          <w:b/>
          <w:bCs/>
          <w:sz w:val="24"/>
          <w:szCs w:val="24"/>
          <w:lang w:val="en-US"/>
        </w:rPr>
        <w:t>Part B: Creating Basic LAN in Cisco Packet Tracer.</w:t>
      </w:r>
    </w:p>
    <w:p w14:paraId="54159499" w14:textId="43F10944" w:rsidR="00C52A8C" w:rsidRDefault="00C52A8C" w:rsidP="00C52A8C">
      <w:pPr>
        <w:pStyle w:val="ListParagraph"/>
        <w:numPr>
          <w:ilvl w:val="0"/>
          <w:numId w:val="2"/>
        </w:numPr>
        <w:rPr>
          <w:rFonts w:ascii="Cambria" w:hAnsi="Cambria"/>
          <w:lang w:val="en-US"/>
        </w:rPr>
      </w:pPr>
      <w:r w:rsidRPr="00C52A8C">
        <w:rPr>
          <w:rFonts w:ascii="Cambria" w:hAnsi="Cambria"/>
          <w:lang w:val="en-US"/>
        </w:rPr>
        <w:t>Open Cisco Packet Tracer.</w:t>
      </w:r>
    </w:p>
    <w:p w14:paraId="5CE2D7F3" w14:textId="77777777" w:rsidR="00C52A8C" w:rsidRDefault="00C52A8C" w:rsidP="00C52A8C">
      <w:pPr>
        <w:pStyle w:val="ListParagraph"/>
        <w:rPr>
          <w:rFonts w:ascii="Cambria" w:hAnsi="Cambria"/>
          <w:lang w:val="en-US"/>
        </w:rPr>
      </w:pPr>
    </w:p>
    <w:p w14:paraId="1BF65F13" w14:textId="30E36578" w:rsidR="00C52A8C" w:rsidRPr="00866A1D" w:rsidRDefault="00C52A8C" w:rsidP="00866A1D">
      <w:pPr>
        <w:pStyle w:val="ListParagraph"/>
        <w:rPr>
          <w:rFonts w:ascii="Cambria" w:hAnsi="Cambria"/>
          <w:lang w:val="en-US"/>
        </w:rPr>
      </w:pPr>
      <w:r w:rsidRPr="00C52A8C">
        <w:rPr>
          <w:rFonts w:ascii="Cambria" w:hAnsi="Cambria"/>
          <w:noProof/>
          <w:lang w:val="en-US"/>
        </w:rPr>
        <w:drawing>
          <wp:inline distT="0" distB="0" distL="0" distR="0" wp14:anchorId="2D137310" wp14:editId="524C4FAC">
            <wp:extent cx="3332075" cy="1871662"/>
            <wp:effectExtent l="0" t="0" r="1905" b="0"/>
            <wp:docPr id="31557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78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0168" cy="189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893CB" w14:textId="363F0705" w:rsidR="00C52A8C" w:rsidRDefault="00C52A8C" w:rsidP="00C52A8C">
      <w:pPr>
        <w:pStyle w:val="ListNumber"/>
        <w:numPr>
          <w:ilvl w:val="0"/>
          <w:numId w:val="2"/>
        </w:numPr>
        <w:rPr>
          <w:rFonts w:ascii="Cambria" w:hAnsi="Cambria"/>
        </w:rPr>
      </w:pPr>
      <w:r w:rsidRPr="00C52A8C">
        <w:rPr>
          <w:rFonts w:ascii="Cambria" w:hAnsi="Cambria"/>
        </w:rPr>
        <w:lastRenderedPageBreak/>
        <w:t>Drag 2 PCs from End Devices.</w:t>
      </w:r>
    </w:p>
    <w:p w14:paraId="02588461" w14:textId="4C0C3294" w:rsidR="00C52A8C" w:rsidRDefault="00C52A8C" w:rsidP="00C52A8C">
      <w:pPr>
        <w:pStyle w:val="ListNumber"/>
        <w:numPr>
          <w:ilvl w:val="0"/>
          <w:numId w:val="0"/>
        </w:numPr>
        <w:ind w:left="720"/>
        <w:rPr>
          <w:rFonts w:ascii="Cambria" w:hAnsi="Cambria"/>
        </w:rPr>
      </w:pPr>
      <w:r w:rsidRPr="00C52A8C">
        <w:rPr>
          <w:rFonts w:ascii="Cambria" w:hAnsi="Cambria"/>
          <w:noProof/>
        </w:rPr>
        <w:drawing>
          <wp:inline distT="0" distB="0" distL="0" distR="0" wp14:anchorId="0AFD2625" wp14:editId="175919F2">
            <wp:extent cx="3376613" cy="1757345"/>
            <wp:effectExtent l="0" t="0" r="0" b="0"/>
            <wp:docPr id="133157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711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2246" cy="176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11FF7" w14:textId="6CDED188" w:rsidR="00C52A8C" w:rsidRDefault="00C52A8C" w:rsidP="00C52A8C">
      <w:pPr>
        <w:pStyle w:val="ListNumber"/>
        <w:numPr>
          <w:ilvl w:val="0"/>
          <w:numId w:val="2"/>
        </w:numPr>
        <w:rPr>
          <w:rFonts w:ascii="Cambria" w:hAnsi="Cambria"/>
        </w:rPr>
      </w:pPr>
      <w:r w:rsidRPr="00C52A8C">
        <w:rPr>
          <w:rFonts w:ascii="Cambria" w:hAnsi="Cambria"/>
        </w:rPr>
        <w:t>Drag 1 Switch (2960 model).</w:t>
      </w:r>
    </w:p>
    <w:p w14:paraId="0E6161EF" w14:textId="75018DC5" w:rsidR="00C52A8C" w:rsidRDefault="00C52A8C" w:rsidP="00C52A8C">
      <w:pPr>
        <w:pStyle w:val="ListNumber"/>
        <w:numPr>
          <w:ilvl w:val="0"/>
          <w:numId w:val="0"/>
        </w:numPr>
        <w:ind w:left="720"/>
        <w:rPr>
          <w:rFonts w:ascii="Cambria" w:hAnsi="Cambria"/>
        </w:rPr>
      </w:pPr>
      <w:r w:rsidRPr="00C52A8C">
        <w:rPr>
          <w:rFonts w:ascii="Cambria" w:hAnsi="Cambria"/>
          <w:noProof/>
        </w:rPr>
        <w:drawing>
          <wp:inline distT="0" distB="0" distL="0" distR="0" wp14:anchorId="57A8A943" wp14:editId="04C45004">
            <wp:extent cx="3562350" cy="1501233"/>
            <wp:effectExtent l="0" t="0" r="0" b="3810"/>
            <wp:docPr id="213084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440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3338" cy="151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4F3B2" w14:textId="6D52C343" w:rsidR="00C52A8C" w:rsidRDefault="00C52A8C" w:rsidP="00C52A8C">
      <w:pPr>
        <w:pStyle w:val="ListNumber"/>
        <w:numPr>
          <w:ilvl w:val="0"/>
          <w:numId w:val="2"/>
        </w:numPr>
        <w:rPr>
          <w:rFonts w:ascii="Cambria" w:hAnsi="Cambria"/>
        </w:rPr>
      </w:pPr>
      <w:r w:rsidRPr="00C52A8C">
        <w:rPr>
          <w:rFonts w:ascii="Cambria" w:hAnsi="Cambria"/>
        </w:rPr>
        <w:t>Connect PCs to switch using Copper Straight Through cable.</w:t>
      </w:r>
    </w:p>
    <w:p w14:paraId="133156CE" w14:textId="49FEC4E9" w:rsidR="00C52A8C" w:rsidRDefault="003F1E0F" w:rsidP="00C52A8C">
      <w:pPr>
        <w:pStyle w:val="ListNumber"/>
        <w:numPr>
          <w:ilvl w:val="0"/>
          <w:numId w:val="0"/>
        </w:numPr>
        <w:ind w:left="720"/>
        <w:rPr>
          <w:rFonts w:ascii="Cambria" w:hAnsi="Cambria"/>
        </w:rPr>
      </w:pPr>
      <w:r w:rsidRPr="003F1E0F">
        <w:rPr>
          <w:rFonts w:ascii="Cambria" w:hAnsi="Cambria"/>
          <w:noProof/>
        </w:rPr>
        <w:drawing>
          <wp:inline distT="0" distB="0" distL="0" distR="0" wp14:anchorId="4DD4E8E6" wp14:editId="5C3F16C1">
            <wp:extent cx="3414713" cy="1683523"/>
            <wp:effectExtent l="0" t="0" r="0" b="0"/>
            <wp:docPr id="98598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825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6788" cy="168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210A1" w14:textId="77777777" w:rsidR="00D3281C" w:rsidRDefault="00D3281C" w:rsidP="00C52A8C">
      <w:pPr>
        <w:pStyle w:val="ListNumber"/>
        <w:numPr>
          <w:ilvl w:val="0"/>
          <w:numId w:val="0"/>
        </w:numPr>
        <w:ind w:left="720"/>
        <w:rPr>
          <w:rFonts w:ascii="Cambria" w:hAnsi="Cambria"/>
        </w:rPr>
      </w:pPr>
    </w:p>
    <w:p w14:paraId="2DF97161" w14:textId="412DD7B3" w:rsidR="00C52A8C" w:rsidRDefault="00EB55DE" w:rsidP="00EB55DE">
      <w:pPr>
        <w:pStyle w:val="ListNumber"/>
        <w:numPr>
          <w:ilvl w:val="0"/>
          <w:numId w:val="2"/>
        </w:numPr>
        <w:rPr>
          <w:rFonts w:ascii="Cambria" w:hAnsi="Cambria"/>
        </w:rPr>
      </w:pPr>
      <w:r w:rsidRPr="00EB55DE">
        <w:rPr>
          <w:rFonts w:ascii="Cambria" w:hAnsi="Cambria"/>
        </w:rPr>
        <w:t>Assign IP Address 192.168.1.1 to PC0.</w:t>
      </w:r>
    </w:p>
    <w:p w14:paraId="04862015" w14:textId="4C1D4BDE" w:rsidR="00D3281C" w:rsidRDefault="00D3281C" w:rsidP="003F1E0F">
      <w:pPr>
        <w:pStyle w:val="ListNumber"/>
        <w:numPr>
          <w:ilvl w:val="0"/>
          <w:numId w:val="0"/>
        </w:numPr>
        <w:ind w:left="360"/>
        <w:rPr>
          <w:rFonts w:ascii="Cambria" w:hAnsi="Cambria"/>
        </w:rPr>
      </w:pPr>
      <w:r w:rsidRPr="00D3281C">
        <w:rPr>
          <w:rFonts w:ascii="Cambria" w:hAnsi="Cambria"/>
          <w:noProof/>
        </w:rPr>
        <w:drawing>
          <wp:inline distT="0" distB="0" distL="0" distR="0" wp14:anchorId="1AF45E50" wp14:editId="1708AB66">
            <wp:extent cx="3533775" cy="2625079"/>
            <wp:effectExtent l="0" t="0" r="0" b="4445"/>
            <wp:docPr id="66421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133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7281" cy="264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AF73D" w14:textId="77777777" w:rsidR="00D3281C" w:rsidRDefault="00D3281C" w:rsidP="00D3281C">
      <w:pPr>
        <w:pStyle w:val="ListNumber"/>
        <w:numPr>
          <w:ilvl w:val="0"/>
          <w:numId w:val="0"/>
        </w:numPr>
        <w:ind w:left="720"/>
        <w:rPr>
          <w:rFonts w:ascii="Cambria" w:hAnsi="Cambria"/>
        </w:rPr>
      </w:pPr>
    </w:p>
    <w:p w14:paraId="4DF49295" w14:textId="77777777" w:rsidR="00D3281C" w:rsidRDefault="00D3281C" w:rsidP="003F1E0F">
      <w:pPr>
        <w:pStyle w:val="ListNumber"/>
        <w:numPr>
          <w:ilvl w:val="0"/>
          <w:numId w:val="0"/>
        </w:numPr>
        <w:rPr>
          <w:rFonts w:ascii="Cambria" w:hAnsi="Cambria"/>
        </w:rPr>
      </w:pPr>
    </w:p>
    <w:p w14:paraId="655AC0FE" w14:textId="77777777" w:rsidR="00D3281C" w:rsidRDefault="00D3281C" w:rsidP="00D3281C">
      <w:pPr>
        <w:pStyle w:val="ListNumber"/>
        <w:numPr>
          <w:ilvl w:val="0"/>
          <w:numId w:val="0"/>
        </w:numPr>
        <w:ind w:left="720"/>
        <w:rPr>
          <w:rFonts w:ascii="Cambria" w:hAnsi="Cambria"/>
        </w:rPr>
      </w:pPr>
    </w:p>
    <w:p w14:paraId="6B6A87CD" w14:textId="1C7033A5" w:rsidR="00EB55DE" w:rsidRPr="00EB55DE" w:rsidRDefault="00EB55DE" w:rsidP="00EB55DE">
      <w:pPr>
        <w:pStyle w:val="ListNumber"/>
        <w:numPr>
          <w:ilvl w:val="0"/>
          <w:numId w:val="2"/>
        </w:numPr>
        <w:rPr>
          <w:rFonts w:ascii="Cambria" w:hAnsi="Cambria"/>
        </w:rPr>
      </w:pPr>
      <w:r w:rsidRPr="00EB55DE">
        <w:rPr>
          <w:rFonts w:ascii="Cambria" w:hAnsi="Cambria"/>
        </w:rPr>
        <w:t>Assign IP Address 192.168.1.2 to PC1.</w:t>
      </w:r>
    </w:p>
    <w:p w14:paraId="697B3D78" w14:textId="7E2D89E8" w:rsidR="00EB55DE" w:rsidRDefault="00EB55DE" w:rsidP="00EB55DE">
      <w:pPr>
        <w:pStyle w:val="ListNumber"/>
        <w:numPr>
          <w:ilvl w:val="0"/>
          <w:numId w:val="0"/>
        </w:numPr>
        <w:ind w:left="720"/>
        <w:rPr>
          <w:rFonts w:ascii="Cambria" w:hAnsi="Cambria"/>
        </w:rPr>
      </w:pPr>
      <w:r w:rsidRPr="00EB55DE">
        <w:rPr>
          <w:rFonts w:ascii="Cambria" w:hAnsi="Cambria"/>
          <w:noProof/>
        </w:rPr>
        <w:drawing>
          <wp:inline distT="0" distB="0" distL="0" distR="0" wp14:anchorId="341073FB" wp14:editId="00884554">
            <wp:extent cx="3821468" cy="2643188"/>
            <wp:effectExtent l="0" t="0" r="7620" b="5080"/>
            <wp:docPr id="140620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015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9572" cy="266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FB896" w14:textId="77777777" w:rsidR="00D3281C" w:rsidRDefault="00D3281C" w:rsidP="00EB55DE">
      <w:pPr>
        <w:pStyle w:val="ListNumber"/>
        <w:numPr>
          <w:ilvl w:val="0"/>
          <w:numId w:val="0"/>
        </w:numPr>
        <w:ind w:left="720"/>
        <w:rPr>
          <w:rFonts w:ascii="Cambria" w:hAnsi="Cambria"/>
        </w:rPr>
      </w:pPr>
    </w:p>
    <w:p w14:paraId="7590885F" w14:textId="58A5F095" w:rsidR="00D3281C" w:rsidRPr="00D3281C" w:rsidRDefault="00D3281C" w:rsidP="00D3281C">
      <w:pPr>
        <w:pStyle w:val="ListNumber"/>
        <w:numPr>
          <w:ilvl w:val="0"/>
          <w:numId w:val="2"/>
        </w:numPr>
        <w:rPr>
          <w:rFonts w:ascii="Cambria" w:hAnsi="Cambria"/>
        </w:rPr>
      </w:pPr>
      <w:r w:rsidRPr="00D3281C">
        <w:rPr>
          <w:rFonts w:ascii="Cambria" w:hAnsi="Cambria"/>
        </w:rPr>
        <w:t>Set Subnet Mask 255.255.255.0 for both PCs.</w:t>
      </w:r>
    </w:p>
    <w:p w14:paraId="3225369B" w14:textId="33D592BA" w:rsidR="00D3281C" w:rsidRDefault="00D3281C" w:rsidP="00D3281C">
      <w:pPr>
        <w:pStyle w:val="ListNumber"/>
        <w:numPr>
          <w:ilvl w:val="0"/>
          <w:numId w:val="0"/>
        </w:numPr>
        <w:ind w:left="720"/>
        <w:rPr>
          <w:rFonts w:ascii="Cambria" w:hAnsi="Cambria"/>
        </w:rPr>
      </w:pPr>
      <w:r w:rsidRPr="00D3281C">
        <w:rPr>
          <w:rFonts w:ascii="Cambria" w:hAnsi="Cambria"/>
          <w:noProof/>
        </w:rPr>
        <w:drawing>
          <wp:inline distT="0" distB="0" distL="0" distR="0" wp14:anchorId="356031E2" wp14:editId="0CBD5AA6">
            <wp:extent cx="2416981" cy="1795463"/>
            <wp:effectExtent l="0" t="0" r="2540" b="0"/>
            <wp:docPr id="116566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133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3381" cy="181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</w:rPr>
        <w:t xml:space="preserve">    </w:t>
      </w:r>
      <w:r w:rsidRPr="00EB55DE">
        <w:rPr>
          <w:rFonts w:ascii="Cambria" w:hAnsi="Cambria"/>
          <w:noProof/>
        </w:rPr>
        <w:drawing>
          <wp:inline distT="0" distB="0" distL="0" distR="0" wp14:anchorId="705A2672" wp14:editId="207775DF">
            <wp:extent cx="2562225" cy="1772210"/>
            <wp:effectExtent l="0" t="0" r="0" b="0"/>
            <wp:docPr id="76914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015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6215" cy="178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C58C6" w14:textId="77777777" w:rsidR="00D3281C" w:rsidRDefault="00D3281C" w:rsidP="00D3281C">
      <w:pPr>
        <w:pStyle w:val="ListNumber"/>
        <w:numPr>
          <w:ilvl w:val="0"/>
          <w:numId w:val="0"/>
        </w:numPr>
        <w:ind w:left="720"/>
        <w:rPr>
          <w:rFonts w:ascii="Cambria" w:hAnsi="Cambria"/>
        </w:rPr>
      </w:pPr>
    </w:p>
    <w:p w14:paraId="52785D93" w14:textId="2268F7BB" w:rsidR="00D3281C" w:rsidRDefault="00D3281C" w:rsidP="00D3281C">
      <w:pPr>
        <w:pStyle w:val="ListNumber"/>
        <w:numPr>
          <w:ilvl w:val="0"/>
          <w:numId w:val="2"/>
        </w:numPr>
        <w:rPr>
          <w:rFonts w:ascii="Cambria" w:hAnsi="Cambria"/>
        </w:rPr>
      </w:pPr>
      <w:r w:rsidRPr="00D3281C">
        <w:rPr>
          <w:rFonts w:ascii="Cambria" w:hAnsi="Cambria"/>
        </w:rPr>
        <w:t>Test connectivity using command: ping 192.168.1.2.</w:t>
      </w:r>
    </w:p>
    <w:p w14:paraId="5699CC99" w14:textId="5042F976" w:rsidR="00D3281C" w:rsidRDefault="003F1E0F" w:rsidP="00D3281C">
      <w:pPr>
        <w:pStyle w:val="ListNumber"/>
        <w:numPr>
          <w:ilvl w:val="0"/>
          <w:numId w:val="0"/>
        </w:numPr>
        <w:ind w:left="720"/>
        <w:rPr>
          <w:rFonts w:ascii="Cambria" w:hAnsi="Cambria"/>
        </w:rPr>
      </w:pPr>
      <w:r w:rsidRPr="003F1E0F">
        <w:rPr>
          <w:rFonts w:ascii="Cambria" w:hAnsi="Cambria"/>
          <w:noProof/>
        </w:rPr>
        <w:drawing>
          <wp:inline distT="0" distB="0" distL="0" distR="0" wp14:anchorId="20F9575E" wp14:editId="1899684C">
            <wp:extent cx="4514883" cy="2019315"/>
            <wp:effectExtent l="0" t="0" r="0" b="0"/>
            <wp:docPr id="10034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60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4883" cy="201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53EC4" w14:textId="32271FA5" w:rsidR="00D3281C" w:rsidRDefault="00D3281C" w:rsidP="00D3281C">
      <w:pPr>
        <w:pStyle w:val="ListNumber"/>
        <w:numPr>
          <w:ilvl w:val="0"/>
          <w:numId w:val="0"/>
        </w:numPr>
        <w:ind w:left="720"/>
        <w:rPr>
          <w:rFonts w:ascii="Cambria" w:hAnsi="Cambria"/>
        </w:rPr>
      </w:pPr>
      <w:r>
        <w:rPr>
          <w:rFonts w:ascii="Cambria" w:hAnsi="Cambria"/>
        </w:rPr>
        <w:t xml:space="preserve">Result: </w:t>
      </w:r>
      <w:r w:rsidR="003F1E0F">
        <w:rPr>
          <w:rFonts w:ascii="Cambria" w:hAnsi="Cambria"/>
        </w:rPr>
        <w:t>Success</w:t>
      </w:r>
      <w:r>
        <w:rPr>
          <w:rFonts w:ascii="Cambria" w:hAnsi="Cambria"/>
        </w:rPr>
        <w:t>.</w:t>
      </w:r>
    </w:p>
    <w:p w14:paraId="214E985A" w14:textId="77777777" w:rsidR="00D3281C" w:rsidRPr="00D3281C" w:rsidRDefault="00D3281C" w:rsidP="00D3281C">
      <w:pPr>
        <w:pStyle w:val="Heading2"/>
        <w:rPr>
          <w:rFonts w:ascii="Cambria" w:hAnsi="Cambria"/>
          <w:b/>
          <w:bCs/>
          <w:sz w:val="24"/>
          <w:szCs w:val="24"/>
        </w:rPr>
      </w:pPr>
      <w:r w:rsidRPr="00D3281C">
        <w:rPr>
          <w:rFonts w:ascii="Cambria" w:hAnsi="Cambria"/>
          <w:b/>
          <w:bCs/>
          <w:sz w:val="24"/>
          <w:szCs w:val="24"/>
        </w:rPr>
        <w:t>Part C: Error Demonstration Activity</w:t>
      </w:r>
    </w:p>
    <w:p w14:paraId="5F378072" w14:textId="77777777" w:rsidR="00D3281C" w:rsidRDefault="00D3281C" w:rsidP="00D3281C">
      <w:pPr>
        <w:rPr>
          <w:rFonts w:ascii="Cambria" w:hAnsi="Cambria"/>
        </w:rPr>
      </w:pPr>
      <w:r w:rsidRPr="00D3281C">
        <w:rPr>
          <w:rFonts w:ascii="Cambria" w:hAnsi="Cambria"/>
        </w:rPr>
        <w:t>Change PC1 IP address to 192.168.2.2 and repeat ping command. Observe the result.</w:t>
      </w:r>
    </w:p>
    <w:p w14:paraId="6C214C26" w14:textId="14A13EBE" w:rsidR="003F1E0F" w:rsidRDefault="003F1E0F" w:rsidP="003F1E0F">
      <w:pPr>
        <w:pStyle w:val="ListParagraph"/>
        <w:numPr>
          <w:ilvl w:val="0"/>
          <w:numId w:val="3"/>
        </w:numPr>
        <w:rPr>
          <w:rFonts w:ascii="Cambria" w:hAnsi="Cambria"/>
        </w:rPr>
      </w:pPr>
      <w:r w:rsidRPr="003F1E0F">
        <w:rPr>
          <w:rFonts w:ascii="Cambria" w:hAnsi="Cambria"/>
        </w:rPr>
        <w:t>Intentionally breaking the network.</w:t>
      </w:r>
    </w:p>
    <w:p w14:paraId="7ECDEB57" w14:textId="2B2FFDF1" w:rsidR="003F1E0F" w:rsidRDefault="003F1E0F" w:rsidP="003F1E0F">
      <w:pPr>
        <w:pStyle w:val="ListParagraph"/>
        <w:rPr>
          <w:rFonts w:ascii="Cambria" w:hAnsi="Cambria"/>
        </w:rPr>
      </w:pPr>
      <w:r w:rsidRPr="003F1E0F">
        <w:rPr>
          <w:rFonts w:ascii="Cambria" w:hAnsi="Cambria"/>
          <w:noProof/>
        </w:rPr>
        <w:lastRenderedPageBreak/>
        <w:drawing>
          <wp:inline distT="0" distB="0" distL="0" distR="0" wp14:anchorId="6B2DC02B" wp14:editId="435960E1">
            <wp:extent cx="3486150" cy="1745778"/>
            <wp:effectExtent l="0" t="0" r="0" b="6985"/>
            <wp:docPr id="77501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142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04176" cy="17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5BED0" w14:textId="77777777" w:rsidR="003F1E0F" w:rsidRDefault="003F1E0F" w:rsidP="003F1E0F">
      <w:pPr>
        <w:pStyle w:val="ListParagraph"/>
        <w:rPr>
          <w:rFonts w:ascii="Cambria" w:hAnsi="Cambria"/>
        </w:rPr>
      </w:pPr>
    </w:p>
    <w:p w14:paraId="2E7D1DAE" w14:textId="0C7C6E0A" w:rsidR="003F1E0F" w:rsidRDefault="003F1E0F" w:rsidP="003F1E0F">
      <w:pPr>
        <w:pStyle w:val="ListParagraph"/>
        <w:rPr>
          <w:rFonts w:ascii="Cambria" w:hAnsi="Cambria"/>
        </w:rPr>
      </w:pPr>
      <w:r w:rsidRPr="003F1E0F">
        <w:rPr>
          <w:rFonts w:ascii="Cambria" w:hAnsi="Cambria"/>
          <w:noProof/>
        </w:rPr>
        <w:drawing>
          <wp:inline distT="0" distB="0" distL="0" distR="0" wp14:anchorId="1C962A03" wp14:editId="7B960F73">
            <wp:extent cx="3328988" cy="1231575"/>
            <wp:effectExtent l="0" t="0" r="5080" b="6985"/>
            <wp:docPr id="12677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12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1959" cy="124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9C2EE" w14:textId="69D3E8E8" w:rsidR="003F1E0F" w:rsidRPr="003F1E0F" w:rsidRDefault="003F1E0F" w:rsidP="003F1E0F">
      <w:pPr>
        <w:pStyle w:val="ListParagraph"/>
        <w:jc w:val="both"/>
        <w:rPr>
          <w:rFonts w:ascii="Cambria" w:hAnsi="Cambria"/>
        </w:rPr>
      </w:pPr>
      <w:r w:rsidRPr="003F1E0F">
        <w:rPr>
          <w:rFonts w:ascii="Cambria" w:hAnsi="Cambria"/>
        </w:rPr>
        <w:t>When PC1’s IP address is changed to 192.168.2.2, it moves to a different subnet than PC0 (192.168.1.1). Devices in different networks require a router to communicate, but the topology only contains a switch, which cannot perform routing. Because no default gateway exists to forward the packets to another network, the ping request cannot reach PC1 and the communication fails.</w:t>
      </w:r>
    </w:p>
    <w:p w14:paraId="530E1031" w14:textId="77777777" w:rsidR="00D3281C" w:rsidRPr="00D3281C" w:rsidRDefault="00D3281C" w:rsidP="00D3281C">
      <w:pPr>
        <w:pStyle w:val="ListNumber"/>
        <w:numPr>
          <w:ilvl w:val="0"/>
          <w:numId w:val="0"/>
        </w:numPr>
      </w:pPr>
    </w:p>
    <w:p w14:paraId="494F44CF" w14:textId="794802BF" w:rsidR="00342AEB" w:rsidRPr="00B72FC8" w:rsidRDefault="00B72FC8" w:rsidP="00342AEB">
      <w:pPr>
        <w:rPr>
          <w:rFonts w:ascii="Cambria" w:hAnsi="Cambria"/>
          <w:b/>
          <w:bCs/>
          <w:sz w:val="24"/>
          <w:szCs w:val="24"/>
          <w:lang w:val="en-US"/>
        </w:rPr>
      </w:pPr>
      <w:r w:rsidRPr="00B72FC8">
        <w:rPr>
          <w:rFonts w:ascii="Cambria" w:hAnsi="Cambria"/>
          <w:b/>
          <w:bCs/>
          <w:sz w:val="24"/>
          <w:szCs w:val="24"/>
          <w:lang w:val="en-US"/>
        </w:rPr>
        <w:t>Analytical Questions:</w:t>
      </w:r>
    </w:p>
    <w:p w14:paraId="6669D9E4" w14:textId="77777777" w:rsidR="00342AEB" w:rsidRPr="00BF5F0C" w:rsidRDefault="00342AEB" w:rsidP="00E869A8">
      <w:pPr>
        <w:pStyle w:val="ListNumber"/>
        <w:jc w:val="both"/>
        <w:rPr>
          <w:rFonts w:ascii="Cambria" w:hAnsi="Cambria"/>
          <w:b/>
          <w:bCs/>
        </w:rPr>
      </w:pPr>
      <w:r w:rsidRPr="00BF5F0C">
        <w:rPr>
          <w:rFonts w:ascii="Cambria" w:hAnsi="Cambria"/>
          <w:b/>
          <w:bCs/>
        </w:rPr>
        <w:t>What happens if two devices have the same IP address?</w:t>
      </w:r>
    </w:p>
    <w:p w14:paraId="6F76C54E" w14:textId="7524E531" w:rsidR="00342AEB" w:rsidRDefault="00342AEB" w:rsidP="00E869A8">
      <w:pPr>
        <w:pStyle w:val="ListNumber"/>
        <w:numPr>
          <w:ilvl w:val="0"/>
          <w:numId w:val="0"/>
        </w:numPr>
        <w:ind w:left="360"/>
        <w:jc w:val="both"/>
        <w:rPr>
          <w:rFonts w:ascii="Cambria" w:hAnsi="Cambria"/>
        </w:rPr>
      </w:pPr>
      <w:r>
        <w:rPr>
          <w:rFonts w:ascii="Cambria" w:hAnsi="Cambria"/>
        </w:rPr>
        <w:t>The two devices cannot have the same IP Address, if they have the same address, it will show some conflicts. Message will not send to the other device.</w:t>
      </w:r>
    </w:p>
    <w:p w14:paraId="770EB9BC" w14:textId="77777777" w:rsidR="00BF5F0C" w:rsidRDefault="00BF5F0C" w:rsidP="00E869A8">
      <w:pPr>
        <w:pStyle w:val="ListNumber"/>
        <w:jc w:val="both"/>
        <w:rPr>
          <w:rFonts w:ascii="Cambria" w:hAnsi="Cambria"/>
          <w:b/>
          <w:bCs/>
        </w:rPr>
      </w:pPr>
      <w:r w:rsidRPr="00BF5F0C">
        <w:rPr>
          <w:rFonts w:ascii="Cambria" w:hAnsi="Cambria"/>
          <w:b/>
          <w:bCs/>
        </w:rPr>
        <w:t>Can devices communicate without a switch? Explain.</w:t>
      </w:r>
    </w:p>
    <w:p w14:paraId="2BE40DA4" w14:textId="72A7CFF7" w:rsidR="00BF5F0C" w:rsidRDefault="00BF5F0C" w:rsidP="00E869A8">
      <w:pPr>
        <w:pStyle w:val="ListNumber"/>
        <w:numPr>
          <w:ilvl w:val="0"/>
          <w:numId w:val="0"/>
        </w:numPr>
        <w:ind w:left="360"/>
        <w:jc w:val="both"/>
        <w:rPr>
          <w:rFonts w:ascii="Cambria" w:hAnsi="Cambria"/>
        </w:rPr>
      </w:pPr>
      <w:r>
        <w:rPr>
          <w:rFonts w:ascii="Cambria" w:hAnsi="Cambria"/>
        </w:rPr>
        <w:t>Yes. Device can communicate without a switch through the ethernet wire. If we are connecting two devices with wire, the data will share.</w:t>
      </w:r>
    </w:p>
    <w:p w14:paraId="1C57DE3E" w14:textId="77777777" w:rsidR="00BF5F0C" w:rsidRDefault="00BF5F0C" w:rsidP="00E869A8">
      <w:pPr>
        <w:pStyle w:val="ListNumber"/>
        <w:jc w:val="both"/>
        <w:rPr>
          <w:rFonts w:ascii="Cambria" w:hAnsi="Cambria"/>
          <w:b/>
          <w:bCs/>
        </w:rPr>
      </w:pPr>
      <w:r w:rsidRPr="00BF5F0C">
        <w:rPr>
          <w:rFonts w:ascii="Cambria" w:hAnsi="Cambria"/>
          <w:b/>
          <w:bCs/>
        </w:rPr>
        <w:t>Why must subnet mask be same in a LAN?</w:t>
      </w:r>
    </w:p>
    <w:p w14:paraId="610F670D" w14:textId="30412168" w:rsidR="00BF5F0C" w:rsidRPr="00E869A8" w:rsidRDefault="00E869A8" w:rsidP="00E869A8">
      <w:pPr>
        <w:pStyle w:val="ListNumber"/>
        <w:numPr>
          <w:ilvl w:val="0"/>
          <w:numId w:val="0"/>
        </w:numPr>
        <w:ind w:left="360"/>
        <w:jc w:val="both"/>
        <w:rPr>
          <w:rFonts w:ascii="Cambria" w:hAnsi="Cambria"/>
          <w:lang w:val="en-GB"/>
        </w:rPr>
      </w:pPr>
      <w:r w:rsidRPr="00E869A8">
        <w:rPr>
          <w:rFonts w:ascii="Cambria" w:hAnsi="Cambria"/>
          <w:lang w:val="en-GB"/>
        </w:rPr>
        <w:t>In a LAN, all devices must use the same subnet mask so they can agree on which IP addresses belong to the local network and which belong to another network.</w:t>
      </w:r>
    </w:p>
    <w:p w14:paraId="3ED8F4D2" w14:textId="77777777" w:rsidR="00BF5F0C" w:rsidRPr="00BF5F0C" w:rsidRDefault="00BF5F0C" w:rsidP="00BF5F0C">
      <w:pPr>
        <w:pStyle w:val="ListNumber"/>
        <w:numPr>
          <w:ilvl w:val="0"/>
          <w:numId w:val="0"/>
        </w:numPr>
        <w:ind w:left="360" w:hanging="360"/>
        <w:rPr>
          <w:rFonts w:ascii="Cambria" w:hAnsi="Cambria"/>
        </w:rPr>
      </w:pPr>
    </w:p>
    <w:p w14:paraId="34B0C25A" w14:textId="77777777" w:rsidR="00BF5F0C" w:rsidRPr="00342AEB" w:rsidRDefault="00BF5F0C" w:rsidP="00BF5F0C">
      <w:pPr>
        <w:pStyle w:val="ListNumber"/>
        <w:numPr>
          <w:ilvl w:val="0"/>
          <w:numId w:val="0"/>
        </w:numPr>
        <w:ind w:left="360" w:hanging="360"/>
        <w:jc w:val="both"/>
        <w:rPr>
          <w:rFonts w:ascii="Cambria" w:hAnsi="Cambria"/>
        </w:rPr>
      </w:pPr>
    </w:p>
    <w:p w14:paraId="4A4C2665" w14:textId="77777777" w:rsidR="00342AEB" w:rsidRPr="00342AEB" w:rsidRDefault="00342AEB" w:rsidP="00342AEB">
      <w:pPr>
        <w:rPr>
          <w:lang w:val="en-US"/>
        </w:rPr>
      </w:pPr>
    </w:p>
    <w:sectPr w:rsidR="00342AEB" w:rsidRPr="00342AEB" w:rsidSect="000A2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8"/>
    <w:multiLevelType w:val="singleLevel"/>
    <w:tmpl w:val="E4D8EF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026A65"/>
    <w:multiLevelType w:val="hybridMultilevel"/>
    <w:tmpl w:val="F84E60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9148BC"/>
    <w:multiLevelType w:val="hybridMultilevel"/>
    <w:tmpl w:val="0584F0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750498"/>
    <w:multiLevelType w:val="hybridMultilevel"/>
    <w:tmpl w:val="C3FC37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185234">
    <w:abstractNumId w:val="0"/>
  </w:num>
  <w:num w:numId="2" w16cid:durableId="472600754">
    <w:abstractNumId w:val="2"/>
  </w:num>
  <w:num w:numId="3" w16cid:durableId="1748766653">
    <w:abstractNumId w:val="3"/>
  </w:num>
  <w:num w:numId="4" w16cid:durableId="750926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AEB"/>
    <w:rsid w:val="000A2B28"/>
    <w:rsid w:val="00105216"/>
    <w:rsid w:val="0025614F"/>
    <w:rsid w:val="00342AEB"/>
    <w:rsid w:val="003F1E0F"/>
    <w:rsid w:val="005F313C"/>
    <w:rsid w:val="00690298"/>
    <w:rsid w:val="00750EE2"/>
    <w:rsid w:val="0082384B"/>
    <w:rsid w:val="00866A1D"/>
    <w:rsid w:val="008C62E0"/>
    <w:rsid w:val="008F622C"/>
    <w:rsid w:val="00927CD9"/>
    <w:rsid w:val="00960348"/>
    <w:rsid w:val="00A51D8D"/>
    <w:rsid w:val="00B43A8E"/>
    <w:rsid w:val="00B72FC8"/>
    <w:rsid w:val="00B95BD8"/>
    <w:rsid w:val="00BF5F0C"/>
    <w:rsid w:val="00C52A8C"/>
    <w:rsid w:val="00C71D88"/>
    <w:rsid w:val="00C77076"/>
    <w:rsid w:val="00D3281C"/>
    <w:rsid w:val="00E869A8"/>
    <w:rsid w:val="00EB55DE"/>
    <w:rsid w:val="00EE48E9"/>
    <w:rsid w:val="00F2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A57AE"/>
  <w15:chartTrackingRefBased/>
  <w15:docId w15:val="{E9C87E8B-7DC1-4CAE-9B8B-AABE9C3CD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2A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81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42A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Number">
    <w:name w:val="List Number"/>
    <w:basedOn w:val="Normal"/>
    <w:uiPriority w:val="99"/>
    <w:unhideWhenUsed/>
    <w:rsid w:val="00342AEB"/>
    <w:pPr>
      <w:numPr>
        <w:numId w:val="1"/>
      </w:numPr>
      <w:spacing w:after="200" w:line="276" w:lineRule="auto"/>
      <w:contextualSpacing/>
    </w:pPr>
    <w:rPr>
      <w:rFonts w:eastAsiaTheme="minorEastAsia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C52A8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328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61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561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558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65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97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90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01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166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030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6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0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57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0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532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930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4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1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06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04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65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973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5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Computers</dc:creator>
  <cp:keywords/>
  <dc:description/>
  <cp:lastModifiedBy>Asad Computers</cp:lastModifiedBy>
  <cp:revision>9</cp:revision>
  <dcterms:created xsi:type="dcterms:W3CDTF">2026-02-11T11:14:00Z</dcterms:created>
  <dcterms:modified xsi:type="dcterms:W3CDTF">2026-02-14T17:40:00Z</dcterms:modified>
</cp:coreProperties>
</file>