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FDBC" w14:textId="52F84A49" w:rsidR="00801B97" w:rsidRPr="000E5861" w:rsidRDefault="000E5861" w:rsidP="000E5861">
      <w:pPr>
        <w:pStyle w:val="Heading2"/>
        <w:jc w:val="center"/>
        <w:rPr>
          <w:b/>
          <w:bCs/>
          <w:sz w:val="24"/>
          <w:szCs w:val="24"/>
        </w:rPr>
      </w:pPr>
      <w:r w:rsidRPr="000E5861">
        <w:rPr>
          <w:b/>
          <w:bCs/>
          <w:sz w:val="24"/>
          <w:szCs w:val="24"/>
        </w:rPr>
        <w:t>Atika Mughal</w:t>
      </w:r>
    </w:p>
    <w:p w14:paraId="26A7DC11" w14:textId="1ADCFC3F" w:rsidR="000E5861" w:rsidRPr="000E5861" w:rsidRDefault="000E5861" w:rsidP="000E5861">
      <w:pPr>
        <w:pStyle w:val="Heading2"/>
        <w:jc w:val="center"/>
        <w:rPr>
          <w:b/>
          <w:bCs/>
          <w:sz w:val="24"/>
          <w:szCs w:val="24"/>
        </w:rPr>
      </w:pPr>
      <w:r w:rsidRPr="000E5861">
        <w:rPr>
          <w:b/>
          <w:bCs/>
          <w:sz w:val="24"/>
          <w:szCs w:val="24"/>
        </w:rPr>
        <w:t>SAP ID: 5000000280</w:t>
      </w:r>
    </w:p>
    <w:p w14:paraId="7ED79CC3" w14:textId="32D1CB52" w:rsidR="000E5861" w:rsidRDefault="000E5861" w:rsidP="000E5861">
      <w:pPr>
        <w:pStyle w:val="Heading2"/>
        <w:jc w:val="center"/>
        <w:rPr>
          <w:b/>
          <w:bCs/>
          <w:sz w:val="24"/>
          <w:szCs w:val="24"/>
        </w:rPr>
      </w:pPr>
      <w:r w:rsidRPr="000E5861">
        <w:rPr>
          <w:b/>
          <w:bCs/>
          <w:sz w:val="24"/>
          <w:szCs w:val="24"/>
        </w:rPr>
        <w:t>Database Systems Lab-09</w:t>
      </w:r>
    </w:p>
    <w:p w14:paraId="1FA6A6B9" w14:textId="77777777" w:rsidR="000E5861" w:rsidRDefault="000E5861" w:rsidP="000E5861"/>
    <w:p w14:paraId="1DD09417" w14:textId="77777777" w:rsidR="000E5861" w:rsidRPr="000E5861" w:rsidRDefault="000E5861" w:rsidP="000E5861">
      <w:pPr>
        <w:rPr>
          <w:rFonts w:asciiTheme="majorHAnsi" w:hAnsiTheme="majorHAnsi"/>
          <w:lang/>
        </w:rPr>
      </w:pPr>
      <w:r w:rsidRPr="000E5861">
        <w:rPr>
          <w:rFonts w:asciiTheme="majorHAnsi" w:hAnsiTheme="majorHAnsi"/>
          <w:b/>
          <w:bCs/>
        </w:rPr>
        <w:t xml:space="preserve">Task 1: </w:t>
      </w:r>
      <w:r w:rsidRPr="000E5861">
        <w:rPr>
          <w:rFonts w:asciiTheme="majorHAnsi" w:hAnsiTheme="majorHAnsi"/>
          <w:lang/>
        </w:rPr>
        <w:t>Create a table DEPARTMENT with the following attributes:</w:t>
      </w:r>
    </w:p>
    <w:p w14:paraId="65CE0866" w14:textId="41E0CC48" w:rsidR="000E5861" w:rsidRDefault="000E5861" w:rsidP="000E5861">
      <w:pPr>
        <w:rPr>
          <w:rFonts w:asciiTheme="majorHAnsi" w:hAnsiTheme="majorHAnsi"/>
        </w:rPr>
      </w:pPr>
      <w:r w:rsidRPr="000E5861">
        <w:rPr>
          <w:rFonts w:asciiTheme="majorHAnsi" w:hAnsiTheme="majorHAnsi"/>
          <w:lang/>
        </w:rPr>
        <w:t>DEPTNO number, DNAME varchar(10), LOC varchar(10).  PRIMARY KEY constraint on DEPTNO.</w:t>
      </w:r>
    </w:p>
    <w:p w14:paraId="5787DD49" w14:textId="79F9BA02" w:rsidR="000E5861" w:rsidRDefault="000E5861" w:rsidP="000E5861">
      <w:pPr>
        <w:rPr>
          <w:rFonts w:asciiTheme="majorHAnsi" w:hAnsiTheme="majorHAnsi"/>
        </w:rPr>
      </w:pPr>
      <w:r w:rsidRPr="000E5861">
        <w:rPr>
          <w:rFonts w:asciiTheme="majorHAnsi" w:hAnsiTheme="majorHAnsi"/>
        </w:rPr>
        <w:drawing>
          <wp:inline distT="0" distB="0" distL="0" distR="0" wp14:anchorId="7C61E5E5" wp14:editId="764D1D9F">
            <wp:extent cx="3213100" cy="1771650"/>
            <wp:effectExtent l="0" t="0" r="6350" b="0"/>
            <wp:docPr id="3748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1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7179" cy="177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5C3F" w14:textId="77777777" w:rsidR="000E5861" w:rsidRPr="000E5861" w:rsidRDefault="000E5861" w:rsidP="000E5861">
      <w:pPr>
        <w:rPr>
          <w:rFonts w:asciiTheme="majorHAnsi" w:hAnsiTheme="majorHAnsi"/>
          <w:lang/>
        </w:rPr>
      </w:pPr>
      <w:r w:rsidRPr="000E5861">
        <w:rPr>
          <w:rFonts w:asciiTheme="majorHAnsi" w:hAnsiTheme="majorHAnsi"/>
          <w:b/>
          <w:bCs/>
        </w:rPr>
        <w:t>Task 2:</w:t>
      </w:r>
      <w:r>
        <w:rPr>
          <w:rFonts w:asciiTheme="majorHAnsi" w:hAnsiTheme="majorHAnsi"/>
        </w:rPr>
        <w:t xml:space="preserve"> </w:t>
      </w:r>
      <w:r w:rsidRPr="000E5861">
        <w:rPr>
          <w:rFonts w:asciiTheme="majorHAnsi" w:hAnsiTheme="majorHAnsi"/>
          <w:lang/>
        </w:rPr>
        <w:t>Create a table EMPLOYEE with the following attributes:</w:t>
      </w:r>
    </w:p>
    <w:p w14:paraId="1D20D29A" w14:textId="77777777" w:rsidR="000E5861" w:rsidRPr="000E5861" w:rsidRDefault="000E5861" w:rsidP="000E5861">
      <w:pPr>
        <w:jc w:val="both"/>
        <w:rPr>
          <w:rFonts w:asciiTheme="majorHAnsi" w:hAnsiTheme="majorHAnsi"/>
          <w:lang/>
        </w:rPr>
      </w:pPr>
      <w:r w:rsidRPr="000E5861">
        <w:rPr>
          <w:rFonts w:asciiTheme="majorHAnsi" w:hAnsiTheme="majorHAnsi"/>
          <w:lang/>
        </w:rPr>
        <w:t>EMPNO number, ENAME varchar(10),SAL number, DEPTNO number. Apply FOREIGN KEY constraint on DEPTNO referencing the DEPARTMENT table created in question 1 and PRIMARY KEY constraint on EMPNO and DEPTNO.</w:t>
      </w:r>
    </w:p>
    <w:p w14:paraId="6357BBC9" w14:textId="15D70C8F" w:rsidR="000E5861" w:rsidRDefault="000E5861" w:rsidP="000E5861">
      <w:pPr>
        <w:rPr>
          <w:rFonts w:asciiTheme="majorHAnsi" w:hAnsiTheme="majorHAnsi"/>
        </w:rPr>
      </w:pPr>
      <w:r w:rsidRPr="000E5861">
        <w:rPr>
          <w:rFonts w:asciiTheme="majorHAnsi" w:hAnsiTheme="majorHAnsi"/>
        </w:rPr>
        <w:drawing>
          <wp:inline distT="0" distB="0" distL="0" distR="0" wp14:anchorId="76099938" wp14:editId="6F4E0442">
            <wp:extent cx="4292600" cy="1480404"/>
            <wp:effectExtent l="0" t="0" r="0" b="5715"/>
            <wp:docPr id="7452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880" cy="14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9424" w14:textId="77777777" w:rsidR="000E5861" w:rsidRPr="000E5861" w:rsidRDefault="000E5861" w:rsidP="000E5861">
      <w:pPr>
        <w:rPr>
          <w:rFonts w:asciiTheme="majorHAnsi" w:hAnsiTheme="majorHAnsi"/>
          <w:lang/>
        </w:rPr>
      </w:pPr>
      <w:r w:rsidRPr="000E5861">
        <w:rPr>
          <w:rFonts w:asciiTheme="majorHAnsi" w:hAnsiTheme="majorHAnsi"/>
          <w:b/>
          <w:bCs/>
        </w:rPr>
        <w:t>Task 3:</w:t>
      </w:r>
      <w:r>
        <w:rPr>
          <w:rFonts w:asciiTheme="majorHAnsi" w:hAnsiTheme="majorHAnsi"/>
        </w:rPr>
        <w:t xml:space="preserve"> </w:t>
      </w:r>
      <w:r w:rsidRPr="000E5861">
        <w:rPr>
          <w:rFonts w:asciiTheme="majorHAnsi" w:hAnsiTheme="majorHAnsi"/>
          <w:lang/>
        </w:rPr>
        <w:t>ALTER table EMPLOYEE created in question 2 and apply the constraint CHECK on</w:t>
      </w:r>
    </w:p>
    <w:p w14:paraId="5D42EA57" w14:textId="77777777" w:rsidR="000E5861" w:rsidRPr="000E5861" w:rsidRDefault="000E5861" w:rsidP="000E5861">
      <w:pPr>
        <w:rPr>
          <w:rFonts w:asciiTheme="majorHAnsi" w:hAnsiTheme="majorHAnsi"/>
          <w:lang/>
        </w:rPr>
      </w:pPr>
      <w:r w:rsidRPr="000E5861">
        <w:rPr>
          <w:rFonts w:asciiTheme="majorHAnsi" w:hAnsiTheme="majorHAnsi"/>
          <w:lang/>
        </w:rPr>
        <w:t>ENAME attribute such that ENAME should always be inserted in capital letters.</w:t>
      </w:r>
    </w:p>
    <w:p w14:paraId="35C8D74C" w14:textId="45AD9F68" w:rsidR="000E5861" w:rsidRDefault="00E024E3" w:rsidP="000E5861">
      <w:pPr>
        <w:rPr>
          <w:rFonts w:asciiTheme="majorHAnsi" w:hAnsiTheme="majorHAnsi"/>
          <w:b/>
          <w:bCs/>
        </w:rPr>
      </w:pPr>
      <w:r w:rsidRPr="00E024E3">
        <w:rPr>
          <w:rFonts w:asciiTheme="majorHAnsi" w:hAnsiTheme="majorHAnsi"/>
          <w:b/>
          <w:bCs/>
        </w:rPr>
        <w:drawing>
          <wp:inline distT="0" distB="0" distL="0" distR="0" wp14:anchorId="30C92390" wp14:editId="2F66096E">
            <wp:extent cx="4000706" cy="463574"/>
            <wp:effectExtent l="0" t="0" r="0" b="0"/>
            <wp:docPr id="15908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4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3B34" w14:textId="77777777" w:rsidR="00E024E3" w:rsidRDefault="00E024E3" w:rsidP="000E5861">
      <w:pPr>
        <w:rPr>
          <w:rFonts w:asciiTheme="majorHAnsi" w:hAnsiTheme="majorHAnsi"/>
          <w:b/>
          <w:bCs/>
        </w:rPr>
      </w:pPr>
    </w:p>
    <w:p w14:paraId="3477CB86" w14:textId="77777777" w:rsidR="00E024E3" w:rsidRPr="00E024E3" w:rsidRDefault="00E024E3" w:rsidP="00E024E3">
      <w:pPr>
        <w:rPr>
          <w:rFonts w:asciiTheme="majorHAnsi" w:hAnsiTheme="majorHAnsi"/>
          <w:lang/>
        </w:rPr>
      </w:pPr>
      <w:r>
        <w:rPr>
          <w:rFonts w:asciiTheme="majorHAnsi" w:hAnsiTheme="majorHAnsi"/>
          <w:b/>
          <w:bCs/>
        </w:rPr>
        <w:lastRenderedPageBreak/>
        <w:t xml:space="preserve">Task 4: </w:t>
      </w:r>
      <w:r w:rsidRPr="00E024E3">
        <w:rPr>
          <w:rFonts w:asciiTheme="majorHAnsi" w:hAnsiTheme="majorHAnsi"/>
          <w:lang/>
        </w:rPr>
        <w:t>ALTER table DEPARTMENT created in question 1 and apply constraint on DNAME such that DNAME should not be entered empty.</w:t>
      </w:r>
    </w:p>
    <w:p w14:paraId="0FC977F4" w14:textId="530C792C" w:rsidR="00E024E3" w:rsidRDefault="00E024E3" w:rsidP="000E5861">
      <w:pPr>
        <w:rPr>
          <w:rFonts w:asciiTheme="majorHAnsi" w:hAnsiTheme="majorHAnsi"/>
          <w:b/>
          <w:bCs/>
        </w:rPr>
      </w:pPr>
      <w:r w:rsidRPr="00E024E3">
        <w:rPr>
          <w:rFonts w:asciiTheme="majorHAnsi" w:hAnsiTheme="majorHAnsi"/>
          <w:b/>
          <w:bCs/>
        </w:rPr>
        <w:drawing>
          <wp:inline distT="0" distB="0" distL="0" distR="0" wp14:anchorId="20916B52" wp14:editId="05CEF692">
            <wp:extent cx="3905451" cy="482625"/>
            <wp:effectExtent l="0" t="0" r="0" b="0"/>
            <wp:docPr id="9407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3D21" w14:textId="77777777" w:rsidR="00E024E3" w:rsidRPr="00E024E3" w:rsidRDefault="00E024E3" w:rsidP="00E024E3">
      <w:pPr>
        <w:rPr>
          <w:rFonts w:asciiTheme="majorHAnsi" w:hAnsiTheme="majorHAnsi"/>
          <w:lang/>
        </w:rPr>
      </w:pPr>
      <w:r>
        <w:rPr>
          <w:rFonts w:asciiTheme="majorHAnsi" w:hAnsiTheme="majorHAnsi"/>
          <w:b/>
          <w:bCs/>
        </w:rPr>
        <w:t xml:space="preserve">Task 5: </w:t>
      </w:r>
      <w:r w:rsidRPr="00E024E3">
        <w:rPr>
          <w:rFonts w:asciiTheme="majorHAnsi" w:hAnsiTheme="majorHAnsi"/>
          <w:lang/>
        </w:rPr>
        <w:t>ALTER table EMPLOYEE created in question 2 and apply the constraint on SAL attribute such that no two salaries of the employees should be similar.</w:t>
      </w:r>
    </w:p>
    <w:p w14:paraId="7B24E1E2" w14:textId="0A5768C3" w:rsidR="00E024E3" w:rsidRDefault="00E024E3" w:rsidP="000E5861">
      <w:pPr>
        <w:rPr>
          <w:rFonts w:asciiTheme="majorHAnsi" w:hAnsiTheme="majorHAnsi"/>
          <w:b/>
          <w:bCs/>
        </w:rPr>
      </w:pPr>
      <w:r w:rsidRPr="00E024E3">
        <w:rPr>
          <w:rFonts w:asciiTheme="majorHAnsi" w:hAnsiTheme="majorHAnsi"/>
          <w:b/>
          <w:bCs/>
        </w:rPr>
        <w:drawing>
          <wp:inline distT="0" distB="0" distL="0" distR="0" wp14:anchorId="565ABE81" wp14:editId="724B4782">
            <wp:extent cx="3778444" cy="482625"/>
            <wp:effectExtent l="0" t="0" r="0" b="0"/>
            <wp:docPr id="9641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3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A4D6" w14:textId="735BCABA" w:rsidR="00E024E3" w:rsidRDefault="00E024E3" w:rsidP="000E5861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Task 6: </w:t>
      </w:r>
      <w:r w:rsidRPr="00E024E3">
        <w:rPr>
          <w:rFonts w:asciiTheme="majorHAnsi" w:hAnsiTheme="majorHAnsi"/>
        </w:rPr>
        <w:t>ALTER table EMPLOYEE created in question 2 and apply the constraint on DEPTNO attribute such that on update, update a child value and on delete set null value to a child.</w:t>
      </w:r>
    </w:p>
    <w:p w14:paraId="6B1FA2E2" w14:textId="144B192A" w:rsidR="00D96C4D" w:rsidRPr="00E024E3" w:rsidRDefault="00D96C4D" w:rsidP="000E5861">
      <w:pPr>
        <w:rPr>
          <w:rFonts w:asciiTheme="majorHAnsi" w:hAnsiTheme="majorHAnsi"/>
        </w:rPr>
      </w:pPr>
      <w:r w:rsidRPr="00D96C4D">
        <w:rPr>
          <w:rFonts w:asciiTheme="majorHAnsi" w:hAnsiTheme="majorHAnsi"/>
        </w:rPr>
        <w:drawing>
          <wp:inline distT="0" distB="0" distL="0" distR="0" wp14:anchorId="20112844" wp14:editId="1A30FE6E">
            <wp:extent cx="5116929" cy="762000"/>
            <wp:effectExtent l="0" t="0" r="7620" b="0"/>
            <wp:docPr id="4731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5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8" cy="7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C4D" w:rsidRPr="00E02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68DD"/>
    <w:multiLevelType w:val="multilevel"/>
    <w:tmpl w:val="7822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30FD8"/>
    <w:multiLevelType w:val="multilevel"/>
    <w:tmpl w:val="EE7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7736F"/>
    <w:multiLevelType w:val="multilevel"/>
    <w:tmpl w:val="995A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02584">
    <w:abstractNumId w:val="1"/>
  </w:num>
  <w:num w:numId="2" w16cid:durableId="812481182">
    <w:abstractNumId w:val="2"/>
  </w:num>
  <w:num w:numId="3" w16cid:durableId="134639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61"/>
    <w:rsid w:val="000E5861"/>
    <w:rsid w:val="00655961"/>
    <w:rsid w:val="00801B97"/>
    <w:rsid w:val="008D2D77"/>
    <w:rsid w:val="00D96C4D"/>
    <w:rsid w:val="00E0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1374"/>
  <w15:chartTrackingRefBased/>
  <w15:docId w15:val="{98BD0D0B-756B-40FF-B0D0-621250F2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8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6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8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158</Words>
  <Characters>952</Characters>
  <Application>Microsoft Office Word</Application>
  <DocSecurity>0</DocSecurity>
  <Lines>59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2026-04-11T08:56:00Z</dcterms:created>
  <dcterms:modified xsi:type="dcterms:W3CDTF">2026-04-11T09:44:00Z</dcterms:modified>
</cp:coreProperties>
</file>