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89" w:rsidRPr="00D14189" w:rsidRDefault="00D14189" w:rsidP="00D14189">
      <w:pPr>
        <w:jc w:val="center"/>
        <w:rPr>
          <w:b/>
          <w:sz w:val="36"/>
          <w:szCs w:val="36"/>
        </w:rPr>
      </w:pPr>
      <w:bookmarkStart w:id="0" w:name="_GoBack"/>
      <w:r w:rsidRPr="00D14189">
        <w:rPr>
          <w:b/>
          <w:sz w:val="36"/>
          <w:szCs w:val="36"/>
        </w:rPr>
        <w:t>Observation</w:t>
      </w:r>
      <w:r w:rsidRPr="00D14189">
        <w:rPr>
          <w:b/>
          <w:sz w:val="36"/>
          <w:szCs w:val="36"/>
        </w:rPr>
        <w:t xml:space="preserve"> and R</w:t>
      </w:r>
      <w:r w:rsidRPr="00D14189">
        <w:rPr>
          <w:b/>
          <w:sz w:val="36"/>
          <w:szCs w:val="36"/>
        </w:rPr>
        <w:t>ecommendations</w:t>
      </w:r>
    </w:p>
    <w:bookmarkEnd w:id="0"/>
    <w:p w:rsidR="008739FB" w:rsidRPr="00950B74" w:rsidRDefault="005A5087">
      <w:pPr>
        <w:rPr>
          <w:b/>
          <w:sz w:val="28"/>
          <w:szCs w:val="28"/>
        </w:rPr>
      </w:pPr>
      <w:r w:rsidRPr="00950B74">
        <w:rPr>
          <w:b/>
          <w:sz w:val="28"/>
          <w:szCs w:val="28"/>
        </w:rPr>
        <w:t>Observation:</w:t>
      </w:r>
    </w:p>
    <w:p w:rsidR="005A5087" w:rsidRPr="0073178F" w:rsidRDefault="005A5087" w:rsidP="005A5087">
      <w:pPr>
        <w:rPr>
          <w:sz w:val="28"/>
          <w:szCs w:val="28"/>
        </w:rPr>
      </w:pPr>
      <w:r w:rsidRPr="0073178F">
        <w:rPr>
          <w:sz w:val="28"/>
          <w:szCs w:val="28"/>
        </w:rPr>
        <w:t>Member Users:</w:t>
      </w:r>
    </w:p>
    <w:p w:rsidR="005A5087" w:rsidRDefault="005A5087" w:rsidP="005A5087">
      <w:pPr>
        <w:pStyle w:val="ListParagraph"/>
        <w:numPr>
          <w:ilvl w:val="0"/>
          <w:numId w:val="1"/>
        </w:numPr>
      </w:pPr>
      <w:r>
        <w:t xml:space="preserve">The station with the highest number of trips by Member users is "Kingsbury St &amp; </w:t>
      </w:r>
      <w:proofErr w:type="spellStart"/>
      <w:r>
        <w:t>Kinzie</w:t>
      </w:r>
      <w:proofErr w:type="spellEnd"/>
      <w:r>
        <w:t xml:space="preserve"> St", followed by "Clark St &amp; Elm St". The station with the least number of trips by Member users is "Broadway &amp; Barry Ave".</w:t>
      </w:r>
    </w:p>
    <w:p w:rsidR="005A5087" w:rsidRDefault="005A5087" w:rsidP="005A5087">
      <w:pPr>
        <w:pStyle w:val="ListParagraph"/>
        <w:numPr>
          <w:ilvl w:val="0"/>
          <w:numId w:val="1"/>
        </w:numPr>
      </w:pPr>
      <w:r>
        <w:t>Member users do not utilize docked bikes at all, indicating a preference for other bike types.</w:t>
      </w:r>
    </w:p>
    <w:p w:rsidR="005A5087" w:rsidRDefault="005A5087" w:rsidP="005A5087">
      <w:pPr>
        <w:pStyle w:val="ListParagraph"/>
        <w:numPr>
          <w:ilvl w:val="0"/>
          <w:numId w:val="1"/>
        </w:numPr>
      </w:pPr>
      <w:r>
        <w:t>The average number of rides taken by Member user’s peaks during the summer season from June to August, suggesting increased bike usage during warmer months.</w:t>
      </w:r>
    </w:p>
    <w:p w:rsidR="005A5087" w:rsidRDefault="005A5087" w:rsidP="005A5087">
      <w:pPr>
        <w:pStyle w:val="ListParagraph"/>
        <w:numPr>
          <w:ilvl w:val="0"/>
          <w:numId w:val="1"/>
        </w:numPr>
      </w:pPr>
      <w:r>
        <w:t>Member users tend to travel more on weekdays, specifically from Tuesday to Thursday. Commute activity is lower on weekends for Member users.</w:t>
      </w:r>
    </w:p>
    <w:p w:rsidR="005A5087" w:rsidRDefault="005A5087" w:rsidP="005A5087">
      <w:pPr>
        <w:pStyle w:val="ListParagraph"/>
        <w:numPr>
          <w:ilvl w:val="0"/>
          <w:numId w:val="1"/>
        </w:numPr>
      </w:pPr>
      <w:r>
        <w:t>The busiest travel times for both Member and Casual users are at 8 am and 5 pm. However, during weekdays, Member users take more rides compared to Casual users.</w:t>
      </w:r>
    </w:p>
    <w:p w:rsidR="005A5087" w:rsidRDefault="005A5087" w:rsidP="005A5087">
      <w:pPr>
        <w:pStyle w:val="ListParagraph"/>
        <w:numPr>
          <w:ilvl w:val="0"/>
          <w:numId w:val="1"/>
        </w:numPr>
      </w:pPr>
      <w:r>
        <w:t>The number of rides by both Member and Casual users follows a similar trend on weekends, with the highest peak occurring at 5 pm for both groups.</w:t>
      </w:r>
    </w:p>
    <w:p w:rsidR="005A5087" w:rsidRPr="0073178F" w:rsidRDefault="005A5087" w:rsidP="005A5087">
      <w:pPr>
        <w:rPr>
          <w:sz w:val="28"/>
          <w:szCs w:val="28"/>
        </w:rPr>
      </w:pPr>
      <w:r w:rsidRPr="0073178F">
        <w:rPr>
          <w:sz w:val="28"/>
          <w:szCs w:val="28"/>
        </w:rPr>
        <w:t>Casual Users:</w:t>
      </w:r>
    </w:p>
    <w:p w:rsidR="005A5087" w:rsidRDefault="005A5087" w:rsidP="005A5087">
      <w:pPr>
        <w:pStyle w:val="ListParagraph"/>
        <w:numPr>
          <w:ilvl w:val="0"/>
          <w:numId w:val="2"/>
        </w:numPr>
      </w:pPr>
      <w:r>
        <w:t>The "Streeter Dr. &amp; Grand Ave" station has the highest number of trips by Casual users, while the station with the least number of trips by Casual users is "Clark St &amp; Armitage Ave".</w:t>
      </w:r>
    </w:p>
    <w:p w:rsidR="005A5087" w:rsidRDefault="005A5087" w:rsidP="005A5087">
      <w:pPr>
        <w:pStyle w:val="ListParagraph"/>
        <w:numPr>
          <w:ilvl w:val="0"/>
          <w:numId w:val="2"/>
        </w:numPr>
      </w:pPr>
      <w:r>
        <w:t>Casual riders predominantly use docked bikes, while there is no record of Member users utilizing docked bikes.</w:t>
      </w:r>
    </w:p>
    <w:p w:rsidR="005A5087" w:rsidRDefault="005A5087" w:rsidP="005A5087">
      <w:pPr>
        <w:pStyle w:val="ListParagraph"/>
        <w:numPr>
          <w:ilvl w:val="0"/>
          <w:numId w:val="2"/>
        </w:numPr>
      </w:pPr>
      <w:r>
        <w:t>Classic and electric bikes are preferred by Casual users over Member users, indicating a potential opportunity to promote these bike types to the Casual user segment.</w:t>
      </w:r>
    </w:p>
    <w:p w:rsidR="005A5087" w:rsidRDefault="005A5087" w:rsidP="005A5087">
      <w:pPr>
        <w:pStyle w:val="ListParagraph"/>
        <w:numPr>
          <w:ilvl w:val="0"/>
          <w:numId w:val="2"/>
        </w:numPr>
      </w:pPr>
      <w:r>
        <w:t>The summer months, especially July followed by June, are peak months for average rides taken by Casual riders.</w:t>
      </w:r>
    </w:p>
    <w:p w:rsidR="005A5087" w:rsidRDefault="005A5087" w:rsidP="005A5087">
      <w:pPr>
        <w:pStyle w:val="ListParagraph"/>
        <w:numPr>
          <w:ilvl w:val="0"/>
          <w:numId w:val="2"/>
        </w:numPr>
      </w:pPr>
      <w:r>
        <w:t>The number of rides by Member users is significantly higher compared to Casual users, suggesting that efforts to attract more Casual riders could help balance ridership.</w:t>
      </w:r>
    </w:p>
    <w:p w:rsidR="005A5087" w:rsidRDefault="005A5087" w:rsidP="005A5087">
      <w:pPr>
        <w:pStyle w:val="ListParagraph"/>
        <w:numPr>
          <w:ilvl w:val="0"/>
          <w:numId w:val="2"/>
        </w:numPr>
      </w:pPr>
      <w:r>
        <w:t>Casual users tend to commute more on weekends than on weekdays. On Saturdays, the amount of travel is similar for both user groups, while on Sundays, Member users have slightly higher travel activity compared to Casual users.</w:t>
      </w:r>
    </w:p>
    <w:p w:rsidR="005A5087" w:rsidRDefault="005A5087" w:rsidP="005A5087">
      <w:r>
        <w:t>By con</w:t>
      </w:r>
      <w:r w:rsidR="00B63E6C">
        <w:t>sidering these observations, we</w:t>
      </w:r>
      <w:r>
        <w:t xml:space="preserve"> can develop targeted strategies and recommendations to improve the bike-sharing service for both Member and Casual users, leading to increased ridership and enhanced user experiences.</w:t>
      </w:r>
    </w:p>
    <w:p w:rsidR="00950B74" w:rsidRDefault="00950B74" w:rsidP="005A5087"/>
    <w:p w:rsidR="00950B74" w:rsidRDefault="00950B74" w:rsidP="005A5087"/>
    <w:p w:rsidR="00950B74" w:rsidRDefault="00950B74" w:rsidP="005A5087"/>
    <w:p w:rsidR="00950B74" w:rsidRDefault="00950B74" w:rsidP="005A5087"/>
    <w:p w:rsidR="00950B74" w:rsidRDefault="00950B74" w:rsidP="005A5087"/>
    <w:p w:rsidR="005A5087" w:rsidRPr="00950B74" w:rsidRDefault="005A5087" w:rsidP="005A5087">
      <w:pPr>
        <w:rPr>
          <w:b/>
          <w:sz w:val="28"/>
          <w:szCs w:val="28"/>
        </w:rPr>
      </w:pPr>
      <w:r w:rsidRPr="00950B74">
        <w:rPr>
          <w:b/>
          <w:sz w:val="28"/>
          <w:szCs w:val="28"/>
        </w:rPr>
        <w:lastRenderedPageBreak/>
        <w:t>Targeted strategies and recommendations:</w:t>
      </w:r>
    </w:p>
    <w:p w:rsidR="005A5087" w:rsidRDefault="005A5087" w:rsidP="005A5087"/>
    <w:p w:rsidR="005A5087" w:rsidRDefault="005A5087" w:rsidP="005A5087">
      <w:pPr>
        <w:pStyle w:val="ListParagraph"/>
        <w:numPr>
          <w:ilvl w:val="0"/>
          <w:numId w:val="3"/>
        </w:numPr>
      </w:pPr>
      <w:r>
        <w:t>Targeted Marketing Campaigns:</w:t>
      </w:r>
    </w:p>
    <w:p w:rsidR="005A5087" w:rsidRDefault="005A5087" w:rsidP="005A5087">
      <w:pPr>
        <w:pStyle w:val="ListParagraph"/>
        <w:numPr>
          <w:ilvl w:val="0"/>
          <w:numId w:val="7"/>
        </w:numPr>
      </w:pPr>
      <w:r>
        <w:t>Develop marketing campaigns specifically tailored to casual riders, highlighting the benefits and advantages of becoming an annual member. Emphasize cost savings, convenience, and exclusive member perks.</w:t>
      </w:r>
    </w:p>
    <w:p w:rsidR="005A5087" w:rsidRDefault="005A5087" w:rsidP="005A5087">
      <w:pPr>
        <w:pStyle w:val="ListParagraph"/>
        <w:numPr>
          <w:ilvl w:val="0"/>
          <w:numId w:val="7"/>
        </w:numPr>
      </w:pPr>
      <w:r>
        <w:t>Utilize targeted digital marketing channels such as social media advertising, email campaigns, and online banner ads to reach casual riders and promote membership benefits.</w:t>
      </w:r>
    </w:p>
    <w:p w:rsidR="005A5087" w:rsidRDefault="005A5087" w:rsidP="005A5087">
      <w:pPr>
        <w:pStyle w:val="ListParagraph"/>
        <w:numPr>
          <w:ilvl w:val="0"/>
          <w:numId w:val="3"/>
        </w:numPr>
      </w:pPr>
      <w:r>
        <w:t>Personalized Offers and Incentives:</w:t>
      </w:r>
    </w:p>
    <w:p w:rsidR="005A5087" w:rsidRDefault="005A5087" w:rsidP="005A5087">
      <w:pPr>
        <w:pStyle w:val="ListParagraph"/>
        <w:numPr>
          <w:ilvl w:val="0"/>
          <w:numId w:val="8"/>
        </w:numPr>
      </w:pPr>
      <w:r>
        <w:t>Create personalized offers and incentives to encourage casual riders to become annual members. This could include discounted membership rates, free trial periods, or rewards programs that offer benefits for frequent riders.</w:t>
      </w:r>
    </w:p>
    <w:p w:rsidR="005A5087" w:rsidRDefault="005A5087" w:rsidP="005A5087">
      <w:pPr>
        <w:pStyle w:val="ListParagraph"/>
        <w:numPr>
          <w:ilvl w:val="0"/>
          <w:numId w:val="8"/>
        </w:numPr>
      </w:pPr>
      <w:r>
        <w:t>Leverage data analytics to identify usage patterns and preferences of casual riders, allowing for personalized recommendations and offers based on their specific needs.</w:t>
      </w:r>
    </w:p>
    <w:p w:rsidR="005A5087" w:rsidRDefault="005A5087" w:rsidP="005A5087">
      <w:pPr>
        <w:pStyle w:val="ListParagraph"/>
        <w:numPr>
          <w:ilvl w:val="0"/>
          <w:numId w:val="3"/>
        </w:numPr>
      </w:pPr>
      <w:r>
        <w:t>Enhanced Member Benefits:</w:t>
      </w:r>
    </w:p>
    <w:p w:rsidR="005A5087" w:rsidRDefault="005A5087" w:rsidP="005A5087">
      <w:pPr>
        <w:pStyle w:val="ListParagraph"/>
        <w:numPr>
          <w:ilvl w:val="0"/>
          <w:numId w:val="4"/>
        </w:numPr>
      </w:pPr>
      <w:r>
        <w:t>Enhance the benefits and rewards for annual members to make the membership more appealing. This could include exclusive access to premium bikes, priority bike availability, discounts at partner establishments, or special events for members.</w:t>
      </w:r>
    </w:p>
    <w:p w:rsidR="005A5087" w:rsidRDefault="005A5087" w:rsidP="005A5087">
      <w:pPr>
        <w:pStyle w:val="ListParagraph"/>
        <w:numPr>
          <w:ilvl w:val="0"/>
          <w:numId w:val="4"/>
        </w:numPr>
      </w:pPr>
      <w:r>
        <w:t>Regularly communicate and showcase the added value of membership through targeted email newsletters, member updates, and loyalty programs.</w:t>
      </w:r>
    </w:p>
    <w:p w:rsidR="005A5087" w:rsidRDefault="005A5087" w:rsidP="005A5087">
      <w:pPr>
        <w:pStyle w:val="ListParagraph"/>
        <w:numPr>
          <w:ilvl w:val="0"/>
          <w:numId w:val="3"/>
        </w:numPr>
      </w:pPr>
      <w:r>
        <w:t>Seamless User Experience:</w:t>
      </w:r>
    </w:p>
    <w:p w:rsidR="005A5087" w:rsidRDefault="005A5087" w:rsidP="005A5087">
      <w:pPr>
        <w:pStyle w:val="ListParagraph"/>
        <w:numPr>
          <w:ilvl w:val="0"/>
          <w:numId w:val="9"/>
        </w:numPr>
      </w:pPr>
      <w:r>
        <w:t>Focus on providing a seamless and user-friendly experience for both casual riders and annual members. Enhance the mobile app or website interface, making it easy for casual riders to understand the benefits of membership and the process of signing up.</w:t>
      </w:r>
    </w:p>
    <w:p w:rsidR="005A5087" w:rsidRDefault="005A5087" w:rsidP="005A5087">
      <w:pPr>
        <w:pStyle w:val="ListParagraph"/>
        <w:numPr>
          <w:ilvl w:val="0"/>
          <w:numId w:val="9"/>
        </w:numPr>
      </w:pPr>
      <w:r>
        <w:t>Streamline the registration process for annual membership, ensuring it is quick, convenient, and intuitive.</w:t>
      </w:r>
    </w:p>
    <w:p w:rsidR="005A5087" w:rsidRDefault="005A5087" w:rsidP="005A5087">
      <w:pPr>
        <w:pStyle w:val="ListParagraph"/>
        <w:numPr>
          <w:ilvl w:val="0"/>
          <w:numId w:val="3"/>
        </w:numPr>
      </w:pPr>
      <w:r>
        <w:t>Referral Programs:</w:t>
      </w:r>
    </w:p>
    <w:p w:rsidR="005A5087" w:rsidRDefault="005A5087" w:rsidP="005A5087">
      <w:pPr>
        <w:pStyle w:val="ListParagraph"/>
        <w:numPr>
          <w:ilvl w:val="0"/>
          <w:numId w:val="5"/>
        </w:numPr>
      </w:pPr>
      <w:r>
        <w:t>Implement referral programs where current annual members can earn rewards or discounts for referring casual riders who sign up for annual memberships. Encourage word-of-mouth marketing and leverage the existing member base to attract new annual members.</w:t>
      </w:r>
    </w:p>
    <w:p w:rsidR="005A5087" w:rsidRDefault="005A5087" w:rsidP="005A5087">
      <w:pPr>
        <w:pStyle w:val="ListParagraph"/>
        <w:numPr>
          <w:ilvl w:val="0"/>
          <w:numId w:val="3"/>
        </w:numPr>
      </w:pPr>
      <w:r>
        <w:t>Community Engagement:</w:t>
      </w:r>
    </w:p>
    <w:p w:rsidR="005A5087" w:rsidRDefault="005A5087" w:rsidP="005A5087">
      <w:pPr>
        <w:pStyle w:val="ListParagraph"/>
        <w:numPr>
          <w:ilvl w:val="0"/>
          <w:numId w:val="5"/>
        </w:numPr>
      </w:pPr>
      <w:r>
        <w:t>Foster a sense of community among annual members by organizing events, group rides, or social activities. Create opportunities for annual members to connect, share experiences, and build a sense of belonging within the Cyclistic bike community.</w:t>
      </w:r>
    </w:p>
    <w:p w:rsidR="005A5087" w:rsidRDefault="005A5087" w:rsidP="005A5087">
      <w:pPr>
        <w:pStyle w:val="ListParagraph"/>
        <w:numPr>
          <w:ilvl w:val="0"/>
          <w:numId w:val="5"/>
        </w:numPr>
      </w:pPr>
      <w:r>
        <w:t>Collaborate with local organizations or sponsor local events to increase brand visibility and engage with potential members.</w:t>
      </w:r>
    </w:p>
    <w:p w:rsidR="005A5087" w:rsidRDefault="005A5087" w:rsidP="005A5087">
      <w:pPr>
        <w:pStyle w:val="ListParagraph"/>
        <w:numPr>
          <w:ilvl w:val="0"/>
          <w:numId w:val="3"/>
        </w:numPr>
      </w:pPr>
      <w:r>
        <w:t>Data-Driven Insights:</w:t>
      </w:r>
    </w:p>
    <w:p w:rsidR="005A5087" w:rsidRDefault="005A5087" w:rsidP="005A5087">
      <w:pPr>
        <w:pStyle w:val="ListParagraph"/>
        <w:numPr>
          <w:ilvl w:val="0"/>
          <w:numId w:val="6"/>
        </w:numPr>
      </w:pPr>
      <w:r>
        <w:t>Continuously analyze usage patterns, ride data, and feedback from both casual riders and annual members. Use this data to gain insights into what motivates casual riders to become annual members and tailor marketing strategies accordingly.</w:t>
      </w:r>
    </w:p>
    <w:p w:rsidR="005A5087" w:rsidRDefault="005A5087" w:rsidP="005A5087">
      <w:r>
        <w:lastRenderedPageBreak/>
        <w:t>By implementing these targeted str</w:t>
      </w:r>
      <w:r w:rsidR="009C6B10">
        <w:t>ategies and recommendations, we</w:t>
      </w:r>
      <w:r>
        <w:t xml:space="preserve"> can develop effective marketing campaigns, provide compelling incentives, and create a seamless user experience that encourages casual riders to convert into annual members of Cyclistic bikes.</w:t>
      </w:r>
    </w:p>
    <w:p w:rsidR="005A5087" w:rsidRDefault="005A5087"/>
    <w:sectPr w:rsidR="005A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3B20"/>
    <w:multiLevelType w:val="hybridMultilevel"/>
    <w:tmpl w:val="A4CE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72C6E"/>
    <w:multiLevelType w:val="hybridMultilevel"/>
    <w:tmpl w:val="7EFE6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AB30E7"/>
    <w:multiLevelType w:val="hybridMultilevel"/>
    <w:tmpl w:val="A4D04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8539A7"/>
    <w:multiLevelType w:val="hybridMultilevel"/>
    <w:tmpl w:val="FB9C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233FA"/>
    <w:multiLevelType w:val="hybridMultilevel"/>
    <w:tmpl w:val="8B387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664EE"/>
    <w:multiLevelType w:val="hybridMultilevel"/>
    <w:tmpl w:val="A13C1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4E536A"/>
    <w:multiLevelType w:val="hybridMultilevel"/>
    <w:tmpl w:val="F51A9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876CC"/>
    <w:multiLevelType w:val="hybridMultilevel"/>
    <w:tmpl w:val="E4566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DF7CD3"/>
    <w:multiLevelType w:val="hybridMultilevel"/>
    <w:tmpl w:val="0EFE8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7"/>
  </w:num>
  <w:num w:numId="6">
    <w:abstractNumId w:val="1"/>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87"/>
    <w:rsid w:val="005A5087"/>
    <w:rsid w:val="0073178F"/>
    <w:rsid w:val="008739FB"/>
    <w:rsid w:val="00950B74"/>
    <w:rsid w:val="009C6B10"/>
    <w:rsid w:val="00B63E6C"/>
    <w:rsid w:val="00D14189"/>
    <w:rsid w:val="00EA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FD561-F465-4C82-9B17-67AE14A4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AtikaJ</dc:creator>
  <cp:keywords/>
  <dc:description/>
  <cp:lastModifiedBy>AtikaJ</cp:lastModifiedBy>
  <cp:revision>6</cp:revision>
  <dcterms:created xsi:type="dcterms:W3CDTF">2023-06-27T22:44:00Z</dcterms:created>
  <dcterms:modified xsi:type="dcterms:W3CDTF">2023-06-28T01:24:00Z</dcterms:modified>
</cp:coreProperties>
</file>