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cd ~/eesyai/backend</w:t>
      </w:r>
    </w:p>
    <w:p>
      <w:pPr>
        <w:pStyle w:val="Normal"/>
        <w:bidi w:val="0"/>
        <w:jc w:val="left"/>
        <w:rPr/>
      </w:pPr>
      <w:r>
        <w:rPr/>
        <w:t>uvicorn main:app --reload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Under llama folder: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~/eesyai/llama.cpp/build/bin/llama-server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--model ~/eesyai/llama.cpp/models/mistral-7b-instruct-v0.1.Q4_K_M.gguf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--host 127.0.0.1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--port 8080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--threads 8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--no-warmup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cd ~/eesyai/frontend</w:t>
      </w:r>
    </w:p>
    <w:p>
      <w:pPr>
        <w:pStyle w:val="Normal"/>
        <w:bidi w:val="0"/>
        <w:jc w:val="left"/>
        <w:rPr/>
      </w:pPr>
      <w:r>
        <w:rPr/>
        <w:t>npm run dev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37</Words>
  <Characters>253</Characters>
  <CharactersWithSpaces>284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2025-07-23T20:15:22Z</dcterms:created>
  <dc:creator/>
  <dc:description/>
  <dc:language>en-US</dc:language>
  <cp:lastModifiedBy/>
  <dcterms:modified xsi:type="dcterms:W3CDTF">2025-07-24T18:55:03Z</dcterms:modified>
  <cp:revision>4</cp:revision>
  <dc:subject/>
  <dc:title/>
</cp:coreProperties>
</file>