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nqbnxp8cq4qj" w:id="0"/>
      <w:bookmarkEnd w:id="0"/>
      <w:r w:rsidDel="00000000" w:rsidR="00000000" w:rsidRPr="00000000">
        <w:rPr>
          <w:rtl w:val="0"/>
        </w:rPr>
        <w:t xml:space="preserve">Mentoring Program Concept</w:t>
      </w:r>
    </w:p>
    <w:p w:rsidR="00000000" w:rsidDel="00000000" w:rsidP="00000000" w:rsidRDefault="00000000" w:rsidRPr="00000000" w14:paraId="00000002">
      <w:pPr>
        <w:pStyle w:val="Heading1"/>
        <w:keepNext w:val="0"/>
        <w:keepLines w:val="0"/>
        <w:spacing w:before="280" w:lineRule="auto"/>
        <w:rPr/>
      </w:pPr>
      <w:bookmarkStart w:colFirst="0" w:colLast="0" w:name="_ycuoahcpkic1" w:id="1"/>
      <w:bookmarkEnd w:id="1"/>
      <w:r w:rsidDel="00000000" w:rsidR="00000000" w:rsidRPr="00000000">
        <w:rPr>
          <w:rtl w:val="0"/>
        </w:rPr>
        <w:t xml:space="preserve">Goals</w:t>
      </w:r>
    </w:p>
    <w:p w:rsidR="00000000" w:rsidDel="00000000" w:rsidP="00000000" w:rsidRDefault="00000000" w:rsidRPr="00000000" w14:paraId="00000003">
      <w:pPr>
        <w:spacing w:after="240" w:before="240" w:lineRule="auto"/>
        <w:rPr/>
      </w:pPr>
      <w:r w:rsidDel="00000000" w:rsidR="00000000" w:rsidRPr="00000000">
        <w:rPr>
          <w:rtl w:val="0"/>
        </w:rPr>
        <w:t xml:space="preserve">In today’s fast-paced and demanding environment, individuals are expected to continuously learn and adapt, whether mastering professional skills or managing daily responsibilities. Companies that rely heavily on their human resources must prioritize the cultivation of talent alongside the overall well-being of their employees. For an organization to thrive, it must renew its talent pool, decrease turnover, and foster a culture of innovation.</w:t>
      </w:r>
    </w:p>
    <w:p w:rsidR="00000000" w:rsidDel="00000000" w:rsidP="00000000" w:rsidRDefault="00000000" w:rsidRPr="00000000" w14:paraId="00000004">
      <w:pPr>
        <w:spacing w:after="240" w:before="240" w:lineRule="auto"/>
        <w:rPr/>
      </w:pPr>
      <w:r w:rsidDel="00000000" w:rsidR="00000000" w:rsidRPr="00000000">
        <w:rPr>
          <w:rtl w:val="0"/>
        </w:rPr>
        <w:t xml:space="preserve">To align the mentoring program with the organization's strategic vision, it’s essential to set clear goals that support both individual development and company objectives. These goals may include: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Enhanced Skill Development</w:t>
      </w:r>
      <w:r w:rsidDel="00000000" w:rsidR="00000000" w:rsidRPr="00000000">
        <w:rPr>
          <w:rtl w:val="0"/>
        </w:rPr>
        <w:t xml:space="preserve">: Mentorship fosters a deeper understanding of technical skills and best practices, empowering employees to tackle complex challenges more effectively. By engaging in focused exercises or thoughtfully designed project tasks, mentees enhance their capabilities, contributing to the company’s success.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Leadership Development</w:t>
      </w:r>
      <w:r w:rsidDel="00000000" w:rsidR="00000000" w:rsidRPr="00000000">
        <w:rPr>
          <w:rtl w:val="0"/>
        </w:rPr>
        <w:t xml:space="preserve">: By giving experienced developers opportunities to mentor others, organizations cultivate a pipeline of future leaders. This dual focus not only supports mentees but also allows mentors to refine their leadership skills, building a more capable and confident workforce.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Improved Employee Retention</w:t>
      </w:r>
      <w:r w:rsidDel="00000000" w:rsidR="00000000" w:rsidRPr="00000000">
        <w:rPr>
          <w:rtl w:val="0"/>
        </w:rPr>
        <w:t xml:space="preserve">: A strong mentorship program signals that the organization values growth and well-being. By investing in employee development, companies can decrease turnover rates, as employees who feel supported are more likely to remain loyal and committed.</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Fostering Innovation</w:t>
      </w:r>
      <w:r w:rsidDel="00000000" w:rsidR="00000000" w:rsidRPr="00000000">
        <w:rPr>
          <w:rtl w:val="0"/>
        </w:rPr>
        <w:t xml:space="preserve">: Mentorship encourages a culture of collaboration and knowledge sharing, essential for innovation. Working together, mentors and mentees can generate new ideas and solutions, driving the company forward and enhancing its competitive edge.</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Building a Learning Culture</w:t>
      </w:r>
      <w:r w:rsidDel="00000000" w:rsidR="00000000" w:rsidRPr="00000000">
        <w:rPr>
          <w:rtl w:val="0"/>
        </w:rPr>
        <w:t xml:space="preserve">: Embedding mentorship into the company culture creates an environment where continuous learning is prioritized. This culture supports individual growth, encourages teams to embrace change, and adapt to new challenges, ultimately improving overall performance.</w:t>
      </w:r>
    </w:p>
    <w:p w:rsidR="00000000" w:rsidDel="00000000" w:rsidP="00000000" w:rsidRDefault="00000000" w:rsidRPr="00000000" w14:paraId="0000000A">
      <w:pPr>
        <w:pStyle w:val="Heading1"/>
        <w:keepNext w:val="0"/>
        <w:keepLines w:val="0"/>
        <w:spacing w:before="280" w:lineRule="auto"/>
        <w:rPr/>
      </w:pPr>
      <w:bookmarkStart w:colFirst="0" w:colLast="0" w:name="_ddsvq4nrk7qh" w:id="2"/>
      <w:bookmarkEnd w:id="2"/>
      <w:r w:rsidDel="00000000" w:rsidR="00000000" w:rsidRPr="00000000">
        <w:rPr>
          <w:rtl w:val="0"/>
        </w:rPr>
        <w:t xml:space="preserve">Strategies</w:t>
      </w:r>
    </w:p>
    <w:p w:rsidR="00000000" w:rsidDel="00000000" w:rsidP="00000000" w:rsidRDefault="00000000" w:rsidRPr="00000000" w14:paraId="0000000B">
      <w:pPr>
        <w:pStyle w:val="Heading2"/>
        <w:keepNext w:val="0"/>
        <w:keepLines w:val="0"/>
        <w:spacing w:before="280" w:lineRule="auto"/>
        <w:rPr/>
      </w:pPr>
      <w:bookmarkStart w:colFirst="0" w:colLast="0" w:name="_kc5yigaph7lg" w:id="3"/>
      <w:bookmarkEnd w:id="3"/>
      <w:r w:rsidDel="00000000" w:rsidR="00000000" w:rsidRPr="00000000">
        <w:rPr>
          <w:rtl w:val="0"/>
        </w:rPr>
        <w:t xml:space="preserve">Define Roles</w:t>
      </w:r>
    </w:p>
    <w:p w:rsidR="00000000" w:rsidDel="00000000" w:rsidP="00000000" w:rsidRDefault="00000000" w:rsidRPr="00000000" w14:paraId="0000000C">
      <w:pPr>
        <w:spacing w:after="240" w:before="240" w:lineRule="auto"/>
        <w:rPr/>
      </w:pPr>
      <w:r w:rsidDel="00000000" w:rsidR="00000000" w:rsidRPr="00000000">
        <w:rPr>
          <w:rtl w:val="0"/>
        </w:rPr>
        <w:t xml:space="preserve">Each individual in the mentoring process plays a crucial role in ensuring successful outcomes:</w:t>
      </w:r>
    </w:p>
    <w:p w:rsidR="00000000" w:rsidDel="00000000" w:rsidP="00000000" w:rsidRDefault="00000000" w:rsidRPr="00000000" w14:paraId="0000000D">
      <w:pPr>
        <w:spacing w:after="240" w:before="240" w:lineRule="auto"/>
        <w:ind w:left="0" w:firstLine="0"/>
        <w:rPr/>
      </w:pPr>
      <w:r w:rsidDel="00000000" w:rsidR="00000000" w:rsidRPr="00000000">
        <w:rPr>
          <w:b w:val="1"/>
          <w:bCs w:val="1"/>
          <w:rtl w:val="0"/>
        </w:rPr>
        <w:t xml:space="preserve">The Mentor:</w:t>
      </w:r>
      <w:r w:rsidDel="00000000" w:rsidR="00000000" w:rsidRPr="00000000">
        <w:rPr>
          <w:rtl w:val="0"/>
        </w:rPr>
        <w:t xml:space="preserve"> A mentor’s role is to guide and challenge the mentee, making thoughtful decisions on when to assign project tasks versus dedicated exercises. Mentors act as instructors, sounding boards, and advocates, helping mentees integrate into the team and gradually build autonomy. They balance guidance with encouragement, fostering both skill growth and critical thinking.</w:t>
      </w:r>
    </w:p>
    <w:p w:rsidR="00000000" w:rsidDel="00000000" w:rsidP="00000000" w:rsidRDefault="00000000" w:rsidRPr="00000000" w14:paraId="0000000E">
      <w:pPr>
        <w:spacing w:after="240" w:before="240" w:lineRule="auto"/>
        <w:ind w:left="0" w:firstLine="0"/>
        <w:rPr/>
      </w:pPr>
      <w:r w:rsidDel="00000000" w:rsidR="00000000" w:rsidRPr="00000000">
        <w:rPr>
          <w:b w:val="1"/>
          <w:bCs w:val="1"/>
          <w:rtl w:val="0"/>
        </w:rPr>
        <w:t xml:space="preserve">The Mentee:</w:t>
      </w:r>
      <w:r w:rsidDel="00000000" w:rsidR="00000000" w:rsidRPr="00000000">
        <w:rPr>
          <w:rtl w:val="0"/>
        </w:rPr>
        <w:t xml:space="preserve"> The mentee brings initiative, curiosity, and a commitment to personal growth. They are encouraged to take ownership of their learning journey, seek feedback, and be active participants in discussions and reflections with their mentor. This responsibility helps them stay engaged, improve self-assessment, and ultimately grow into more independent, effective team members.</w:t>
      </w:r>
    </w:p>
    <w:p w:rsidR="00000000" w:rsidDel="00000000" w:rsidP="00000000" w:rsidRDefault="00000000" w:rsidRPr="00000000" w14:paraId="0000000F">
      <w:pPr>
        <w:spacing w:after="240" w:before="240" w:lineRule="auto"/>
        <w:ind w:left="0" w:firstLine="0"/>
        <w:rPr/>
      </w:pPr>
      <w:r w:rsidDel="00000000" w:rsidR="00000000" w:rsidRPr="00000000">
        <w:rPr>
          <w:b w:val="1"/>
          <w:bCs w:val="1"/>
          <w:rtl w:val="0"/>
        </w:rPr>
        <w:t xml:space="preserve">Managers of the Mentor and Mentee:</w:t>
      </w:r>
      <w:r w:rsidDel="00000000" w:rsidR="00000000" w:rsidRPr="00000000">
        <w:rPr>
          <w:rtl w:val="0"/>
        </w:rPr>
        <w:t xml:space="preserve"> Managers act as support pillars, monitoring the alignment of mentoring activities with team and project goals. Regular check-ins can help identify any issues or roadblocks, ensuring that the mentoring process remains beneficial to all parties involved. Managers should provide feedback to mentors, helping them refine their mentoring approach and ensuring the process supports broader team performance.</w:t>
      </w:r>
    </w:p>
    <w:p w:rsidR="00000000" w:rsidDel="00000000" w:rsidP="00000000" w:rsidRDefault="00000000" w:rsidRPr="00000000" w14:paraId="00000010">
      <w:pPr>
        <w:spacing w:after="240" w:before="240" w:lineRule="auto"/>
        <w:ind w:left="0" w:firstLine="0"/>
        <w:rPr/>
      </w:pPr>
      <w:r w:rsidDel="00000000" w:rsidR="00000000" w:rsidRPr="00000000">
        <w:rPr>
          <w:b w:val="1"/>
          <w:bCs w:val="1"/>
          <w:rtl w:val="0"/>
        </w:rPr>
        <w:t xml:space="preserve">HR Support:</w:t>
      </w:r>
      <w:r w:rsidDel="00000000" w:rsidR="00000000" w:rsidRPr="00000000">
        <w:rPr>
          <w:rtl w:val="0"/>
        </w:rPr>
        <w:t xml:space="preserve"> HR plays a crucial role in addressing any psychological or communication challenges that may arise during the mentoring process. They can provide resources and training to improve interpersonal skills, help mediate conflicts, and foster a healthy mentor-mentee relationship. HR can also support the program by facilitating feedback mechanisms and ensuring that both mentors and mentees feel comfortable expressing their needs and concerns.</w:t>
      </w:r>
    </w:p>
    <w:p w:rsidR="00000000" w:rsidDel="00000000" w:rsidP="00000000" w:rsidRDefault="00000000" w:rsidRPr="00000000" w14:paraId="00000011">
      <w:pPr>
        <w:pStyle w:val="Heading2"/>
        <w:keepNext w:val="0"/>
        <w:keepLines w:val="0"/>
        <w:spacing w:before="280" w:lineRule="auto"/>
        <w:rPr/>
      </w:pPr>
      <w:bookmarkStart w:colFirst="0" w:colLast="0" w:name="_ybrnvjx28p0b" w:id="4"/>
      <w:bookmarkEnd w:id="4"/>
      <w:r w:rsidDel="00000000" w:rsidR="00000000" w:rsidRPr="00000000">
        <w:rPr>
          <w:rtl w:val="0"/>
        </w:rPr>
        <w:t xml:space="preserve">Set Up a Mentoring Session</w:t>
      </w:r>
    </w:p>
    <w:p w:rsidR="00000000" w:rsidDel="00000000" w:rsidP="00000000" w:rsidRDefault="00000000" w:rsidRPr="00000000" w14:paraId="00000012">
      <w:pPr>
        <w:spacing w:after="240" w:before="240" w:lineRule="auto"/>
        <w:rPr/>
      </w:pPr>
      <w:r w:rsidDel="00000000" w:rsidR="00000000" w:rsidRPr="00000000">
        <w:rPr>
          <w:rtl w:val="0"/>
        </w:rPr>
        <w:t xml:space="preserve">Creating a structured framework for the program ensures consistency and focus: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Onboarding and Orientation:</w:t>
      </w:r>
      <w:r w:rsidDel="00000000" w:rsidR="00000000" w:rsidRPr="00000000">
        <w:rPr>
          <w:rtl w:val="0"/>
        </w:rPr>
        <w:t xml:space="preserve"> Introduce an onboarding process for new participants that provides an overview of program goals, expectations, the role of each participant (mentor, mentee, manager, and HR), brief introduction to the mentoring toolkit and clarify communication protocols. Orientation sessions could also include some initial skill assessments to help mentors tailor their approach right from the start, making it easier for mentees to understand their responsibilities and the benefits of the program.</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Pairing and Matching Process:</w:t>
      </w:r>
      <w:r w:rsidDel="00000000" w:rsidR="00000000" w:rsidRPr="00000000">
        <w:rPr>
          <w:rtl w:val="0"/>
        </w:rPr>
        <w:t xml:space="preserve"> Design a thoughtful process for pairing mentors with mentees, considering factors like skill level, career goals, and personality compatibility. For instance, a questionnaire could help identify areas where mentees are seeking growth and align these with mentors who have strengths in those areas. This attention to pairing can maximize the impact of the mentorship by creating a more compatible and productive relationship.</w:t>
      </w:r>
    </w:p>
    <w:p w:rsidR="00000000" w:rsidDel="00000000" w:rsidP="00000000" w:rsidRDefault="00000000" w:rsidRPr="00000000" w14:paraId="00000015">
      <w:pPr>
        <w:spacing w:after="240" w:before="240" w:lineRule="auto"/>
        <w:ind w:left="0" w:firstLine="0"/>
        <w:rPr/>
      </w:pPr>
      <w:r w:rsidDel="00000000" w:rsidR="00000000" w:rsidRPr="00000000">
        <w:rPr>
          <w:b w:val="1"/>
          <w:bCs w:val="1"/>
          <w:rtl w:val="0"/>
        </w:rPr>
        <w:t xml:space="preserve">Recurrent Mentoring Sessions:</w:t>
      </w:r>
      <w:r w:rsidDel="00000000" w:rsidR="00000000" w:rsidRPr="00000000">
        <w:rPr>
          <w:rtl w:val="0"/>
        </w:rPr>
        <w:t xml:space="preserve"> To maintain program momentum, hold periodic sessions throughout the year, each with clear communication on goals and objectives. By setting a consistent schedule, participants can prepare, commit to the program, and make steady progress.</w:t>
      </w:r>
    </w:p>
    <w:p w:rsidR="00000000" w:rsidDel="00000000" w:rsidP="00000000" w:rsidRDefault="00000000" w:rsidRPr="00000000" w14:paraId="00000016">
      <w:pPr>
        <w:spacing w:after="240" w:before="240" w:lineRule="auto"/>
        <w:ind w:left="0" w:firstLine="0"/>
        <w:rPr/>
      </w:pPr>
      <w:r w:rsidDel="00000000" w:rsidR="00000000" w:rsidRPr="00000000">
        <w:rPr>
          <w:b w:val="1"/>
          <w:bCs w:val="1"/>
          <w:rtl w:val="0"/>
        </w:rPr>
        <w:t xml:space="preserve">Goals for Mentor-Mentee Relationship:</w:t>
      </w:r>
      <w:r w:rsidDel="00000000" w:rsidR="00000000" w:rsidRPr="00000000">
        <w:rPr>
          <w:rtl w:val="0"/>
        </w:rPr>
        <w:t xml:space="preserve"> Start by having the mentor and mentee meet to establish session goals. These should reflect personal aspirations as well as current project needs. For instance, if a mentee needs to develop coding standards for team consistency, they might set a personal goal to work on documentation skills alongside technical project goals.</w:t>
      </w:r>
    </w:p>
    <w:p w:rsidR="00000000" w:rsidDel="00000000" w:rsidP="00000000" w:rsidRDefault="00000000" w:rsidRPr="00000000" w14:paraId="00000017">
      <w:pPr>
        <w:pStyle w:val="Heading3"/>
        <w:keepNext w:val="0"/>
        <w:keepLines w:val="0"/>
        <w:spacing w:before="280" w:lineRule="auto"/>
        <w:rPr/>
      </w:pPr>
      <w:bookmarkStart w:colFirst="0" w:colLast="0" w:name="_72lacj5ztkf" w:id="5"/>
      <w:bookmarkEnd w:id="5"/>
      <w:r w:rsidDel="00000000" w:rsidR="00000000" w:rsidRPr="00000000">
        <w:rPr>
          <w:rtl w:val="0"/>
        </w:rPr>
        <w:t xml:space="preserve">Structure Mentoring Plan Creation</w:t>
      </w:r>
    </w:p>
    <w:p w:rsidR="00000000" w:rsidDel="00000000" w:rsidP="00000000" w:rsidRDefault="00000000" w:rsidRPr="00000000" w14:paraId="00000018">
      <w:pPr>
        <w:spacing w:after="240" w:before="240" w:lineRule="auto"/>
        <w:ind w:left="0" w:firstLine="0"/>
        <w:rPr/>
      </w:pPr>
      <w:r w:rsidDel="00000000" w:rsidR="00000000" w:rsidRPr="00000000">
        <w:rPr>
          <w:b w:val="1"/>
          <w:bCs w:val="1"/>
          <w:rtl w:val="0"/>
        </w:rPr>
        <w:t xml:space="preserve">Curriculum Creation:</w:t>
      </w:r>
      <w:r w:rsidDel="00000000" w:rsidR="00000000" w:rsidRPr="00000000">
        <w:rPr>
          <w:rtl w:val="0"/>
        </w:rPr>
        <w:t xml:space="preserve"> Based on the goals, mentors can craft a curriculum covering essential topics, skills, and project goals. For a mentee focusing on technical growth, the curriculum might include both practical project exercises and supplemental tasks that target specific skills. To further structure the curriculum, mentors can develop a combination of on-the-job projects and “stretch assignments” that push mentees slightly beyond their comfort zone. This combination builds both technical and soft skills while keeping the mentee challenged.</w:t>
      </w:r>
    </w:p>
    <w:p w:rsidR="00000000" w:rsidDel="00000000" w:rsidP="00000000" w:rsidRDefault="00000000" w:rsidRPr="00000000" w14:paraId="00000019">
      <w:pPr>
        <w:spacing w:after="240" w:before="240" w:lineRule="auto"/>
        <w:ind w:left="0" w:firstLine="0"/>
        <w:rPr/>
      </w:pPr>
      <w:r w:rsidDel="00000000" w:rsidR="00000000" w:rsidRPr="00000000">
        <w:rPr>
          <w:b w:val="1"/>
          <w:bCs w:val="1"/>
          <w:rtl w:val="0"/>
        </w:rPr>
        <w:t xml:space="preserve">Iteration Planning and Timeline:</w:t>
      </w:r>
      <w:r w:rsidDel="00000000" w:rsidR="00000000" w:rsidRPr="00000000">
        <w:rPr>
          <w:rtl w:val="0"/>
        </w:rPr>
        <w:t xml:space="preserve"> The curriculum should be divided into iterative blocks, each with clear goals, resources, and expectations. For instance, an iteration might focus on enhancing debugging skills, with relevant exercises and a list of expected competencies.  Adding a brief “retrospective” phase at the end of each iteration can help mentors and mentees identify what worked well and what to adjust. It’s a chance for mentees to express any new goals or shifting priorities. This structure allows both mentor and mentee to focus on incremental progress while keeping long-term goals in sight.</w:t>
      </w:r>
    </w:p>
    <w:p w:rsidR="00000000" w:rsidDel="00000000" w:rsidP="00000000" w:rsidRDefault="00000000" w:rsidRPr="00000000" w14:paraId="0000001A">
      <w:pPr>
        <w:spacing w:after="240" w:before="240" w:lineRule="auto"/>
        <w:ind w:left="0" w:firstLine="0"/>
        <w:rPr/>
      </w:pPr>
      <w:r w:rsidDel="00000000" w:rsidR="00000000" w:rsidRPr="00000000">
        <w:rPr>
          <w:b w:val="1"/>
          <w:bCs w:val="1"/>
          <w:rtl w:val="0"/>
        </w:rPr>
        <w:t xml:space="preserve">Review and Summarize:</w:t>
      </w:r>
      <w:r w:rsidDel="00000000" w:rsidR="00000000" w:rsidRPr="00000000">
        <w:rPr>
          <w:rtl w:val="0"/>
        </w:rPr>
        <w:t xml:space="preserve"> After each iteration, the mentor and mentee should evaluate progress, assessing the mentee’s development against the initial goals. At the end of all iterations, mentors and mentees should prepare a final review, summarizing progress, lessons learned, and areas for improvement. Creating a summary report not only documents progress but also serves as a tool for mentees’ professional portfolios, showcasing the growth journey and specific skills learned. Sharing these reports with managers and HR provides visibility into the program’s impact and effectiveness.</w:t>
      </w:r>
    </w:p>
    <w:p w:rsidR="00000000" w:rsidDel="00000000" w:rsidP="00000000" w:rsidRDefault="00000000" w:rsidRPr="00000000" w14:paraId="0000001B">
      <w:pPr>
        <w:pStyle w:val="Heading2"/>
        <w:keepNext w:val="0"/>
        <w:keepLines w:val="0"/>
        <w:spacing w:before="280" w:lineRule="auto"/>
        <w:rPr/>
      </w:pPr>
      <w:bookmarkStart w:colFirst="0" w:colLast="0" w:name="_kvvjh8q77clc" w:id="6"/>
      <w:bookmarkEnd w:id="6"/>
      <w:r w:rsidDel="00000000" w:rsidR="00000000" w:rsidRPr="00000000">
        <w:rPr>
          <w:rtl w:val="0"/>
        </w:rPr>
        <w:t xml:space="preserve">Provide a Collaboration Platform</w:t>
      </w:r>
    </w:p>
    <w:p w:rsidR="00000000" w:rsidDel="00000000" w:rsidP="00000000" w:rsidRDefault="00000000" w:rsidRPr="00000000" w14:paraId="0000001C">
      <w:pPr>
        <w:spacing w:after="240" w:before="240" w:lineRule="auto"/>
        <w:rPr/>
      </w:pPr>
      <w:r w:rsidDel="00000000" w:rsidR="00000000" w:rsidRPr="00000000">
        <w:rPr>
          <w:rtl w:val="0"/>
        </w:rPr>
        <w:t xml:space="preserve">An effective collaboration platform enables mentors to support one another, exchange insights, and streamline the mentoring process. The platform can include the following components:</w:t>
      </w:r>
    </w:p>
    <w:p w:rsidR="00000000" w:rsidDel="00000000" w:rsidP="00000000" w:rsidRDefault="00000000" w:rsidRPr="00000000" w14:paraId="0000001D">
      <w:pPr>
        <w:spacing w:after="240" w:before="240" w:lineRule="auto"/>
        <w:ind w:left="0" w:firstLine="0"/>
        <w:rPr/>
      </w:pPr>
      <w:r w:rsidDel="00000000" w:rsidR="00000000" w:rsidRPr="00000000">
        <w:rPr>
          <w:b w:val="1"/>
          <w:bCs w:val="1"/>
          <w:rtl w:val="0"/>
        </w:rPr>
        <w:t xml:space="preserve">Shared Digital Workspace for Resources:</w:t>
      </w:r>
      <w:r w:rsidDel="00000000" w:rsidR="00000000" w:rsidRPr="00000000">
        <w:rPr>
          <w:rtl w:val="0"/>
        </w:rPr>
        <w:t xml:space="preserve"> Create a centralized workspace for mentors to share and access materials, including templates for goal-setting, exercise guidelines, reference documents, and recorded training sessions. This workspace ensures that mentors have consistent, quality resources and reduces redundancy in developing training materials. The workspace could also host a library of common questions and scenarios with recommended mentoring responses. Expand the shared workspace to include a “resource exchange” where mentors can contribute articles, videos, and tools they’ve found useful. This promotes continuous learning and gives mentors access to a broader pool of educational materials.</w:t>
      </w:r>
    </w:p>
    <w:p w:rsidR="00000000" w:rsidDel="00000000" w:rsidP="00000000" w:rsidRDefault="00000000" w:rsidRPr="00000000" w14:paraId="0000001E">
      <w:pPr>
        <w:spacing w:after="240" w:before="240" w:lineRule="auto"/>
        <w:ind w:left="0" w:firstLine="0"/>
        <w:rPr/>
      </w:pPr>
      <w:r w:rsidDel="00000000" w:rsidR="00000000" w:rsidRPr="00000000">
        <w:rPr>
          <w:b w:val="1"/>
          <w:bCs w:val="1"/>
          <w:rtl w:val="0"/>
        </w:rPr>
        <w:t xml:space="preserve">Progress Tracking Board:</w:t>
      </w:r>
      <w:r w:rsidDel="00000000" w:rsidR="00000000" w:rsidRPr="00000000">
        <w:rPr>
          <w:rtl w:val="0"/>
        </w:rPr>
        <w:t xml:space="preserve"> A digital board or dashboard can help mentors, mentees, and managers track progress across the program. This tool might show the current status of mentee goals, completed tasks, and upcoming milestones, providing an at-a-glance view of each mentoring pair’s journey. Progress boards also help with accountability and make it easier for managers and HR to assess overall program health, allowing them to spot any pairs that might need additional support or adjustment in goals.</w:t>
      </w:r>
    </w:p>
    <w:p w:rsidR="00000000" w:rsidDel="00000000" w:rsidP="00000000" w:rsidRDefault="00000000" w:rsidRPr="00000000" w14:paraId="0000001F">
      <w:pPr>
        <w:spacing w:after="240" w:before="240" w:lineRule="auto"/>
        <w:ind w:left="0" w:firstLine="0"/>
        <w:rPr/>
      </w:pPr>
      <w:r w:rsidDel="00000000" w:rsidR="00000000" w:rsidRPr="00000000">
        <w:rPr>
          <w:b w:val="1"/>
          <w:bCs w:val="1"/>
          <w:rtl w:val="0"/>
        </w:rPr>
        <w:t xml:space="preserve">Feedback Loops with Managers and HR:</w:t>
      </w:r>
      <w:r w:rsidDel="00000000" w:rsidR="00000000" w:rsidRPr="00000000">
        <w:rPr>
          <w:rtl w:val="0"/>
        </w:rPr>
        <w:t xml:space="preserve"> Establish regular check-ins with managers and HR to evaluate mentor-mentee dynamics, discuss any adjustments, and ensure alignment with overall goals. These loops also allow mentors and mentees to voice any issues, helping to prevent potential misunderstandings or conflicts from escalating.</w:t>
      </w:r>
    </w:p>
    <w:p w:rsidR="00000000" w:rsidDel="00000000" w:rsidP="00000000" w:rsidRDefault="00000000" w:rsidRPr="00000000" w14:paraId="00000020">
      <w:pPr>
        <w:spacing w:after="240" w:before="240" w:lineRule="auto"/>
        <w:ind w:left="0" w:firstLine="0"/>
        <w:rPr/>
      </w:pPr>
      <w:r w:rsidDel="00000000" w:rsidR="00000000" w:rsidRPr="00000000">
        <w:rPr>
          <w:b w:val="1"/>
          <w:bCs w:val="1"/>
          <w:rtl w:val="0"/>
        </w:rPr>
        <w:t xml:space="preserve">Focus on Soft Skills:</w:t>
      </w:r>
      <w:r w:rsidDel="00000000" w:rsidR="00000000" w:rsidRPr="00000000">
        <w:rPr>
          <w:rtl w:val="0"/>
        </w:rPr>
        <w:t xml:space="preserve"> Establishing a clear code of conduct for mentors and mentees helps set expectations for a respectful and productive relationship. A guide covering healthy communication practices and conflict management reinforces the importance of a supportive, positive learning environment. HR can provide additional resources, such as video tutorials or written guides, to reinforce these soft skills.</w:t>
      </w:r>
    </w:p>
    <w:p w:rsidR="00000000" w:rsidDel="00000000" w:rsidP="00000000" w:rsidRDefault="00000000" w:rsidRPr="00000000" w14:paraId="00000021">
      <w:pPr>
        <w:pStyle w:val="Heading3"/>
        <w:spacing w:after="240" w:before="240" w:lineRule="auto"/>
        <w:rPr/>
      </w:pPr>
      <w:bookmarkStart w:colFirst="0" w:colLast="0" w:name="_nlrs7fttr8dt" w:id="7"/>
      <w:bookmarkEnd w:id="7"/>
      <w:r w:rsidDel="00000000" w:rsidR="00000000" w:rsidRPr="00000000">
        <w:rPr>
          <w:rtl w:val="0"/>
        </w:rPr>
        <w:t xml:space="preserve">Support Mentors</w:t>
      </w:r>
    </w:p>
    <w:p w:rsidR="00000000" w:rsidDel="00000000" w:rsidP="00000000" w:rsidRDefault="00000000" w:rsidRPr="00000000" w14:paraId="00000022">
      <w:pPr>
        <w:rPr/>
      </w:pPr>
      <w:r w:rsidDel="00000000" w:rsidR="00000000" w:rsidRPr="00000000">
        <w:rPr>
          <w:b w:val="1"/>
          <w:bCs w:val="1"/>
          <w:rtl w:val="0"/>
        </w:rPr>
        <w:t xml:space="preserve">Mentor Training Sessions:</w:t>
      </w:r>
      <w:r w:rsidDel="00000000" w:rsidR="00000000" w:rsidRPr="00000000">
        <w:rPr>
          <w:rtl w:val="0"/>
        </w:rPr>
        <w:t xml:space="preserve"> Offer periodic training sessions for mentors to enhance their mentoring skills. These could include workshops on communication, conflict resolution, and setting measurable goals. Training ensures that mentors have the tools to manage diverse mentee needs, improve their guidance techniques, and handle sensitive situations effectively.</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Mentor Sync Meetings (Micro-Conferences):</w:t>
      </w:r>
      <w:r w:rsidDel="00000000" w:rsidR="00000000" w:rsidRPr="00000000">
        <w:rPr>
          <w:rtl w:val="0"/>
        </w:rPr>
        <w:t xml:space="preserve"> Host regular sync meetings or micro-conferences for mentors to discuss challenges, share success stories, and exchange effective techniques. These gatherings create a sense of community, allow for open discussion, and encourage mentors to share innovative approaches. For example, each session could focus on a specific theme, such as onboarding new mentees, troubleshooting common challenges, or strategies for tracking mentee progress.</w:t>
      </w:r>
    </w:p>
    <w:p w:rsidR="00000000" w:rsidDel="00000000" w:rsidP="00000000" w:rsidRDefault="00000000" w:rsidRPr="00000000" w14:paraId="00000024">
      <w:pPr>
        <w:rPr/>
      </w:pPr>
      <w:r w:rsidDel="00000000" w:rsidR="00000000" w:rsidRPr="00000000">
        <w:rPr>
          <w:b w:val="1"/>
          <w:bCs w:val="1"/>
          <w:rtl w:val="0"/>
        </w:rPr>
        <w:t xml:space="preserve">Guidance on Balancing Project and Mentoring Responsibilities:</w:t>
      </w:r>
      <w:r w:rsidDel="00000000" w:rsidR="00000000" w:rsidRPr="00000000">
        <w:rPr>
          <w:rtl w:val="0"/>
        </w:rPr>
        <w:t xml:space="preserve"> Mentors often juggle project tasks with mentoring duties. Providing them with a framework or tips on managing both responsibilities can help prevent burnout and ensure they remain effective in both roles. Managers can facilitate time allocation by temporarily reassigning some mentor tasks when needed, ensuring mentors don’t become overwhelmed. This could include guidance on time management, priority-setting, and how to integrate mentoring within the context of project work.</w:t>
      </w:r>
      <w:r w:rsidDel="00000000" w:rsidR="00000000" w:rsidRPr="00000000">
        <w:rPr>
          <w:rtl w:val="0"/>
        </w:rPr>
      </w:r>
    </w:p>
    <w:p w:rsidR="00000000" w:rsidDel="00000000" w:rsidP="00000000" w:rsidRDefault="00000000" w:rsidRPr="00000000" w14:paraId="00000025">
      <w:pPr>
        <w:pStyle w:val="Heading3"/>
        <w:spacing w:after="240" w:before="240" w:lineRule="auto"/>
        <w:rPr/>
      </w:pPr>
      <w:bookmarkStart w:colFirst="0" w:colLast="0" w:name="_oz3nzsu2r84t" w:id="8"/>
      <w:bookmarkEnd w:id="8"/>
      <w:r w:rsidDel="00000000" w:rsidR="00000000" w:rsidRPr="00000000">
        <w:rPr>
          <w:rtl w:val="0"/>
        </w:rPr>
        <w:t xml:space="preserve">Recognize Participants Effort</w:t>
      </w:r>
    </w:p>
    <w:p w:rsidR="00000000" w:rsidDel="00000000" w:rsidP="00000000" w:rsidRDefault="00000000" w:rsidRPr="00000000" w14:paraId="00000026">
      <w:pPr>
        <w:rPr/>
      </w:pPr>
      <w:r w:rsidDel="00000000" w:rsidR="00000000" w:rsidRPr="00000000">
        <w:rPr>
          <w:b w:val="1"/>
          <w:bCs w:val="1"/>
          <w:rtl w:val="0"/>
        </w:rPr>
        <w:t xml:space="preserve">Celebrate Mentoring Milestones:</w:t>
      </w:r>
      <w:r w:rsidDel="00000000" w:rsidR="00000000" w:rsidRPr="00000000">
        <w:rPr>
          <w:rtl w:val="0"/>
        </w:rPr>
        <w:t xml:space="preserve"> Recognize significant milestones, such as the completion of a project, learning a new skill, or reaching a personal development goal. Hold regular “mentor-mentee spotlight” segments during team meetings, where recent achievements or milestones are highlighted. Celebrating achievements together not only boosts mentee motivation but also strengthens the mentor-mentee bond. This recognition can be a simple yet powerful way to keep participants motivated.</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Mentorship Recognition and Rewards:</w:t>
      </w:r>
      <w:r w:rsidDel="00000000" w:rsidR="00000000" w:rsidRPr="00000000">
        <w:rPr>
          <w:rtl w:val="0"/>
        </w:rPr>
        <w:t xml:space="preserve"> Recognize and reward mentors for their contributions. Acknowledgement can take many forms, such as a certificate, a special mention in team meetings, extra time off, or even consideration for bonuses or promotions. Recognizing mentors’ efforts promotes their continued commitment and sets a positive example for others.</w:t>
      </w:r>
    </w:p>
    <w:p w:rsidR="00000000" w:rsidDel="00000000" w:rsidP="00000000" w:rsidRDefault="00000000" w:rsidRPr="00000000" w14:paraId="00000028">
      <w:pPr>
        <w:pStyle w:val="Heading2"/>
        <w:spacing w:after="240" w:before="240" w:lineRule="auto"/>
        <w:rPr/>
      </w:pPr>
      <w:bookmarkStart w:colFirst="0" w:colLast="0" w:name="_x9qm3cnkinh0" w:id="9"/>
      <w:bookmarkEnd w:id="9"/>
      <w:r w:rsidDel="00000000" w:rsidR="00000000" w:rsidRPr="00000000">
        <w:rPr>
          <w:rtl w:val="0"/>
        </w:rPr>
        <w:t xml:space="preserve">Find a Balance </w:t>
      </w:r>
    </w:p>
    <w:p w:rsidR="00000000" w:rsidDel="00000000" w:rsidP="00000000" w:rsidRDefault="00000000" w:rsidRPr="00000000" w14:paraId="00000029">
      <w:pPr>
        <w:pStyle w:val="Heading3"/>
        <w:spacing w:after="240" w:before="240" w:lineRule="auto"/>
        <w:rPr/>
      </w:pPr>
      <w:bookmarkStart w:colFirst="0" w:colLast="0" w:name="_kg8q5ocldymk" w:id="10"/>
      <w:bookmarkEnd w:id="10"/>
      <w:r w:rsidDel="00000000" w:rsidR="00000000" w:rsidRPr="00000000">
        <w:rPr>
          <w:rtl w:val="0"/>
        </w:rPr>
        <w:t xml:space="preserve">Balancing Project and Mentoring Priorities</w:t>
      </w:r>
    </w:p>
    <w:p w:rsidR="00000000" w:rsidDel="00000000" w:rsidP="00000000" w:rsidRDefault="00000000" w:rsidRPr="00000000" w14:paraId="0000002A">
      <w:pPr>
        <w:spacing w:after="240" w:before="240" w:lineRule="auto"/>
        <w:rPr/>
      </w:pPr>
      <w:r w:rsidDel="00000000" w:rsidR="00000000" w:rsidRPr="00000000">
        <w:rPr>
          <w:rtl w:val="0"/>
        </w:rPr>
        <w:t xml:space="preserve">Project tasks, when guided with structured support, are excellent for developing practical skills and real-world applications, allowing mentees to contribute meaningfully to team progress. Some skills may require additional attention outside immediate project needs; here, dedicated exercises are beneficial, focusing on specific concepts or techniques for deeper technical understanding.</w:t>
      </w:r>
    </w:p>
    <w:p w:rsidR="00000000" w:rsidDel="00000000" w:rsidP="00000000" w:rsidRDefault="00000000" w:rsidRPr="00000000" w14:paraId="0000002B">
      <w:pPr>
        <w:spacing w:after="240" w:before="240" w:lineRule="auto"/>
        <w:rPr/>
      </w:pPr>
      <w:r w:rsidDel="00000000" w:rsidR="00000000" w:rsidRPr="00000000">
        <w:rPr>
          <w:rtl w:val="0"/>
        </w:rPr>
        <w:t xml:space="preserve">This balanced approach allows mentors to tailor learning based on mentee growth goals. Project tasks align mentees with immediate outcomes, while extra exercises strengthen fundamentals, fill knowledge gaps, and introduce new skills for future contributions.</w:t>
      </w:r>
    </w:p>
    <w:p w:rsidR="00000000" w:rsidDel="00000000" w:rsidP="00000000" w:rsidRDefault="00000000" w:rsidRPr="00000000" w14:paraId="0000002C">
      <w:pPr>
        <w:spacing w:after="240" w:before="240" w:lineRule="auto"/>
        <w:rPr/>
      </w:pPr>
      <w:r w:rsidDel="00000000" w:rsidR="00000000" w:rsidRPr="00000000">
        <w:rPr>
          <w:rtl w:val="0"/>
        </w:rPr>
        <w:t xml:space="preserve">Managers can help mentors to clarify which tasks are suitable for mentoring versus those that may need dedicated exercises outside of project work. This distinction helps mentors maintain focus and allows mentees to acquire the technical depth they need.</w:t>
      </w:r>
    </w:p>
    <w:p w:rsidR="00000000" w:rsidDel="00000000" w:rsidP="00000000" w:rsidRDefault="00000000" w:rsidRPr="00000000" w14:paraId="0000002D">
      <w:pPr>
        <w:pStyle w:val="Heading3"/>
        <w:spacing w:after="240" w:before="240" w:lineRule="auto"/>
        <w:rPr/>
      </w:pPr>
      <w:bookmarkStart w:colFirst="0" w:colLast="0" w:name="_ydjr32f495m0" w:id="11"/>
      <w:bookmarkEnd w:id="11"/>
      <w:r w:rsidDel="00000000" w:rsidR="00000000" w:rsidRPr="00000000">
        <w:rPr>
          <w:rtl w:val="0"/>
        </w:rPr>
        <w:t xml:space="preserve">Balancing Structure and Flexibility</w:t>
      </w:r>
    </w:p>
    <w:p w:rsidR="00000000" w:rsidDel="00000000" w:rsidP="00000000" w:rsidRDefault="00000000" w:rsidRPr="00000000" w14:paraId="0000002E">
      <w:pPr>
        <w:spacing w:after="240" w:before="240" w:lineRule="auto"/>
        <w:rPr/>
      </w:pPr>
      <w:r w:rsidDel="00000000" w:rsidR="00000000" w:rsidRPr="00000000">
        <w:rPr>
          <w:rtl w:val="0"/>
        </w:rPr>
        <w:t xml:space="preserve">Structured guidance is essential, but flexibility is also necessary. Mentors should adjust learning plans based on each mentee’s progress, strengths, and evolving goals, tailoring tasks to maintain engagement and ensure relevance. This adaptability keeps mentorship inspiring and impactful for mentees’ continued development.</w:t>
      </w:r>
    </w:p>
    <w:p w:rsidR="00000000" w:rsidDel="00000000" w:rsidP="00000000" w:rsidRDefault="00000000" w:rsidRPr="00000000" w14:paraId="0000002F">
      <w:pPr>
        <w:pStyle w:val="Heading3"/>
        <w:spacing w:after="240" w:before="240" w:lineRule="auto"/>
        <w:rPr/>
      </w:pPr>
      <w:bookmarkStart w:colFirst="0" w:colLast="0" w:name="_xhtnpgnluo2" w:id="12"/>
      <w:bookmarkEnd w:id="12"/>
      <w:r w:rsidDel="00000000" w:rsidR="00000000" w:rsidRPr="00000000">
        <w:rPr>
          <w:rtl w:val="0"/>
        </w:rPr>
        <w:t xml:space="preserve">Mentorship as a Two-Way Process</w:t>
      </w:r>
    </w:p>
    <w:p w:rsidR="00000000" w:rsidDel="00000000" w:rsidP="00000000" w:rsidRDefault="00000000" w:rsidRPr="00000000" w14:paraId="00000030">
      <w:pPr>
        <w:spacing w:after="240" w:before="240" w:lineRule="auto"/>
        <w:rPr/>
      </w:pPr>
      <w:r w:rsidDel="00000000" w:rsidR="00000000" w:rsidRPr="00000000">
        <w:rPr>
          <w:rtl w:val="0"/>
        </w:rPr>
        <w:t xml:space="preserve">Mentorship is a shared journey that benefits both mentors and mentees. While mentees develop essential skills, mentors grow through guiding, teaching, and reflecting. Open communication and mutual respect foster a supportive learning environment, enabling mentors to refine their ability to communicate complex ideas, assess progress, and adapt guidance.</w:t>
      </w:r>
    </w:p>
    <w:p w:rsidR="00000000" w:rsidDel="00000000" w:rsidP="00000000" w:rsidRDefault="00000000" w:rsidRPr="00000000" w14:paraId="00000031">
      <w:pPr>
        <w:pStyle w:val="Heading1"/>
        <w:keepNext w:val="0"/>
        <w:keepLines w:val="0"/>
        <w:spacing w:before="280" w:lineRule="auto"/>
        <w:rPr/>
      </w:pPr>
      <w:bookmarkStart w:colFirst="0" w:colLast="0" w:name="_4o3aj3tjbn53" w:id="13"/>
      <w:bookmarkEnd w:id="13"/>
      <w:r w:rsidDel="00000000" w:rsidR="00000000" w:rsidRPr="00000000">
        <w:rPr>
          <w:rtl w:val="0"/>
        </w:rPr>
        <w:t xml:space="preserve">Success Evaluation</w:t>
      </w:r>
    </w:p>
    <w:p w:rsidR="00000000" w:rsidDel="00000000" w:rsidP="00000000" w:rsidRDefault="00000000" w:rsidRPr="00000000" w14:paraId="00000032">
      <w:pPr>
        <w:spacing w:after="240" w:before="240" w:lineRule="auto"/>
        <w:rPr/>
      </w:pPr>
      <w:r w:rsidDel="00000000" w:rsidR="00000000" w:rsidRPr="00000000">
        <w:rPr>
          <w:rtl w:val="0"/>
        </w:rPr>
        <w:t xml:space="preserve">Ongoing evaluation is essential for adapting and refining the program:</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Set Performance Metrics: </w:t>
      </w:r>
      <w:r w:rsidDel="00000000" w:rsidR="00000000" w:rsidRPr="00000000">
        <w:rPr>
          <w:rtl w:val="0"/>
        </w:rPr>
        <w:t xml:space="preserve">Define clear KPIs with both quantitative and qualitative metrics, such as mentee skills acquired, impact on team performance, and mentee retention rates.</w:t>
      </w:r>
      <w:r w:rsidDel="00000000" w:rsidR="00000000" w:rsidRPr="00000000">
        <w:rPr>
          <w:rtl w:val="0"/>
        </w:rPr>
        <w:t xml:space="preserve">These might include the completion rate of mentoring sessions, project contributions attributable to mentoring, and mentees' skill improvements. These metrics help the organization measure the program’s influence on both personal and professional development.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Gather Feedback from Participants:</w:t>
      </w:r>
      <w:r w:rsidDel="00000000" w:rsidR="00000000" w:rsidRPr="00000000">
        <w:rPr>
          <w:rtl w:val="0"/>
        </w:rPr>
        <w:t xml:space="preserve"> Regular feedback from both mentors and mentees provides qualitative insights into the mentoring experience. Surveys, one-on-one check-ins, and end-of-session reflections can help identify strengths and areas for improvement. Consider anonymous feedback options to encourage honest feedback that can help identify subtle program improvements.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Monitor Retention and Engagement Rates:</w:t>
      </w:r>
      <w:r w:rsidDel="00000000" w:rsidR="00000000" w:rsidRPr="00000000">
        <w:rPr>
          <w:rtl w:val="0"/>
        </w:rPr>
        <w:t xml:space="preserve"> Examine metrics like employee turnover rates and team engagement scores before and after program implementation to assess its impact on employee satisfaction and company culture. Analyzing trends in mentee retention and satisfaction rates can reveal the program’s impact on company culture. High retention rates indicate an effective program, while engagement scores provide insight into team dynamics and mentor-mentee satisfaction.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Assess Skill Development:</w:t>
      </w:r>
      <w:r w:rsidDel="00000000" w:rsidR="00000000" w:rsidRPr="00000000">
        <w:rPr>
          <w:rtl w:val="0"/>
        </w:rPr>
        <w:t xml:space="preserve"> Monitor mentees’ development through project contributions, feedback from mentors, and formal assessments. Review how mentees apply their new skills and measure their impact on project outcomes, tracking progress in both technical and interpersonal skills. Reviewing project contributions from mentees and observing how they apply newly acquired skills provides concrete proof of the program’s effectiveness. Formal assessments at each phase help ensure alignment with the program’s overall goals.</w:t>
      </w:r>
    </w:p>
    <w:p w:rsidR="00000000" w:rsidDel="00000000" w:rsidP="00000000" w:rsidRDefault="00000000" w:rsidRPr="00000000" w14:paraId="00000037">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