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463040" cy="11398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13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6" w:name="Xc6139e1a1c84ec80da91c7b1f497a800753680b"/>
    <w:p>
      <w:pPr>
        <w:pStyle w:val="Heading1"/>
      </w:pPr>
      <w:r>
        <w:t xml:space="preserve">E2 Speaking and Listening Exam Prep - Student Handouts - Version 1</w:t>
      </w:r>
    </w:p>
    <w:p>
      <w:pPr>
        <w:pStyle w:val="FirstParagraph"/>
      </w:pPr>
      <w:r>
        <w:t xml:space="preserve">Name: ______________________________ Date: ________________</w:t>
      </w:r>
    </w:p>
    <w:bookmarkStart w:id="25" w:name="handout-1-the-exam"/>
    <w:p>
      <w:pPr>
        <w:pStyle w:val="Heading2"/>
      </w:pPr>
      <w:r>
        <w:t xml:space="preserve">Handout 1: The exam</w:t>
      </w:r>
    </w:p>
    <w:bookmarkStart w:id="23" w:name="part-a"/>
    <w:p>
      <w:pPr>
        <w:pStyle w:val="Heading3"/>
      </w:pPr>
      <w:r>
        <w:t xml:space="preserve">Part A</w:t>
      </w:r>
    </w:p>
    <w:p>
      <w:pPr>
        <w:pStyle w:val="FirstParagraph"/>
      </w:pPr>
      <w:r>
        <w:t xml:space="preserve">Match the task to what you do. Write the letter.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Personal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You look at two pictures. You say what you see, compare them and say which one you like more.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You listen to two short texts and answer questions. Then you talk about the topic.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Pictures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You ask your partner questions about their life. You answer questions too.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Listening and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d) You talk about one topic for two minutes. Your partner asks you two questions.</w:t>
            </w:r>
          </w:p>
        </w:tc>
      </w:tr>
    </w:tbl>
    <w:p>
      <w:pPr>
        <w:pStyle w:val="BodyText"/>
      </w:pPr>
      <w:r>
        <w:t xml:space="preserve">1 ____ 2 ____ 3 ____ 4 ____</w:t>
      </w:r>
    </w:p>
    <w:bookmarkEnd w:id="23"/>
    <w:bookmarkStart w:id="24" w:name="part-b"/>
    <w:p>
      <w:pPr>
        <w:pStyle w:val="Heading3"/>
      </w:pPr>
      <w:r>
        <w:t xml:space="preserve">Part B</w:t>
      </w:r>
    </w:p>
    <w:p>
      <w:pPr>
        <w:pStyle w:val="FirstParagraph"/>
      </w:pPr>
      <w:r>
        <w:t xml:space="preserve">True or false? Circle the answer.</w:t>
      </w:r>
    </w:p>
    <w:p>
      <w:pPr>
        <w:numPr>
          <w:ilvl w:val="0"/>
          <w:numId w:val="1001"/>
        </w:numPr>
        <w:pStyle w:val="Compact"/>
      </w:pPr>
      <w:r>
        <w:t xml:space="preserve">You do the exam alone. True / False</w:t>
      </w:r>
    </w:p>
    <w:p>
      <w:pPr>
        <w:numPr>
          <w:ilvl w:val="0"/>
          <w:numId w:val="1001"/>
        </w:numPr>
        <w:pStyle w:val="Compact"/>
      </w:pPr>
      <w:r>
        <w:t xml:space="preserve">In Task 1 you ask your partner questions. True / False</w:t>
      </w:r>
    </w:p>
    <w:p>
      <w:pPr>
        <w:numPr>
          <w:ilvl w:val="0"/>
          <w:numId w:val="1001"/>
        </w:numPr>
        <w:pStyle w:val="Compact"/>
      </w:pPr>
      <w:r>
        <w:t xml:space="preserve">In Task 2 you talk for ten minutes. True / False</w:t>
      </w:r>
    </w:p>
    <w:p>
      <w:pPr>
        <w:numPr>
          <w:ilvl w:val="0"/>
          <w:numId w:val="1001"/>
        </w:numPr>
        <w:pStyle w:val="Compact"/>
      </w:pPr>
      <w:r>
        <w:t xml:space="preserve">In Task 3 you look at two pictures. True / False</w:t>
      </w:r>
    </w:p>
    <w:p>
      <w:pPr>
        <w:numPr>
          <w:ilvl w:val="0"/>
          <w:numId w:val="1001"/>
        </w:numPr>
        <w:pStyle w:val="Compact"/>
      </w:pPr>
      <w:r>
        <w:t xml:space="preserve">In Task 4 you hear each text two times. True / False</w:t>
      </w:r>
    </w:p>
    <w:p>
      <w:pPr>
        <w:numPr>
          <w:ilvl w:val="0"/>
          <w:numId w:val="1001"/>
        </w:numPr>
        <w:pStyle w:val="Compact"/>
      </w:pPr>
      <w:r>
        <w:t xml:space="preserve">In Task 4 you write your answers. True / False</w:t>
      </w:r>
    </w:p>
    <w:bookmarkEnd w:id="24"/>
    <w:bookmarkEnd w:id="25"/>
    <w:bookmarkStart w:id="28" w:name="handout-2-questions-task-1"/>
    <w:p>
      <w:pPr>
        <w:pStyle w:val="Heading2"/>
      </w:pPr>
      <w:r>
        <w:t xml:space="preserve">Handout 2: Questions (Task 1)</w:t>
      </w:r>
    </w:p>
    <w:bookmarkStart w:id="26" w:name="part-a-1"/>
    <w:p>
      <w:pPr>
        <w:pStyle w:val="Heading3"/>
      </w:pPr>
      <w:r>
        <w:t xml:space="preserve">Part A</w:t>
      </w:r>
    </w:p>
    <w:p>
      <w:pPr>
        <w:pStyle w:val="FirstParagraph"/>
      </w:pPr>
      <w:r>
        <w:t xml:space="preserve">Make the questions. Number 1 is an example.</w:t>
      </w:r>
    </w:p>
    <w:p>
      <w:pPr>
        <w:numPr>
          <w:ilvl w:val="0"/>
          <w:numId w:val="1002"/>
        </w:numPr>
        <w:pStyle w:val="Compact"/>
      </w:pPr>
      <w:r>
        <w:t xml:space="preserve">Where / you / live?</w:t>
      </w:r>
      <w:r>
        <w:t xml:space="preserve"> </w:t>
      </w:r>
      <w:r>
        <w:rPr>
          <w:bCs/>
          <w:b/>
        </w:rPr>
        <w:t xml:space="preserve">Where do you live?</w:t>
      </w:r>
    </w:p>
    <w:p>
      <w:pPr>
        <w:numPr>
          <w:ilvl w:val="0"/>
          <w:numId w:val="1002"/>
        </w:numPr>
        <w:pStyle w:val="Compact"/>
      </w:pPr>
      <w:r>
        <w:t xml:space="preserve">Who / you / live with? ____________________________________________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What / you / do / at the weekend? ____________________________________________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there / any shops / near your home? ____________________________________________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What / you / do / last weekend? ____________________________________________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What / you / eat / yesterday? ____________________________________________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What / you / going to do / next year? ____________________________________________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What job / you / like / in the future? ____________________________________________</w:t>
      </w:r>
    </w:p>
    <w:bookmarkEnd w:id="26"/>
    <w:bookmarkStart w:id="27" w:name="part-b-1"/>
    <w:p>
      <w:pPr>
        <w:pStyle w:val="Heading3"/>
      </w:pPr>
      <w:r>
        <w:t xml:space="preserve">Part B</w:t>
      </w:r>
    </w:p>
    <w:p>
      <w:pPr>
        <w:pStyle w:val="FirstParagraph"/>
      </w:pPr>
      <w:r>
        <w:t xml:space="preserve">Listen to your partner’s answer. Then ask one more question.</w:t>
      </w:r>
    </w:p>
    <w:p>
      <w:pPr>
        <w:numPr>
          <w:ilvl w:val="0"/>
          <w:numId w:val="1003"/>
        </w:numPr>
        <w:pStyle w:val="Compact"/>
      </w:pPr>
      <w:r>
        <w:t xml:space="preserve">Why?</w:t>
      </w:r>
    </w:p>
    <w:p>
      <w:pPr>
        <w:numPr>
          <w:ilvl w:val="0"/>
          <w:numId w:val="1003"/>
        </w:numPr>
        <w:pStyle w:val="Compact"/>
      </w:pPr>
      <w:r>
        <w:t xml:space="preserve">Do you like it?</w:t>
      </w:r>
    </w:p>
    <w:p>
      <w:pPr>
        <w:numPr>
          <w:ilvl w:val="0"/>
          <w:numId w:val="1003"/>
        </w:numPr>
        <w:pStyle w:val="Compact"/>
      </w:pPr>
      <w:r>
        <w:t xml:space="preserve">How often?</w:t>
      </w:r>
    </w:p>
    <w:p>
      <w:pPr>
        <w:numPr>
          <w:ilvl w:val="0"/>
          <w:numId w:val="1003"/>
        </w:numPr>
        <w:pStyle w:val="Compact"/>
      </w:pPr>
      <w:r>
        <w:t xml:space="preserve">Who with?</w:t>
      </w:r>
    </w:p>
    <w:p>
      <w:pPr>
        <w:numPr>
          <w:ilvl w:val="0"/>
          <w:numId w:val="1003"/>
        </w:numPr>
        <w:pStyle w:val="Compact"/>
      </w:pPr>
      <w:r>
        <w:t xml:space="preserve">What is it like?</w:t>
      </w:r>
    </w:p>
    <w:p>
      <w:pPr>
        <w:pStyle w:val="FirstParagraph"/>
      </w:pPr>
      <w:r>
        <w:t xml:space="preserve">Remember:</w:t>
      </w:r>
      <w:r>
        <w:t xml:space="preserve"> </w:t>
      </w:r>
      <w:r>
        <w:rPr>
          <w:bCs/>
          <w:b/>
        </w:rPr>
        <w:t xml:space="preserve">Answer + one more thing.</w:t>
      </w:r>
    </w:p>
    <w:p>
      <w:pPr>
        <w:pStyle w:val="BodyText"/>
      </w:pPr>
      <w:r>
        <w:t xml:space="preserve">“</w:t>
      </w:r>
      <w:r>
        <w:t xml:space="preserve">Where do you live?</w:t>
      </w:r>
      <w:r>
        <w:t xml:space="preserve">”</w:t>
      </w:r>
      <w:r>
        <w:t xml:space="preserve"> </w:t>
      </w:r>
      <w:r>
        <w:t xml:space="preserve">“</w:t>
      </w:r>
      <w:r>
        <w:t xml:space="preserve">I live in Hackney. It is busy but I like it.</w:t>
      </w:r>
      <w:r>
        <w:t xml:space="preserve">”</w:t>
      </w:r>
    </w:p>
    <w:bookmarkEnd w:id="27"/>
    <w:bookmarkEnd w:id="28"/>
    <w:bookmarkStart w:id="33" w:name="handout-3-my-talk-task-2"/>
    <w:p>
      <w:pPr>
        <w:pStyle w:val="Heading2"/>
      </w:pPr>
      <w:r>
        <w:t xml:space="preserve">Handout 3: My talk (Task 2)</w:t>
      </w:r>
    </w:p>
    <w:bookmarkStart w:id="29" w:name="part-a-2"/>
    <w:p>
      <w:pPr>
        <w:pStyle w:val="Heading3"/>
      </w:pPr>
      <w:r>
        <w:t xml:space="preserve">Part A</w:t>
      </w:r>
    </w:p>
    <w:p>
      <w:pPr>
        <w:pStyle w:val="FirstParagraph"/>
      </w:pPr>
      <w:r>
        <w:t xml:space="preserve">Amina talks about a day out. Write the verbs in the past.</w:t>
      </w:r>
    </w:p>
    <w:p>
      <w:pPr>
        <w:pStyle w:val="BodyText"/>
      </w:pPr>
      <w:r>
        <w:t xml:space="preserve">Last Saturday I (1 go) __________ to Victoria Park with my friend Sara. We (2 take) __________ the bus because it (3 be) __________ a long walk. First, we (4 walk) __________ around the lake and we (5 see) __________ a lot of ducks. Then we (6 have) __________ a picnic. I (7 make) __________ rice and chicken, and Sara (8 buy) __________ some fruit from the market. In the afternoon it (9 rain) __________, so we (10 go) __________ home early. I (11 feel) __________ tired but happy. It was a good day.</w:t>
      </w:r>
    </w:p>
    <w:bookmarkEnd w:id="29"/>
    <w:bookmarkStart w:id="30" w:name="part-b-2"/>
    <w:p>
      <w:pPr>
        <w:pStyle w:val="Heading3"/>
      </w:pPr>
      <w:r>
        <w:t xml:space="preserve">Part B</w:t>
      </w:r>
    </w:p>
    <w:p>
      <w:pPr>
        <w:pStyle w:val="FirstParagraph"/>
      </w:pPr>
      <w:r>
        <w:t xml:space="preserve">Amina had one minute to think. These are her notes. They are words, not sentences.</w:t>
      </w:r>
    </w:p>
    <w:p>
      <w:pPr>
        <w:pStyle w:val="BodyText"/>
      </w:pPr>
      <w:r>
        <w:t xml:space="preserve">Saturday - Victoria Park - Sara - bus - lake, ducks - picnic - rain - tired, happy</w:t>
      </w:r>
    </w:p>
    <w:bookmarkEnd w:id="30"/>
    <w:bookmarkStart w:id="31" w:name="part-c"/>
    <w:p>
      <w:pPr>
        <w:pStyle w:val="Heading3"/>
      </w:pPr>
      <w:r>
        <w:t xml:space="preserve">Part C</w:t>
      </w:r>
    </w:p>
    <w:p>
      <w:pPr>
        <w:pStyle w:val="FirstParagraph"/>
      </w:pPr>
      <w:r>
        <w:t xml:space="preserve">Choose one topic. You have one minute. Write notes in the table.</w:t>
      </w:r>
    </w:p>
    <w:p>
      <w:pPr>
        <w:numPr>
          <w:ilvl w:val="0"/>
          <w:numId w:val="1004"/>
        </w:numPr>
        <w:pStyle w:val="Compact"/>
      </w:pPr>
      <w:r>
        <w:t xml:space="preserve">Tell me what you did last weekend.</w:t>
      </w:r>
    </w:p>
    <w:p>
      <w:pPr>
        <w:numPr>
          <w:ilvl w:val="0"/>
          <w:numId w:val="1004"/>
        </w:numPr>
        <w:pStyle w:val="Compact"/>
      </w:pPr>
      <w:r>
        <w:t xml:space="preserve">Tell me what you did yesterday.</w:t>
      </w:r>
    </w:p>
    <w:p>
      <w:pPr>
        <w:numPr>
          <w:ilvl w:val="0"/>
          <w:numId w:val="1004"/>
        </w:numPr>
        <w:pStyle w:val="Compact"/>
      </w:pPr>
      <w:r>
        <w:t xml:space="preserve">Tell me about a day out in the UK.</w:t>
      </w:r>
    </w:p>
    <w:p>
      <w:pPr>
        <w:numPr>
          <w:ilvl w:val="0"/>
          <w:numId w:val="1004"/>
        </w:numPr>
        <w:pStyle w:val="Compact"/>
      </w:pPr>
      <w:r>
        <w:t xml:space="preserve">Tell me about a party or festival you enjoyed.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When?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with?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did you do?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did you feel?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part-d"/>
    <w:p>
      <w:pPr>
        <w:pStyle w:val="Heading3"/>
      </w:pPr>
      <w:r>
        <w:t xml:space="preserve">Part D</w:t>
      </w:r>
    </w:p>
    <w:p>
      <w:pPr>
        <w:pStyle w:val="FirstParagraph"/>
      </w:pPr>
      <w:r>
        <w:t xml:space="preserve">Listen to your partner’s talk. Then ask two questions.</w:t>
      </w:r>
    </w:p>
    <w:p>
      <w:pPr>
        <w:numPr>
          <w:ilvl w:val="0"/>
          <w:numId w:val="1005"/>
        </w:numPr>
        <w:pStyle w:val="Compact"/>
      </w:pPr>
      <w:r>
        <w:t xml:space="preserve">What did you …?</w:t>
      </w:r>
    </w:p>
    <w:p>
      <w:pPr>
        <w:numPr>
          <w:ilvl w:val="0"/>
          <w:numId w:val="1005"/>
        </w:numPr>
        <w:pStyle w:val="Compact"/>
      </w:pPr>
      <w:r>
        <w:t xml:space="preserve">Who did you …?</w:t>
      </w:r>
    </w:p>
    <w:p>
      <w:pPr>
        <w:numPr>
          <w:ilvl w:val="0"/>
          <w:numId w:val="1005"/>
        </w:numPr>
        <w:pStyle w:val="Compact"/>
      </w:pPr>
      <w:r>
        <w:t xml:space="preserve">Did you …?</w:t>
      </w:r>
    </w:p>
    <w:p>
      <w:pPr>
        <w:numPr>
          <w:ilvl w:val="0"/>
          <w:numId w:val="1005"/>
        </w:numPr>
        <w:pStyle w:val="Compact"/>
      </w:pPr>
      <w:r>
        <w:t xml:space="preserve">Why did you …?</w:t>
      </w:r>
    </w:p>
    <w:p>
      <w:pPr>
        <w:numPr>
          <w:ilvl w:val="0"/>
          <w:numId w:val="1005"/>
        </w:numPr>
        <w:pStyle w:val="Compact"/>
      </w:pPr>
      <w:r>
        <w:t xml:space="preserve">How was …?</w:t>
      </w:r>
    </w:p>
    <w:p>
      <w:pPr>
        <w:pStyle w:val="FirstParagraph"/>
      </w:pPr>
      <w:r>
        <w:t xml:space="preserve">If your partner stops, say:</w:t>
      </w:r>
      <w:r>
        <w:t xml:space="preserve"> </w:t>
      </w:r>
      <w:r>
        <w:t xml:space="preserve">“</w:t>
      </w:r>
      <w:r>
        <w:t xml:space="preserve">And then?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Tell me more.</w:t>
      </w:r>
      <w:r>
        <w:t xml:space="preserve">”</w:t>
      </w:r>
    </w:p>
    <w:bookmarkEnd w:id="32"/>
    <w:bookmarkEnd w:id="33"/>
    <w:bookmarkStart w:id="37" w:name="handout-4-two-pictures-task-3"/>
    <w:p>
      <w:pPr>
        <w:pStyle w:val="Heading2"/>
      </w:pPr>
      <w:r>
        <w:t xml:space="preserve">Handout 4: Two pictures (Task 3)</w:t>
      </w:r>
    </w:p>
    <w:bookmarkStart w:id="34" w:name="part-a-3"/>
    <w:p>
      <w:pPr>
        <w:pStyle w:val="Heading3"/>
      </w:pPr>
      <w:r>
        <w:t xml:space="preserve">Part A</w:t>
      </w:r>
    </w:p>
    <w:p>
      <w:pPr>
        <w:pStyle w:val="FirstParagraph"/>
      </w:pPr>
      <w:r>
        <w:t xml:space="preserve">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cheap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noisy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crowded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part-b-3"/>
    <w:p>
      <w:pPr>
        <w:pStyle w:val="Heading3"/>
      </w:pPr>
      <w:r>
        <w:t xml:space="preserve">Part B</w:t>
      </w:r>
    </w:p>
    <w:p>
      <w:pPr>
        <w:pStyle w:val="FirstParagraph"/>
      </w:pPr>
      <w:r>
        <w:t xml:space="preserve">Write the correct form of the word.</w:t>
      </w:r>
    </w:p>
    <w:p>
      <w:pPr>
        <w:numPr>
          <w:ilvl w:val="0"/>
          <w:numId w:val="1006"/>
        </w:numPr>
        <w:pStyle w:val="Compact"/>
      </w:pPr>
      <w:r>
        <w:t xml:space="preserve">The market is __________________ (busy) than the supermarket.</w:t>
      </w:r>
    </w:p>
    <w:p>
      <w:pPr>
        <w:numPr>
          <w:ilvl w:val="0"/>
          <w:numId w:val="1006"/>
        </w:numPr>
        <w:pStyle w:val="Compact"/>
      </w:pPr>
      <w:r>
        <w:t xml:space="preserve">The supermarket is __________________ (quiet) than the market.</w:t>
      </w:r>
    </w:p>
    <w:p>
      <w:pPr>
        <w:numPr>
          <w:ilvl w:val="0"/>
          <w:numId w:val="1006"/>
        </w:numPr>
        <w:pStyle w:val="Compact"/>
      </w:pPr>
      <w:r>
        <w:t xml:space="preserve">Vegetables are __________________ (cheap) at the market than at the supermarket.</w:t>
      </w:r>
    </w:p>
    <w:p>
      <w:pPr>
        <w:numPr>
          <w:ilvl w:val="0"/>
          <w:numId w:val="1006"/>
        </w:numPr>
        <w:pStyle w:val="Compact"/>
      </w:pPr>
      <w:r>
        <w:t xml:space="preserve">The supermarket is __________________ (expensive) than the market.</w:t>
      </w:r>
    </w:p>
    <w:p>
      <w:pPr>
        <w:numPr>
          <w:ilvl w:val="0"/>
          <w:numId w:val="1006"/>
        </w:numPr>
        <w:pStyle w:val="Compact"/>
      </w:pPr>
      <w:r>
        <w:t xml:space="preserve">I think the market is __________________ (good) than the supermarket because it is friendly.</w:t>
      </w:r>
    </w:p>
    <w:bookmarkEnd w:id="35"/>
    <w:bookmarkStart w:id="36" w:name="part-c-1"/>
    <w:p>
      <w:pPr>
        <w:pStyle w:val="Heading3"/>
      </w:pPr>
      <w:r>
        <w:t xml:space="preserve">Part C</w:t>
      </w:r>
    </w:p>
    <w:p>
      <w:pPr>
        <w:pStyle w:val="FirstParagraph"/>
      </w:pPr>
      <w:r>
        <w:t xml:space="preserve">Three steps. Tick each step when you hear it.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 Describe.</w:t>
      </w:r>
      <w:r>
        <w:t xml:space="preserve"> </w:t>
      </w:r>
      <w:r>
        <w:t xml:space="preserve">In picture A there is … / there are … The people are …ing.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2 Compare.</w:t>
      </w:r>
      <w:r>
        <w:t xml:space="preserve"> </w:t>
      </w:r>
      <w:r>
        <w:t xml:space="preserve">Both pictures show … Picture A is …er than picture B. Picture B is more … than picture A.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3 Opinion.</w:t>
      </w:r>
      <w:r>
        <w:t xml:space="preserve"> </w:t>
      </w:r>
      <w:r>
        <w:t xml:space="preserve">I prefer … because …</w:t>
      </w:r>
    </w:p>
    <w:bookmarkEnd w:id="36"/>
    <w:bookmarkEnd w:id="37"/>
    <w:bookmarkStart w:id="41" w:name="X29fdfbdb638c705d5f518af3f81130544b69ded"/>
    <w:p>
      <w:pPr>
        <w:pStyle w:val="Heading2"/>
      </w:pPr>
      <w:r>
        <w:t xml:space="preserve">Handout 5: Listening and discussion (Task 4)</w:t>
      </w:r>
    </w:p>
    <w:bookmarkStart w:id="38" w:name="part-a-text-1"/>
    <w:p>
      <w:pPr>
        <w:pStyle w:val="Heading3"/>
      </w:pPr>
      <w:r>
        <w:t xml:space="preserve">Part A: Text 1</w:t>
      </w:r>
    </w:p>
    <w:p>
      <w:pPr>
        <w:pStyle w:val="FirstParagraph"/>
      </w:pPr>
      <w:r>
        <w:t xml:space="preserve">Listen. Circle Yes or No.</w:t>
      </w:r>
    </w:p>
    <w:p>
      <w:pPr>
        <w:numPr>
          <w:ilvl w:val="0"/>
          <w:numId w:val="1008"/>
        </w:numPr>
        <w:pStyle w:val="Compact"/>
      </w:pPr>
      <w:r>
        <w:t xml:space="preserve">Is this about buying books? Yes / No</w:t>
      </w:r>
    </w:p>
    <w:p>
      <w:pPr>
        <w:numPr>
          <w:ilvl w:val="0"/>
          <w:numId w:val="1008"/>
        </w:numPr>
        <w:pStyle w:val="Compact"/>
      </w:pPr>
      <w:r>
        <w:t xml:space="preserve">Is this about joining a library? Yes / No</w:t>
      </w:r>
    </w:p>
    <w:p>
      <w:pPr>
        <w:pStyle w:val="FirstParagraph"/>
      </w:pPr>
      <w:r>
        <w:t xml:space="preserve">Listen again. Write a short answer.</w:t>
      </w:r>
    </w:p>
    <w:p>
      <w:pPr>
        <w:numPr>
          <w:ilvl w:val="0"/>
          <w:numId w:val="1009"/>
        </w:numPr>
        <w:pStyle w:val="Compact"/>
      </w:pPr>
      <w:r>
        <w:t xml:space="preserve">How much does it cost to join the library? ______________________________</w:t>
      </w:r>
    </w:p>
    <w:p>
      <w:pPr>
        <w:numPr>
          <w:ilvl w:val="0"/>
          <w:numId w:val="1009"/>
        </w:numPr>
        <w:pStyle w:val="Compact"/>
      </w:pPr>
      <w:r>
        <w:t xml:space="preserve">What time does the library close tomorrow? ______________________________</w:t>
      </w:r>
    </w:p>
    <w:bookmarkEnd w:id="38"/>
    <w:bookmarkStart w:id="39" w:name="part-b-text-2"/>
    <w:p>
      <w:pPr>
        <w:pStyle w:val="Heading3"/>
      </w:pPr>
      <w:r>
        <w:t xml:space="preserve">Part B: Text 2</w:t>
      </w:r>
    </w:p>
    <w:p>
      <w:pPr>
        <w:pStyle w:val="FirstParagraph"/>
      </w:pPr>
      <w:r>
        <w:t xml:space="preserve">Listen. Circle Yes or No.</w:t>
      </w:r>
    </w:p>
    <w:p>
      <w:pPr>
        <w:numPr>
          <w:ilvl w:val="0"/>
          <w:numId w:val="1010"/>
        </w:numPr>
        <w:pStyle w:val="Compact"/>
      </w:pPr>
      <w:r>
        <w:t xml:space="preserve">Is this about a new garden? Yes / No</w:t>
      </w:r>
    </w:p>
    <w:p>
      <w:pPr>
        <w:numPr>
          <w:ilvl w:val="0"/>
          <w:numId w:val="1010"/>
        </w:numPr>
        <w:pStyle w:val="Compact"/>
      </w:pPr>
      <w:r>
        <w:t xml:space="preserve">Is this about a cooking class? Yes / No</w:t>
      </w:r>
    </w:p>
    <w:p>
      <w:pPr>
        <w:pStyle w:val="FirstParagraph"/>
      </w:pPr>
      <w:r>
        <w:t xml:space="preserve">Listen again. Write a short answer.</w:t>
      </w:r>
    </w:p>
    <w:p>
      <w:pPr>
        <w:numPr>
          <w:ilvl w:val="0"/>
          <w:numId w:val="1011"/>
        </w:numPr>
        <w:pStyle w:val="Compact"/>
      </w:pPr>
      <w:r>
        <w:t xml:space="preserve">When does the garden open? ______________________________</w:t>
      </w:r>
    </w:p>
    <w:p>
      <w:pPr>
        <w:numPr>
          <w:ilvl w:val="0"/>
          <w:numId w:val="1011"/>
        </w:numPr>
        <w:pStyle w:val="Compact"/>
      </w:pPr>
      <w:r>
        <w:t xml:space="preserve">What time does the gardening class start? ______________________________</w:t>
      </w:r>
    </w:p>
    <w:bookmarkEnd w:id="39"/>
    <w:bookmarkStart w:id="40" w:name="part-c-discussion"/>
    <w:p>
      <w:pPr>
        <w:pStyle w:val="Heading3"/>
      </w:pPr>
      <w:r>
        <w:t xml:space="preserve">Part C: Discussion</w:t>
      </w:r>
    </w:p>
    <w:p>
      <w:pPr>
        <w:pStyle w:val="FirstParagraph"/>
      </w:pPr>
      <w:r>
        <w:t xml:space="preserve">Talk in your group for three minutes.</w:t>
      </w:r>
    </w:p>
    <w:p>
      <w:pPr>
        <w:numPr>
          <w:ilvl w:val="0"/>
          <w:numId w:val="1012"/>
        </w:numPr>
        <w:pStyle w:val="Compact"/>
      </w:pPr>
      <w:r>
        <w:t xml:space="preserve">Do you go to a library? What can you do there?</w:t>
      </w:r>
    </w:p>
    <w:p>
      <w:pPr>
        <w:numPr>
          <w:ilvl w:val="0"/>
          <w:numId w:val="1012"/>
        </w:numPr>
        <w:pStyle w:val="Compact"/>
      </w:pPr>
      <w:r>
        <w:t xml:space="preserve">Is there a park or a garden near your home? What can you do there?</w:t>
      </w:r>
    </w:p>
    <w:p>
      <w:pPr>
        <w:numPr>
          <w:ilvl w:val="0"/>
          <w:numId w:val="1012"/>
        </w:numPr>
        <w:pStyle w:val="Compact"/>
      </w:pPr>
      <w:r>
        <w:t xml:space="preserve">What is good about your area? What is not good?</w:t>
      </w:r>
    </w:p>
    <w:p>
      <w:pPr>
        <w:pStyle w:val="FirstParagraph"/>
      </w:pPr>
      <w:r>
        <w:t xml:space="preserve">Useful phrases:</w:t>
      </w:r>
    </w:p>
    <w:p>
      <w:pPr>
        <w:numPr>
          <w:ilvl w:val="0"/>
          <w:numId w:val="1013"/>
        </w:numPr>
        <w:pStyle w:val="Compact"/>
      </w:pPr>
      <w:r>
        <w:t xml:space="preserve">I think …</w:t>
      </w:r>
    </w:p>
    <w:p>
      <w:pPr>
        <w:numPr>
          <w:ilvl w:val="0"/>
          <w:numId w:val="1013"/>
        </w:numPr>
        <w:pStyle w:val="Compact"/>
      </w:pPr>
      <w:r>
        <w:t xml:space="preserve">I agree.</w:t>
      </w:r>
    </w:p>
    <w:p>
      <w:pPr>
        <w:numPr>
          <w:ilvl w:val="0"/>
          <w:numId w:val="1013"/>
        </w:numPr>
        <w:pStyle w:val="Compact"/>
      </w:pPr>
      <w:r>
        <w:t xml:space="preserve">I don’t agree because …</w:t>
      </w:r>
    </w:p>
    <w:p>
      <w:pPr>
        <w:numPr>
          <w:ilvl w:val="0"/>
          <w:numId w:val="1013"/>
        </w:numPr>
        <w:pStyle w:val="Compact"/>
      </w:pPr>
      <w:r>
        <w:t xml:space="preserve">What about you?</w:t>
      </w:r>
    </w:p>
    <w:bookmarkEnd w:id="40"/>
    <w:bookmarkEnd w:id="41"/>
    <w:bookmarkStart w:id="45" w:name="handout-6-mini-mock-and-self-check"/>
    <w:p>
      <w:pPr>
        <w:pStyle w:val="Heading2"/>
      </w:pPr>
      <w:r>
        <w:t xml:space="preserve">Handout 6: Mini mock and self-check</w:t>
      </w:r>
    </w:p>
    <w:bookmarkStart w:id="42" w:name="mini-mock"/>
    <w:p>
      <w:pPr>
        <w:pStyle w:val="Heading3"/>
      </w:pPr>
      <w:r>
        <w:t xml:space="preserve">Mini mock</w:t>
      </w:r>
    </w:p>
    <w:p>
      <w:pPr>
        <w:pStyle w:val="FirstParagraph"/>
      </w:pPr>
      <w:r>
        <w:t xml:space="preserve">Work with a partner. Your teacher has the timer.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Questions.</w:t>
      </w:r>
      <w:r>
        <w:t xml:space="preserve"> </w:t>
      </w:r>
      <w:r>
        <w:t xml:space="preserve">Ask your partner three questions. (1 minute each)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Talk.</w:t>
      </w:r>
      <w:r>
        <w:t xml:space="preserve"> </w:t>
      </w:r>
      <w:r>
        <w:t xml:space="preserve">Tell your partner what you did yesterday. (1 minute each)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Pictures.</w:t>
      </w:r>
      <w:r>
        <w:t xml:space="preserve"> </w:t>
      </w:r>
      <w:r>
        <w:t xml:space="preserve">Describe, compare, give your opinion. (1 minute each)</w:t>
      </w:r>
    </w:p>
    <w:bookmarkEnd w:id="42"/>
    <w:bookmarkStart w:id="43" w:name="self-check"/>
    <w:p>
      <w:pPr>
        <w:pStyle w:val="Heading3"/>
      </w:pPr>
      <w:r>
        <w:t xml:space="preserve">Self-check</w:t>
      </w:r>
    </w:p>
    <w:p>
      <w:pPr>
        <w:pStyle w:val="FirstParagraph"/>
      </w:pPr>
      <w:r>
        <w:t xml:space="preserve">Tick Yes or Not yet.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 what happens in the four tasks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 my partner questions about now, the past and the future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 one more question after my partner answers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 notes in one minute and talk about a past event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describe two pictures and compare them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 which picture I prefer and why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listen and answer a yes/no question and a short question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on-exam-day"/>
    <w:p>
      <w:pPr>
        <w:pStyle w:val="Heading3"/>
      </w:pPr>
      <w:r>
        <w:t xml:space="preserve">On exam day</w:t>
      </w:r>
    </w:p>
    <w:p>
      <w:pPr>
        <w:numPr>
          <w:ilvl w:val="0"/>
          <w:numId w:val="1015"/>
        </w:numPr>
        <w:pStyle w:val="Compact"/>
      </w:pPr>
      <w:r>
        <w:t xml:space="preserve">Answer + one more thing.</w:t>
      </w:r>
    </w:p>
    <w:p>
      <w:pPr>
        <w:numPr>
          <w:ilvl w:val="0"/>
          <w:numId w:val="1015"/>
        </w:numPr>
        <w:pStyle w:val="Compact"/>
      </w:pPr>
      <w:r>
        <w:t xml:space="preserve">Use your thinking minute.</w:t>
      </w:r>
    </w:p>
    <w:p>
      <w:pPr>
        <w:numPr>
          <w:ilvl w:val="0"/>
          <w:numId w:val="1015"/>
        </w:numPr>
        <w:pStyle w:val="Compact"/>
      </w:pPr>
      <w:r>
        <w:t xml:space="preserve">Look at your partner and listen.</w:t>
      </w:r>
    </w:p>
    <w:p>
      <w:pPr>
        <w:numPr>
          <w:ilvl w:val="0"/>
          <w:numId w:val="1015"/>
        </w:numPr>
        <w:pStyle w:val="Compact"/>
      </w:pPr>
      <w:r>
        <w:t xml:space="preserve">You can say:</w:t>
      </w:r>
      <w:r>
        <w:t xml:space="preserve"> </w:t>
      </w:r>
      <w:r>
        <w:t xml:space="preserve">“</w:t>
      </w:r>
      <w:r>
        <w:t xml:space="preserve">Sorry, can you say that again, please?</w:t>
      </w:r>
      <w:r>
        <w:t xml:space="preserve">”</w:t>
      </w:r>
    </w:p>
    <w:bookmarkEnd w:id="44"/>
    <w:bookmarkEnd w:id="45"/>
    <w:bookmarkEnd w:id="46"/>
    <w:sectPr>
      <w:pgSz w:h="16838" w:w="11906"/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2026-10-26T14:05:26Z</dcterms:created>
  <dcterms:modified xsi:type="dcterms:W3CDTF">2026-10-26T14:05:26Z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