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X71e662b86525d33fc504380c85036f8b60675fd"/>
    <w:p>
      <w:pPr>
        <w:pStyle w:val="Heading1"/>
        <w:spacing w:before="120" w:after="40" w:line="240" w:lineRule="auto"/>
      </w:pPr>
      <w:r>
        <w:t xml:space="preserve">E1 Speaking &amp; Listening – Exam Prep Lesson 4: Spelling, numbers and personal details – Lesson plan and answers</w:t>
      </w:r>
    </w:p>
    <w:p>
      <w:pPr>
        <w:pStyle w:val="FirstParagraph"/>
        <w:spacing w:before="0" w:after="60" w:line="240" w:lineRule="auto"/>
      </w:pPr>
      <w:r>
        <w:t xml:space="preserve">Learners finish able to spell their name aloud, say their address and a phone number clearly, and understand these when a partner says them. This supports Task 1, where a clear answer to a personal question is the first thing the assessor hears.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E1-4A, one per learner. Alphabet cards A to Z, large, one set. Number cards 0 to 9, one set per pair. A soft ball.</w:t>
      </w:r>
    </w:p>
    <w:bookmarkStart w:id="23" w:name="X3fe856d06a0980e0c142ee2e4e18b67dbcac1c7"/>
    <w:p>
      <w:pPr>
        <w:pStyle w:val="Heading2"/>
        <w:spacing w:before="120" w:after="40" w:line="240" w:lineRule="auto"/>
      </w:pPr>
      <w:r>
        <w:t xml:space="preserve">Activity 1: The sounds of the letters (25 minutes, teacher-led)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Say the alphabet together once. Then hold up letter cards at random; learners call the name of the letter.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Draw seven columns on the board, each headed with one letter: A, B, F, I, O, Q, R. Say the letters in the first column,</w:t>
      </w:r>
      <w:r>
        <w:t xml:space="preserve"> </w:t>
      </w:r>
      <w:r>
        <w:rPr>
          <w:iCs/>
          <w:i/>
        </w:rPr>
        <w:t xml:space="preserve">A, H, J, K</w:t>
      </w:r>
      <w:r>
        <w:t xml:space="preserve">, and ask what sound they share. Fill the columns with the class:</w:t>
      </w:r>
      <w:r>
        <w:t xml:space="preserve"> </w:t>
      </w:r>
      <w:r>
        <w:rPr>
          <w:iCs/>
          <w:i/>
        </w:rPr>
        <w:t xml:space="preserve">B C D E G P T V</w:t>
      </w:r>
      <w:r>
        <w:t xml:space="preserve">;</w:t>
      </w:r>
      <w:r>
        <w:t xml:space="preserve"> </w:t>
      </w:r>
      <w:r>
        <w:rPr>
          <w:iCs/>
          <w:i/>
        </w:rPr>
        <w:t xml:space="preserve">F L M N S X Z</w:t>
      </w:r>
      <w:r>
        <w:t xml:space="preserve">;</w:t>
      </w:r>
      <w:r>
        <w:t xml:space="preserve"> </w:t>
      </w:r>
      <w:r>
        <w:rPr>
          <w:iCs/>
          <w:i/>
        </w:rPr>
        <w:t xml:space="preserve">I Y</w:t>
      </w:r>
      <w:r>
        <w:t xml:space="preserve">;</w:t>
      </w:r>
      <w:r>
        <w:t xml:space="preserve"> </w:t>
      </w:r>
      <w:r>
        <w:rPr>
          <w:iCs/>
          <w:i/>
        </w:rPr>
        <w:t xml:space="preserve">O</w:t>
      </w:r>
      <w:r>
        <w:t xml:space="preserve">;</w:t>
      </w:r>
      <w:r>
        <w:t xml:space="preserve"> </w:t>
      </w:r>
      <w:r>
        <w:rPr>
          <w:iCs/>
          <w:i/>
        </w:rPr>
        <w:t xml:space="preserve">Q U W</w:t>
      </w:r>
      <w:r>
        <w:t xml:space="preserve">;</w:t>
      </w:r>
      <w:r>
        <w:t xml:space="preserve"> </w:t>
      </w:r>
      <w:r>
        <w:rPr>
          <w:iCs/>
          <w:i/>
        </w:rPr>
        <w:t xml:space="preserve">R</w:t>
      </w:r>
      <w:r>
        <w:t xml:space="preserve">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Drill each column. Spend longest on the pairs learners confuse: A and E and I; G and J; B and P and V.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Minimal pair game. Hold two cards, such as G and J. Say one. Learners point. Then learners test each other in pairs.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Spell five short words aloud. Learners write them on the handout, section A. Use:</w:t>
      </w:r>
      <w:r>
        <w:t xml:space="preserve"> </w:t>
      </w:r>
      <w:r>
        <w:rPr>
          <w:iCs/>
          <w:i/>
        </w:rPr>
        <w:t xml:space="preserve">bus, pen, give, jam, very</w:t>
      </w:r>
      <w:r>
        <w:t xml:space="preserve">. Check on the board.</w:t>
      </w:r>
    </w:p>
    <w:bookmarkEnd w:id="23"/>
    <w:bookmarkStart w:id="24" w:name="Xb41b3f37e66d3a2e93a01a42626fa2335b737d8"/>
    <w:p>
      <w:pPr>
        <w:pStyle w:val="Heading2"/>
        <w:spacing w:before="120" w:after="40" w:line="240" w:lineRule="auto"/>
      </w:pPr>
      <w:r>
        <w:t xml:space="preserve">Activity 2: How do you spell that? (20 minutes)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Ask a learner:</w:t>
      </w:r>
      <w:r>
        <w:t xml:space="preserve"> </w:t>
      </w:r>
      <w:r>
        <w:t xml:space="preserve">“</w:t>
      </w:r>
      <w:r>
        <w:t xml:space="preserve">What’s your name?</w:t>
      </w:r>
      <w:r>
        <w:t xml:space="preserve">”</w:t>
      </w:r>
      <w:r>
        <w:t xml:space="preserve"> </w:t>
      </w:r>
      <w:r>
        <w:t xml:space="preserve">Then:</w:t>
      </w:r>
      <w:r>
        <w:t xml:space="preserve"> </w:t>
      </w:r>
      <w:r>
        <w:t xml:space="preserve">“</w:t>
      </w:r>
      <w:r>
        <w:t xml:space="preserve">How do you spell that?</w:t>
      </w:r>
      <w:r>
        <w:t xml:space="preserve">”</w:t>
      </w:r>
      <w:r>
        <w:t xml:space="preserve"> </w:t>
      </w:r>
      <w:r>
        <w:t xml:space="preserve">Write what they say on the board, exactly as said, mistakes included. The class helps to correct.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Drill the question. Teach</w:t>
      </w:r>
      <w:r>
        <w:t xml:space="preserve"> </w:t>
      </w:r>
      <w:r>
        <w:rPr>
          <w:iCs/>
          <w:i/>
        </w:rPr>
        <w:t xml:space="preserve">double</w:t>
      </w:r>
      <w:r>
        <w:t xml:space="preserve">, as in</w:t>
      </w:r>
      <w:r>
        <w:t xml:space="preserve"> </w:t>
      </w:r>
      <w:r>
        <w:rPr>
          <w:iCs/>
          <w:i/>
        </w:rPr>
        <w:t xml:space="preserve">double L</w:t>
      </w:r>
      <w:r>
        <w:t xml:space="preserve">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Ball game. Throw the ball and ask</w:t>
      </w:r>
      <w:r>
        <w:t xml:space="preserve"> </w:t>
      </w:r>
      <w:r>
        <w:t xml:space="preserve">“</w:t>
      </w:r>
      <w:r>
        <w:t xml:space="preserve">How do you spell your name?</w:t>
      </w:r>
      <w:r>
        <w:t xml:space="preserve">”</w:t>
      </w:r>
      <w:r>
        <w:t xml:space="preserve"> </w:t>
      </w:r>
      <w:r>
        <w:t xml:space="preserve">The learner spells, then throws to another and asks.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Read out five names letter by letter for section B of the handout:</w:t>
      </w:r>
      <w:r>
        <w:t xml:space="preserve"> </w:t>
      </w:r>
      <w:r>
        <w:rPr>
          <w:iCs/>
          <w:i/>
        </w:rPr>
        <w:t xml:space="preserve">K-H-A-N, Y-U-S-U-F, G-R-A-C-E, J-A-V-E-D, P-H-I-L-I-P</w:t>
      </w:r>
      <w:r>
        <w:t xml:space="preserve">. Learners write them. Check.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Pairs spell their own first name and family name to each other. The partner writes them down and shows the result.</w:t>
      </w:r>
    </w:p>
    <w:bookmarkEnd w:id="24"/>
    <w:bookmarkStart w:id="25" w:name="X5621a596d4fac82c47e6cd8966f145234ce78c8"/>
    <w:p>
      <w:pPr>
        <w:pStyle w:val="Heading2"/>
        <w:spacing w:before="120" w:after="40" w:line="240" w:lineRule="auto"/>
      </w:pPr>
      <w:r>
        <w:t xml:space="preserve">Activity 3: Numbers, phones and addresses (25 minutes, teacher-led)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Count round the class from 0 to 20, then in tens to 100. Write</w:t>
      </w:r>
      <w:r>
        <w:t xml:space="preserve"> </w:t>
      </w:r>
      <w:r>
        <w:rPr>
          <w:iCs/>
          <w:i/>
        </w:rPr>
        <w:t xml:space="preserve">13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30</w:t>
      </w:r>
      <w:r>
        <w:t xml:space="preserve">,</w:t>
      </w:r>
      <w:r>
        <w:t xml:space="preserve"> </w:t>
      </w:r>
      <w:r>
        <w:rPr>
          <w:iCs/>
          <w:i/>
        </w:rPr>
        <w:t xml:space="preserve">14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40</w:t>
      </w:r>
      <w:r>
        <w:t xml:space="preserve">,</w:t>
      </w:r>
      <w:r>
        <w:t xml:space="preserve"> </w:t>
      </w:r>
      <w:r>
        <w:rPr>
          <w:iCs/>
          <w:i/>
        </w:rPr>
        <w:t xml:space="preserve">15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50</w:t>
      </w:r>
      <w:r>
        <w:t xml:space="preserve"> </w:t>
      </w:r>
      <w:r>
        <w:t xml:space="preserve">on the board and drill the difference with the stress.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Write a phone number on the board. Show how people say it: one digit at a time,</w:t>
      </w:r>
      <w:r>
        <w:t xml:space="preserve"> </w:t>
      </w:r>
      <w:r>
        <w:rPr>
          <w:iCs/>
          <w:i/>
        </w:rPr>
        <w:t xml:space="preserve">oh</w:t>
      </w:r>
      <w:r>
        <w:t xml:space="preserve"> </w:t>
      </w:r>
      <w:r>
        <w:t xml:space="preserve">for zero,</w:t>
      </w:r>
      <w:r>
        <w:t xml:space="preserve"> </w:t>
      </w:r>
      <w:r>
        <w:rPr>
          <w:iCs/>
          <w:i/>
        </w:rPr>
        <w:t xml:space="preserve">double</w:t>
      </w:r>
      <w:r>
        <w:t xml:space="preserve"> </w:t>
      </w:r>
      <w:r>
        <w:t xml:space="preserve">for two the same, with a pause in the middle. Drill with three numbers.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Tell learners they do not have to give their real number in class. They can make one up. Each learner writes a number, real or invented.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Pairs dictate their numbers to each other using the number cards to lay them out, then check.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Teach the address pattern:</w:t>
      </w:r>
      <w:r>
        <w:t xml:space="preserve"> </w:t>
      </w:r>
      <w:r>
        <w:rPr>
          <w:iCs/>
          <w:i/>
        </w:rPr>
        <w:t xml:space="preserve">Flat 4, 12 Mill Road</w:t>
      </w:r>
      <w:r>
        <w:t xml:space="preserve">. Drill</w:t>
      </w:r>
      <w:r>
        <w:t xml:space="preserve"> </w:t>
      </w:r>
      <w:r>
        <w:rPr>
          <w:iCs/>
          <w:i/>
        </w:rPr>
        <w:t xml:space="preserve">flat, road, street</w:t>
      </w:r>
      <w:r>
        <w:t xml:space="preserve">. Learners say where they live in one sentence:</w:t>
      </w:r>
      <w:r>
        <w:t xml:space="preserve"> </w:t>
      </w:r>
      <w:r>
        <w:t xml:space="preserve">“</w:t>
      </w:r>
      <w:r>
        <w:t xml:space="preserve">I live in Hackney</w:t>
      </w:r>
      <w:r>
        <w:t xml:space="preserve">”</w:t>
      </w:r>
      <w:r>
        <w:t xml:space="preserve"> </w:t>
      </w:r>
      <w:r>
        <w:t xml:space="preserve">is enough if they prefer not to give an address.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Read the items for section C of the handout. Learners write them:</w:t>
      </w:r>
      <w:r>
        <w:t xml:space="preserve"> </w:t>
      </w:r>
      <w:r>
        <w:rPr>
          <w:iCs/>
          <w:i/>
        </w:rPr>
        <w:t xml:space="preserve">thirteen; thirty; fifty; oh seven seven double oh, nine double oh, four six one; Flat eight</w:t>
      </w:r>
      <w:r>
        <w:t xml:space="preserve">.</w:t>
      </w:r>
    </w:p>
    <w:bookmarkEnd w:id="25"/>
    <w:bookmarkStart w:id="26" w:name="activity-4-at-the-office-25-minutes"/>
    <w:p>
      <w:pPr>
        <w:pStyle w:val="Heading2"/>
        <w:spacing w:before="120" w:after="40" w:line="240" w:lineRule="auto"/>
      </w:pPr>
      <w:r>
        <w:t xml:space="preserve">Activity 4: At the office (25 minutes)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Read the dialogue in section D aloud with a strong learner. You are A.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Drill A’s five questions chorally.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Pairs practise. A asks and writes B’s answers in the form. B answers with real or invented details. Then they swap.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Pairs check each other’s forms for spelling and numbers.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Two pairs perform for the class without the handout.</w:t>
      </w:r>
    </w:p>
    <w:bookmarkEnd w:id="26"/>
    <w:bookmarkStart w:id="27" w:name="activity-5-the-assessor-asks-25-minutes"/>
    <w:p>
      <w:pPr>
        <w:pStyle w:val="Heading2"/>
        <w:spacing w:before="120" w:after="40" w:line="240" w:lineRule="auto"/>
      </w:pPr>
      <w:r>
        <w:t xml:space="preserve">Activity 5: The assessor asks (25 minutes)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Remind learners of the six questions from Lesson 1. Ask the class to say them from memory.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Add two the assessor may ask:</w:t>
      </w:r>
      <w:r>
        <w:t xml:space="preserve"> </w:t>
      </w:r>
      <w:r>
        <w:rPr>
          <w:iCs/>
          <w:i/>
        </w:rPr>
        <w:t xml:space="preserve">How do you spell your name? What’s your phone number?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Teach the rescue sentence again and drill:</w:t>
      </w:r>
      <w:r>
        <w:t xml:space="preserve"> </w:t>
      </w:r>
      <w:r>
        <w:rPr>
          <w:iCs/>
          <w:i/>
        </w:rPr>
        <w:t xml:space="preserve">Sorry, can you repeat that, please?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Go round the room as assessor. Ask each learner two questions quickly. Every third question, speak too fast on purpose so that they must use the rescue sentence.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Close: the class spells the name of the college together, letter by letter.</w:t>
      </w:r>
    </w:p>
    <w:bookmarkEnd w:id="27"/>
    <w:bookmarkStart w:id="28" w:name="answer-key-lesson-4"/>
    <w:p>
      <w:pPr>
        <w:pStyle w:val="Heading2"/>
        <w:spacing w:before="120" w:after="40" w:line="240" w:lineRule="auto"/>
      </w:pPr>
      <w:r>
        <w:t xml:space="preserve">Answer key, Lesson 4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A:</w:t>
      </w:r>
      <w:r>
        <w:t xml:space="preserve"> </w:t>
      </w:r>
      <w:r>
        <w:t xml:space="preserve">bus, pen, give, jam, very.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B:</w:t>
      </w:r>
      <w:r>
        <w:t xml:space="preserve"> </w:t>
      </w:r>
      <w:r>
        <w:t xml:space="preserve">Khan, Yusuf, Grace, Javed, Philip.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C:</w:t>
      </w:r>
      <w:r>
        <w:t xml:space="preserve"> </w:t>
      </w:r>
      <w:r>
        <w:t xml:space="preserve">13; 30; 50; 07700 900461; Flat 8.</w:t>
      </w:r>
    </w:p>
    <w:bookmarkEnd w:id="28"/>
    <w:bookmarkEnd w:id="29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2026-10-26T16:13:14Z</dcterms:created>
  <dcterms:modified xsi:type="dcterms:W3CDTF">2026-10-26T16:13:14Z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