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cd61fdd2ab621882a031132fa35a53f2e644031"/>
    <w:p>
      <w:pPr>
        <w:pStyle w:val="Heading1"/>
        <w:spacing w:before="120" w:after="40" w:line="240" w:lineRule="auto"/>
      </w:pPr>
      <w:r>
        <w:t xml:space="preserve">E3 Reading – Exam Prep Lesson 3: Ordering tasks and a timed practice paper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put events in time order, put words in alphabetical order to the third letter, and complete a full paper under exam conditions. This covers AC1.2 and AC4.1 and rehearses all seven criteria.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Handouts 3A and 3B, one per learner. Handout 3C, the practice paper, one per learner. The 15 word cards from 3B, section 2, written large on A5 paper.</w:t>
      </w:r>
    </w:p>
    <w:bookmarkStart w:id="23" w:name="X6442ed5e50e87f4d4c7767d7c2bfd82ea419b5e"/>
    <w:p>
      <w:pPr>
        <w:pStyle w:val="Heading2"/>
        <w:spacing w:before="120" w:after="40" w:line="240" w:lineRule="auto"/>
      </w:pPr>
      <w:r>
        <w:t xml:space="preserve">Activity 1: What happened first? (25 minutes, teacher-led then pairs)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Tell the class a 30-second story about your morning, out of order:</w:t>
      </w:r>
      <w:r>
        <w:t xml:space="preserve"> </w:t>
      </w:r>
      <w:r>
        <w:t xml:space="preserve">“</w:t>
      </w:r>
      <w:r>
        <w:t xml:space="preserve">I got to college at nine. Before that, I missed my bus. After I woke up, I could not find my keys.</w:t>
      </w:r>
      <w:r>
        <w:t xml:space="preserve">”</w:t>
      </w:r>
      <w:r>
        <w:t xml:space="preserve"> </w:t>
      </w:r>
      <w:r>
        <w:t xml:space="preserve">Ask what happened first. Let them work it out.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Board the time words learners heard, then add more:</w:t>
      </w:r>
      <w:r>
        <w:t xml:space="preserve"> </w:t>
      </w:r>
      <w:r>
        <w:rPr>
          <w:iCs/>
          <w:i/>
        </w:rPr>
        <w:t xml:space="preserve">first, then, next, after that, later, finally, before, after, when, by September</w:t>
      </w:r>
      <w:r>
        <w:t xml:space="preserve">. Mark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in a different colour. These two cause most of the mistakes.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Write:</w:t>
      </w:r>
      <w:r>
        <w:t xml:space="preserve"> </w:t>
      </w:r>
      <w:r>
        <w:rPr>
          <w:iCs/>
          <w:i/>
        </w:rPr>
        <w:t xml:space="preserve">Before breakfast, she washed the uniform.</w:t>
      </w:r>
      <w:r>
        <w:t xml:space="preserve"> </w:t>
      </w:r>
      <w:r>
        <w:t xml:space="preserve">Ask which came first, breakfast or washing. Establish that the first event in the sentence is not always the first event in time. Repeat with:</w:t>
      </w:r>
      <w:r>
        <w:t xml:space="preserve"> </w:t>
      </w:r>
      <w:r>
        <w:rPr>
          <w:iCs/>
          <w:i/>
        </w:rPr>
        <w:t xml:space="preserve">She phoned the school after she arrived.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Hand out 3A. Learners read the short text and number the events alone.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Pairs compare, then check together. For each event, ask for the time word that proves its place.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Teach the exam routine: underline every date, month and time word in the text first; number the events lightly in pencil; then check that the first event given in the exam matches your order.</w:t>
      </w:r>
    </w:p>
    <w:bookmarkEnd w:id="23"/>
    <w:bookmarkStart w:id="24" w:name="X211151a7cd47ee535be52514b02e524c12676b2"/>
    <w:p>
      <w:pPr>
        <w:pStyle w:val="Heading2"/>
        <w:spacing w:before="120" w:after="40" w:line="240" w:lineRule="auto"/>
      </w:pPr>
      <w:r>
        <w:t xml:space="preserve">Activity 2: Alphabetical order to the third letter (20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Give five learners the set 1 word cards. They stand in alphabetical order at the front. The class corrects them.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Repeat with set 2, where all the words start with</w:t>
      </w:r>
      <w:r>
        <w:t xml:space="preserve"> </w:t>
      </w:r>
      <w:r>
        <w:rPr>
          <w:iCs/>
          <w:i/>
        </w:rPr>
        <w:t xml:space="preserve">c</w:t>
      </w:r>
      <w:r>
        <w:t xml:space="preserve">. Ask how to decide. Elicit: look at the second letter. Write the words in a column on the board and circle the second letter of each.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Repeat with set 3, where all words start with</w:t>
      </w:r>
      <w:r>
        <w:t xml:space="preserve"> </w:t>
      </w:r>
      <w:r>
        <w:rPr>
          <w:iCs/>
          <w:i/>
        </w:rPr>
        <w:t xml:space="preserve">st</w:t>
      </w:r>
      <w:r>
        <w:t xml:space="preserve">. Circle the third letter. For</w:t>
      </w:r>
      <w:r>
        <w:t xml:space="preserve"> </w:t>
      </w:r>
      <w:r>
        <w:rPr>
          <w:iCs/>
          <w:i/>
        </w:rPr>
        <w:t xml:space="preserve">stall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station</w:t>
      </w:r>
      <w:r>
        <w:t xml:space="preserve">, go to the fourth letter.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Teach the paper method for the exam: write the alphabet across the top of the page; cross off each word as you use it; count that you have five words at the end.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complete 3B alone, writing the words in the empty tables. Check in pairs, then on the board.</w:t>
      </w:r>
    </w:p>
    <w:bookmarkEnd w:id="24"/>
    <w:bookmarkStart w:id="25" w:name="X24f57f074fd8ae175b62b3214a741b300e33abd"/>
    <w:p>
      <w:pPr>
        <w:pStyle w:val="Heading2"/>
        <w:spacing w:before="120" w:after="40" w:line="240" w:lineRule="auto"/>
      </w:pPr>
      <w:r>
        <w:t xml:space="preserve">Activity 3: Timed practice paper (45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Set the room for an exam: desks apart, phones away, no talking. Explain that the real paper allows 60 minutes for a similar text. Today they have 40 so that there is time to review.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Hand out 3C. Remind learners of the order to work in: read the title and the first sentence of each paragraph; read the whole text once; then answer.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Write the finish time on the board. Give a warning at 20 minutes and at 35 minutes.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Do not help with vocabulary. Note which questions individuals get stuck on. This tells you what to revisit.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Fast finishers check each answer by finding the supporting line and writing the paragraph number beside it.</w:t>
      </w:r>
    </w:p>
    <w:bookmarkEnd w:id="25"/>
    <w:bookmarkStart w:id="26" w:name="X8d3315ec2395cc87275eb4bf5a5c0da4b4cf1b7"/>
    <w:p>
      <w:pPr>
        <w:pStyle w:val="Heading2"/>
        <w:spacing w:before="120" w:after="40" w:line="240" w:lineRule="auto"/>
      </w:pPr>
      <w:r>
        <w:t xml:space="preserve">Activity 4: Prove it (20 minutes, teacher-led)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swap papers and mark in a different colour as you go through the answers.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For each question, do not give the answer yourself. Ask one learner for the letter and a second learner for the line in the text that proves it.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For questions 2 and 6, ask which wrong option tempted people and why it is wrong. For question 3, write the months on the board in a line and place each event under its month.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Take a show of hands for each question to see who got it right. Record the two weakest questions for the class.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Each learner writes a personal target on the top of the paper:</w:t>
      </w:r>
      <w:r>
        <w:t xml:space="preserve"> </w:t>
      </w:r>
      <w:r>
        <w:t xml:space="preserve">“</w:t>
      </w:r>
      <w:r>
        <w:t xml:space="preserve">Next time I will…</w:t>
      </w:r>
      <w:r>
        <w:t xml:space="preserve">”</w:t>
      </w:r>
    </w:p>
    <w:bookmarkEnd w:id="26"/>
    <w:bookmarkStart w:id="27" w:name="activity-5-exam-day-routine-10-minutes"/>
    <w:p>
      <w:pPr>
        <w:pStyle w:val="Heading2"/>
        <w:spacing w:before="120" w:after="40" w:line="240" w:lineRule="auto"/>
      </w:pPr>
      <w:r>
        <w:t xml:space="preserve">Activity 5: Exam day routine (10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Elicit and board a five-step routine: read the title; read the first sentences; read everything once; answer the easy questions first; check each answer against the text.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Tell learners there are no marks lost for a wrong answer, so they should never leave a question blank.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Learners copy the routine onto the back of their practice paper to keep.</w:t>
      </w:r>
    </w:p>
    <w:bookmarkEnd w:id="27"/>
    <w:bookmarkStart w:id="28" w:name="answer-key-lesson-3"/>
    <w:p>
      <w:pPr>
        <w:pStyle w:val="Heading2"/>
        <w:spacing w:before="120" w:after="40" w:line="240" w:lineRule="auto"/>
      </w:pPr>
      <w:r>
        <w:t xml:space="preserve">Answer key, Lesson 3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3A:</w:t>
      </w:r>
      <w:r>
        <w:t xml:space="preserve"> </w:t>
      </w:r>
      <w:r>
        <w:t xml:space="preserve">got out of bed 1; washed a shirt 2; ate breakfast 3; left her son at school 4; the bus stopped working 5; phoned the school 6.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3B:</w:t>
      </w:r>
      <w:r>
        <w:t xml:space="preserve"> </w:t>
      </w:r>
      <w:r>
        <w:t xml:space="preserve">Set 1: bus, garden, hostel, market, teacher. Set 2: canal, card, class, college, cycle. Set 3: stall, station, stop, street, student.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3C:</w:t>
      </w:r>
      <w:r>
        <w:t xml:space="preserve"> </w:t>
      </w:r>
      <w:r>
        <w:t xml:space="preserve">1 B. 2 B. 3 asked for permission 2, took the rubbish away 3, put seeds into boxes 4, snails destroyed plants 5, shared food 6. 4 C. 5 A. 6 B. 7 flowers, food, garden, greenhouse, group. 8 B. 9 C. 10 snails ate the plants; there was no rain for three weeks.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Criteria covered by 3C:</w:t>
      </w:r>
      <w:r>
        <w:t xml:space="preserve"> </w:t>
      </w:r>
      <w:r>
        <w:t xml:space="preserve">Q1 AC1.3, Q2 AC1.1, Q3 AC1.2, Q4 AC3.1, Q5 AC1.4, Q6 AC2.1, Q7 AC4.1, Q8 AC1.4, Q9 and Q10 AC3.1.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