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4565064137ff06c392017b59634debc81560020"/>
    <w:p>
      <w:pPr>
        <w:pStyle w:val="Heading1"/>
        <w:spacing w:before="120" w:after="40" w:line="240" w:lineRule="auto"/>
      </w:pPr>
      <w:r>
        <w:t xml:space="preserve">E3 Reading – Exam Prep Lesson 8: Notices, posters and leaflets – Lesson plan and answers</w:t>
      </w:r>
    </w:p>
    <w:p>
      <w:pPr>
        <w:pStyle w:val="FirstParagraph"/>
        <w:spacing w:before="0" w:after="60" w:line="240" w:lineRule="auto"/>
      </w:pPr>
      <w:r>
        <w:t xml:space="preserve">Learners finish able to scan short public texts for times, dates, prices and rules without reading every word, and to choose which of several texts holds the answer (AC3.1).</w:t>
      </w:r>
    </w:p>
    <w:p>
      <w:pPr>
        <w:pStyle w:val="BodyText"/>
        <w:spacing w:before="0" w:after="60" w:line="240" w:lineRule="auto"/>
      </w:pPr>
      <w:r>
        <w:rPr>
          <w:bCs/>
          <w:b/>
        </w:rPr>
        <w:t xml:space="preserve">Materials:</w:t>
      </w:r>
      <w:r>
        <w:t xml:space="preserve"> </w:t>
      </w:r>
      <w:r>
        <w:t xml:space="preserve">Handouts 8A and 8B, one per learner. A clipboard or book to lean on for Activity 5.</w:t>
      </w:r>
    </w:p>
    <w:bookmarkStart w:id="23" w:name="X7d3c6f4af3ce8455deafc12ac74131df23843d3"/>
    <w:p>
      <w:pPr>
        <w:pStyle w:val="Heading2"/>
        <w:spacing w:before="120" w:after="40" w:line="240" w:lineRule="auto"/>
      </w:pPr>
      <w:r>
        <w:t xml:space="preserve">Activity 1: What does the answer look like? (20 minutes, teacher-led)</w:t>
      </w:r>
    </w:p>
    <w:p>
      <w:pPr>
        <w:numPr>
          <w:ilvl w:val="0"/>
          <w:numId w:val="1001"/>
        </w:numPr>
        <w:pStyle w:val="Compact"/>
        <w:spacing w:before="0" w:after="60" w:line="240" w:lineRule="auto"/>
      </w:pPr>
      <w:r>
        <w:t xml:space="preserve">Write a question on the board:</w:t>
      </w:r>
      <w:r>
        <w:t xml:space="preserve"> </w:t>
      </w:r>
      <w:r>
        <w:rPr>
          <w:iCs/>
          <w:i/>
        </w:rPr>
        <w:t xml:space="preserve">How much is a ticket?</w:t>
      </w:r>
      <w:r>
        <w:t xml:space="preserve"> </w:t>
      </w:r>
      <w:r>
        <w:t xml:space="preserve">Ask what the answer will look like on the page. Elicit: a pound sign and a number. Repeat with</w:t>
      </w:r>
      <w:r>
        <w:t xml:space="preserve"> </w:t>
      </w:r>
      <w:r>
        <w:rPr>
          <w:iCs/>
          <w:i/>
        </w:rPr>
        <w:t xml:space="preserve">What time…?</w:t>
      </w:r>
      <w:r>
        <w:t xml:space="preserve"> </w:t>
      </w:r>
      <w:r>
        <w:t xml:space="preserve">(numbers with am or pm),</w:t>
      </w:r>
      <w:r>
        <w:t xml:space="preserve"> </w:t>
      </w:r>
      <w:r>
        <w:rPr>
          <w:iCs/>
          <w:i/>
        </w:rPr>
        <w:t xml:space="preserve">What date…?</w:t>
      </w:r>
      <w:r>
        <w:t xml:space="preserve"> </w:t>
      </w:r>
      <w:r>
        <w:t xml:space="preserve">(a number and a month),</w:t>
      </w:r>
      <w:r>
        <w:t xml:space="preserve"> </w:t>
      </w:r>
      <w:r>
        <w:rPr>
          <w:iCs/>
          <w:i/>
        </w:rPr>
        <w:t xml:space="preserve">Who…?</w:t>
      </w:r>
      <w:r>
        <w:t xml:space="preserve"> </w:t>
      </w:r>
      <w:r>
        <w:t xml:space="preserve">(a capital letter),</w:t>
      </w:r>
      <w:r>
        <w:t xml:space="preserve"> </w:t>
      </w:r>
      <w:r>
        <w:rPr>
          <w:iCs/>
          <w:i/>
        </w:rPr>
        <w:t xml:space="preserve">Where…?</w:t>
      </w:r>
      <w:r>
        <w:t xml:space="preserve"> </w:t>
      </w:r>
      <w:r>
        <w:t xml:space="preserve">(a capital letter, or</w:t>
      </w:r>
      <w:r>
        <w:t xml:space="preserve"> </w:t>
      </w:r>
      <w:r>
        <w:rPr>
          <w:iCs/>
          <w:i/>
        </w:rPr>
        <w:t xml:space="preserve">Room</w:t>
      </w:r>
      <w:r>
        <w:t xml:space="preserve">,</w:t>
      </w:r>
      <w:r>
        <w:t xml:space="preserve"> </w:t>
      </w:r>
      <w:r>
        <w:rPr>
          <w:iCs/>
          <w:i/>
        </w:rPr>
        <w:t xml:space="preserve">Road</w:t>
      </w:r>
      <w:r>
        <w:t xml:space="preserve">,</w:t>
      </w:r>
      <w:r>
        <w:t xml:space="preserve"> </w:t>
      </w:r>
      <w:r>
        <w:rPr>
          <w:iCs/>
          <w:i/>
        </w:rPr>
        <w:t xml:space="preserve">Hall</w:t>
      </w:r>
      <w:r>
        <w:t xml:space="preserve">).</w:t>
      </w:r>
    </w:p>
    <w:p>
      <w:pPr>
        <w:numPr>
          <w:ilvl w:val="0"/>
          <w:numId w:val="1001"/>
        </w:numPr>
        <w:pStyle w:val="Compact"/>
        <w:spacing w:before="0" w:after="60" w:line="240" w:lineRule="auto"/>
      </w:pPr>
      <w:r>
        <w:t xml:space="preserve">Board the table: question word, what to look for. Explain that this is scanning: the eyes move fast and stop only at the right shape.</w:t>
      </w:r>
    </w:p>
    <w:p>
      <w:pPr>
        <w:numPr>
          <w:ilvl w:val="0"/>
          <w:numId w:val="1001"/>
        </w:numPr>
        <w:pStyle w:val="Compact"/>
        <w:spacing w:before="0" w:after="60" w:line="240" w:lineRule="auto"/>
      </w:pPr>
      <w:r>
        <w:t xml:space="preserve">Demonstrate. Hold up handout 8A and say:</w:t>
      </w:r>
      <w:r>
        <w:t xml:space="preserve"> </w:t>
      </w:r>
      <w:r>
        <w:t xml:space="preserve">“</w:t>
      </w:r>
      <w:r>
        <w:t xml:space="preserve">I want the price of a large wash. I do not read. I look for pound signs.</w:t>
      </w:r>
      <w:r>
        <w:t xml:space="preserve">”</w:t>
      </w:r>
      <w:r>
        <w:t xml:space="preserve"> </w:t>
      </w:r>
      <w:r>
        <w:t xml:space="preserve">Run your finger down the page and stop at each pound sign until you reach the right one.</w:t>
      </w:r>
    </w:p>
    <w:p>
      <w:pPr>
        <w:numPr>
          <w:ilvl w:val="0"/>
          <w:numId w:val="1001"/>
        </w:numPr>
        <w:pStyle w:val="Compact"/>
        <w:spacing w:before="0" w:after="60" w:line="240" w:lineRule="auto"/>
      </w:pPr>
      <w:r>
        <w:t xml:space="preserve">Hand out 8A. Give three practice questions, one at a time. Learners put a finger on the answer and hold up the other hand when they have it:</w:t>
      </w:r>
      <w:r>
        <w:t xml:space="preserve"> </w:t>
      </w:r>
      <w:r>
        <w:t xml:space="preserve">“</w:t>
      </w:r>
      <w:r>
        <w:t xml:space="preserve">Find a phone number.</w:t>
      </w:r>
      <w:r>
        <w:t xml:space="preserve">”</w:t>
      </w:r>
      <w:r>
        <w:t xml:space="preserve"> </w:t>
      </w:r>
      <w:r>
        <w:t xml:space="preserve">“</w:t>
      </w:r>
      <w:r>
        <w:t xml:space="preserve">Find a date.</w:t>
      </w:r>
      <w:r>
        <w:t xml:space="preserve">”</w:t>
      </w:r>
      <w:r>
        <w:t xml:space="preserve"> </w:t>
      </w:r>
      <w:r>
        <w:t xml:space="preserve">“</w:t>
      </w:r>
      <w:r>
        <w:t xml:space="preserve">Find the price of a dryer.</w:t>
      </w:r>
      <w:r>
        <w:t xml:space="preserve">”</w:t>
      </w:r>
    </w:p>
    <w:p>
      <w:pPr>
        <w:numPr>
          <w:ilvl w:val="0"/>
          <w:numId w:val="1001"/>
        </w:numPr>
        <w:pStyle w:val="Compact"/>
        <w:spacing w:before="0" w:after="60" w:line="240" w:lineRule="auto"/>
      </w:pPr>
      <w:r>
        <w:t xml:space="preserve">Ask what they did not do. They did not read the whole page. Praise this.</w:t>
      </w:r>
    </w:p>
    <w:bookmarkEnd w:id="23"/>
    <w:bookmarkStart w:id="24" w:name="activity-2-scan-race-20-minutes"/>
    <w:p>
      <w:pPr>
        <w:pStyle w:val="Heading2"/>
        <w:spacing w:before="120" w:after="40" w:line="240" w:lineRule="auto"/>
      </w:pPr>
      <w:r>
        <w:t xml:space="preserve">Activity 2: Scan race (20 minutes)</w:t>
      </w:r>
    </w:p>
    <w:p>
      <w:pPr>
        <w:numPr>
          <w:ilvl w:val="0"/>
          <w:numId w:val="1002"/>
        </w:numPr>
        <w:pStyle w:val="Compact"/>
        <w:spacing w:before="0" w:after="60" w:line="240" w:lineRule="auto"/>
      </w:pPr>
      <w:r>
        <w:t xml:space="preserve">Pairs sit with one copy of 8A between them.</w:t>
      </w:r>
    </w:p>
    <w:p>
      <w:pPr>
        <w:numPr>
          <w:ilvl w:val="0"/>
          <w:numId w:val="1002"/>
        </w:numPr>
        <w:pStyle w:val="Compact"/>
        <w:spacing w:before="0" w:after="60" w:line="240" w:lineRule="auto"/>
      </w:pPr>
      <w:r>
        <w:t xml:space="preserve">Read out twelve questions, one at a time. The first pair to call the correct answer wins a point. Keep the score on the board. Use: What time does the launderette open on Sunday? How much is a small wash? What day is the fun day? What time does the fun day finish? Where is it? How much does it cost to go in? What is Ben’s number? What time does the dentist open? When is the dentist shut for lunch? How old are the children who get a free check-up? How long does one pound give you in the dryer? When are launderette staff there?</w:t>
      </w:r>
    </w:p>
    <w:p>
      <w:pPr>
        <w:numPr>
          <w:ilvl w:val="0"/>
          <w:numId w:val="1002"/>
        </w:numPr>
        <w:pStyle w:val="Compact"/>
        <w:spacing w:before="0" w:after="60" w:line="240" w:lineRule="auto"/>
      </w:pPr>
      <w:r>
        <w:t xml:space="preserve">After each answer, the winning pair says which text it was in and what they looked for.</w:t>
      </w:r>
    </w:p>
    <w:p>
      <w:pPr>
        <w:numPr>
          <w:ilvl w:val="0"/>
          <w:numId w:val="1002"/>
        </w:numPr>
        <w:pStyle w:val="Compact"/>
        <w:spacing w:before="0" w:after="60" w:line="240" w:lineRule="auto"/>
      </w:pPr>
      <w:r>
        <w:t xml:space="preserve">At the end, ask which questions were slowest and why. Usually these are the ones where the question uses different words from the text.</w:t>
      </w:r>
    </w:p>
    <w:bookmarkEnd w:id="24"/>
    <w:bookmarkStart w:id="25" w:name="activity-3-which-text-25-minutes"/>
    <w:p>
      <w:pPr>
        <w:pStyle w:val="Heading2"/>
        <w:spacing w:before="120" w:after="40" w:line="240" w:lineRule="auto"/>
      </w:pPr>
      <w:r>
        <w:t xml:space="preserve">Activity 3: Which text? (25 minutes)</w:t>
      </w:r>
    </w:p>
    <w:p>
      <w:pPr>
        <w:numPr>
          <w:ilvl w:val="0"/>
          <w:numId w:val="1003"/>
        </w:numPr>
        <w:pStyle w:val="Compact"/>
        <w:spacing w:before="0" w:after="60" w:line="240" w:lineRule="auto"/>
      </w:pPr>
      <w:r>
        <w:t xml:space="preserve">Learners now read all three texts properly, in silence.</w:t>
      </w:r>
    </w:p>
    <w:p>
      <w:pPr>
        <w:numPr>
          <w:ilvl w:val="0"/>
          <w:numId w:val="1003"/>
        </w:numPr>
        <w:pStyle w:val="Compact"/>
        <w:spacing w:before="0" w:after="60" w:line="240" w:lineRule="auto"/>
      </w:pPr>
      <w:r>
        <w:t xml:space="preserve">Check four words from context:</w:t>
      </w:r>
      <w:r>
        <w:t xml:space="preserve"> </w:t>
      </w:r>
      <w:r>
        <w:rPr>
          <w:iCs/>
          <w:i/>
        </w:rPr>
        <w:t xml:space="preserve">last wash, entry, practice, emergency</w:t>
      </w:r>
      <w:r>
        <w:t xml:space="preserve">.</w:t>
      </w:r>
    </w:p>
    <w:p>
      <w:pPr>
        <w:numPr>
          <w:ilvl w:val="0"/>
          <w:numId w:val="1003"/>
        </w:numPr>
        <w:pStyle w:val="Compact"/>
        <w:spacing w:before="0" w:after="60" w:line="240" w:lineRule="auto"/>
      </w:pPr>
      <w:r>
        <w:t xml:space="preserve">Learners complete section A of 8B alone: for each sentence, they write A, B or C for the text that it matches.</w:t>
      </w:r>
    </w:p>
    <w:p>
      <w:pPr>
        <w:numPr>
          <w:ilvl w:val="0"/>
          <w:numId w:val="1003"/>
        </w:numPr>
        <w:pStyle w:val="Compact"/>
        <w:spacing w:before="0" w:after="60" w:line="240" w:lineRule="auto"/>
      </w:pPr>
      <w:r>
        <w:t xml:space="preserve">Pairs compare and show each other the line.</w:t>
      </w:r>
    </w:p>
    <w:p>
      <w:pPr>
        <w:numPr>
          <w:ilvl w:val="0"/>
          <w:numId w:val="1003"/>
        </w:numPr>
        <w:pStyle w:val="Compact"/>
        <w:spacing w:before="0" w:after="60" w:line="240" w:lineRule="auto"/>
      </w:pPr>
      <w:r>
        <w:t xml:space="preserve">Feedback. For sentence 4, two texts mention children, so learners must read the detail and not stop at the first match. Name this habit: check the whole sentence, not one word.</w:t>
      </w:r>
    </w:p>
    <w:bookmarkEnd w:id="25"/>
    <w:bookmarkStart w:id="26" w:name="activity-4-exam-questions-30-minutes"/>
    <w:p>
      <w:pPr>
        <w:pStyle w:val="Heading2"/>
        <w:spacing w:before="120" w:after="40" w:line="240" w:lineRule="auto"/>
      </w:pPr>
      <w:r>
        <w:t xml:space="preserve">Activity 4: Exam questions (30 minutes)</w:t>
      </w:r>
    </w:p>
    <w:p>
      <w:pPr>
        <w:numPr>
          <w:ilvl w:val="0"/>
          <w:numId w:val="1004"/>
        </w:numPr>
        <w:pStyle w:val="Compact"/>
        <w:spacing w:before="0" w:after="60" w:line="240" w:lineRule="auto"/>
      </w:pPr>
      <w:r>
        <w:t xml:space="preserve">Learners answer section B of 8B alone in 15 minutes.</w:t>
      </w:r>
    </w:p>
    <w:p>
      <w:pPr>
        <w:numPr>
          <w:ilvl w:val="0"/>
          <w:numId w:val="1004"/>
        </w:numPr>
        <w:pStyle w:val="Compact"/>
        <w:spacing w:before="0" w:after="60" w:line="240" w:lineRule="auto"/>
      </w:pPr>
      <w:r>
        <w:t xml:space="preserve">Pairs compare.</w:t>
      </w:r>
    </w:p>
    <w:p>
      <w:pPr>
        <w:numPr>
          <w:ilvl w:val="0"/>
          <w:numId w:val="1004"/>
        </w:numPr>
        <w:pStyle w:val="Compact"/>
        <w:spacing w:before="0" w:after="60" w:line="240" w:lineRule="auto"/>
      </w:pPr>
      <w:r>
        <w:t xml:space="preserve">Class feedback. Question 3 needs a small step: the launderette shuts at 6pm on Sunday and the last wash is one hour before, so the answer is 5pm. Ask a learner to explain the step.</w:t>
      </w:r>
    </w:p>
    <w:p>
      <w:pPr>
        <w:numPr>
          <w:ilvl w:val="0"/>
          <w:numId w:val="1004"/>
        </w:numPr>
        <w:pStyle w:val="Compact"/>
        <w:spacing w:before="0" w:after="60" w:line="240" w:lineRule="auto"/>
      </w:pPr>
      <w:r>
        <w:t xml:space="preserve">For question 7, ask which words in the poster give the answer.</w:t>
      </w:r>
      <w:r>
        <w:t xml:space="preserve"> </w:t>
      </w:r>
      <w:r>
        <w:rPr>
          <w:iCs/>
          <w:i/>
        </w:rPr>
        <w:t xml:space="preserve">No parking</w:t>
      </w:r>
      <w:r>
        <w:t xml:space="preserve"> </w:t>
      </w:r>
      <w:r>
        <w:t xml:space="preserve">is short and easy to miss.</w:t>
      </w:r>
    </w:p>
    <w:p>
      <w:pPr>
        <w:numPr>
          <w:ilvl w:val="0"/>
          <w:numId w:val="1004"/>
        </w:numPr>
        <w:pStyle w:val="Compact"/>
        <w:spacing w:before="0" w:after="60" w:line="240" w:lineRule="auto"/>
      </w:pPr>
      <w:r>
        <w:t xml:space="preserve">Take a show of hands for each question and note the weakest two for revision.</w:t>
      </w:r>
    </w:p>
    <w:bookmarkEnd w:id="26"/>
    <w:bookmarkStart w:id="27" w:name="activity-5-notice-hunt-25-minutes"/>
    <w:p>
      <w:pPr>
        <w:pStyle w:val="Heading2"/>
        <w:spacing w:before="120" w:after="40" w:line="240" w:lineRule="auto"/>
      </w:pPr>
      <w:r>
        <w:t xml:space="preserve">Activity 5: Notice hunt (25 minutes)</w:t>
      </w:r>
    </w:p>
    <w:p>
      <w:pPr>
        <w:numPr>
          <w:ilvl w:val="0"/>
          <w:numId w:val="1005"/>
        </w:numPr>
        <w:pStyle w:val="Compact"/>
        <w:spacing w:before="0" w:after="60" w:line="240" w:lineRule="auto"/>
      </w:pPr>
      <w:r>
        <w:t xml:space="preserve">Give each pair section C of 8B. They have ten minutes to walk around the corridor, the entrance and the canteen, and find a real notice for each item.</w:t>
      </w:r>
    </w:p>
    <w:p>
      <w:pPr>
        <w:numPr>
          <w:ilvl w:val="0"/>
          <w:numId w:val="1005"/>
        </w:numPr>
        <w:pStyle w:val="Compact"/>
        <w:spacing w:before="0" w:after="60" w:line="240" w:lineRule="auto"/>
      </w:pPr>
      <w:r>
        <w:t xml:space="preserve">For each one they copy the key fact, for example the time or the number.</w:t>
      </w:r>
    </w:p>
    <w:p>
      <w:pPr>
        <w:numPr>
          <w:ilvl w:val="0"/>
          <w:numId w:val="1005"/>
        </w:numPr>
        <w:pStyle w:val="Compact"/>
        <w:spacing w:before="0" w:after="60" w:line="240" w:lineRule="auto"/>
      </w:pPr>
      <w:r>
        <w:t xml:space="preserve">Back in class, pairs compare what they found with another pair.</w:t>
      </w:r>
    </w:p>
    <w:p>
      <w:pPr>
        <w:numPr>
          <w:ilvl w:val="0"/>
          <w:numId w:val="1005"/>
        </w:numPr>
        <w:pStyle w:val="Compact"/>
        <w:spacing w:before="0" w:after="60" w:line="240" w:lineRule="auto"/>
      </w:pPr>
      <w:r>
        <w:t xml:space="preserve">Hear one example for each item. Ask the purpose of each notice: to inform, to warn or to instruct.</w:t>
      </w:r>
    </w:p>
    <w:p>
      <w:pPr>
        <w:numPr>
          <w:ilvl w:val="0"/>
          <w:numId w:val="1005"/>
        </w:numPr>
        <w:pStyle w:val="Compact"/>
        <w:spacing w:before="0" w:after="60" w:line="240" w:lineRule="auto"/>
      </w:pPr>
      <w:r>
        <w:t xml:space="preserve">Close: learners tell a partner what to look for when a question asks</w:t>
      </w:r>
      <w:r>
        <w:t xml:space="preserve"> </w:t>
      </w:r>
      <w:r>
        <w:rPr>
          <w:iCs/>
          <w:i/>
        </w:rPr>
        <w:t xml:space="preserve">How much</w:t>
      </w:r>
      <w:r>
        <w:t xml:space="preserve"> </w:t>
      </w:r>
      <w:r>
        <w:t xml:space="preserve">and</w:t>
      </w:r>
      <w:r>
        <w:t xml:space="preserve"> </w:t>
      </w:r>
      <w:r>
        <w:rPr>
          <w:iCs/>
          <w:i/>
        </w:rPr>
        <w:t xml:space="preserve">What time</w:t>
      </w:r>
      <w:r>
        <w:t xml:space="preserve">.</w:t>
      </w:r>
    </w:p>
    <w:bookmarkEnd w:id="27"/>
    <w:bookmarkStart w:id="28" w:name="answer-key-lesson-8"/>
    <w:p>
      <w:pPr>
        <w:pStyle w:val="Heading2"/>
        <w:spacing w:before="120" w:after="40" w:line="240" w:lineRule="auto"/>
      </w:pPr>
      <w:r>
        <w:t xml:space="preserve">Answer key, Lesson 8</w:t>
      </w:r>
    </w:p>
    <w:p>
      <w:pPr>
        <w:numPr>
          <w:ilvl w:val="0"/>
          <w:numId w:val="1006"/>
        </w:numPr>
        <w:pStyle w:val="Compact"/>
        <w:spacing w:before="0" w:after="60" w:line="240" w:lineRule="auto"/>
      </w:pPr>
      <w:r>
        <w:rPr>
          <w:bCs/>
          <w:b/>
        </w:rPr>
        <w:t xml:space="preserve">8B Section A:</w:t>
      </w:r>
      <w:r>
        <w:t xml:space="preserve"> </w:t>
      </w:r>
      <w:r>
        <w:t xml:space="preserve">1 B, 2 A, 3 C, 4 B, 5 C, 6 A.</w:t>
      </w:r>
    </w:p>
    <w:p>
      <w:pPr>
        <w:numPr>
          <w:ilvl w:val="0"/>
          <w:numId w:val="1006"/>
        </w:numPr>
        <w:pStyle w:val="Compact"/>
        <w:spacing w:before="0" w:after="60" w:line="240" w:lineRule="auto"/>
      </w:pPr>
      <w:r>
        <w:rPr>
          <w:bCs/>
          <w:b/>
        </w:rPr>
        <w:t xml:space="preserve">8B Section B:</w:t>
      </w:r>
      <w:r>
        <w:t xml:space="preserve"> </w:t>
      </w:r>
      <w:r>
        <w:t xml:space="preserve">1 £6.50. 2 Card; coins. 3 A. 4 B. 5 Saturday 24 October. 6 Any two of: face painting; games; listen to music. 7 False. 8 1pm to 2pm. 9 A list of their medicines. 10 C. 11 card, children, closing, coins, dryer.</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