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bookmarkStart w:id="0" w:name="_GoBack"/>
      <w:bookmarkEnd w:id="0"/>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456195"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(Authoritative)</w:t>
      </w:r>
    </w:p>
    <w:p w14:paraId="29B2BEF1" w14:textId="014F360A" w:rsidR="00FC06F0" w:rsidRPr="005B2A7F" w:rsidRDefault="00456195"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456195"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456195"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456195"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456195"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456195"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456195"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456195"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456195" w:rsidP="005B2A7F">
      <w:pPr>
        <w:pStyle w:val="Titlepageinfodescription"/>
        <w:rPr>
          <w:rStyle w:val="a5"/>
          <w:rFonts w:ascii="Arial" w:hAnsi="Arial"/>
        </w:rPr>
      </w:pPr>
      <w:hyperlink r:id="rId20" w:history="1">
        <w:bookmarkStart w:id="1" w:name="_Toc473619913"/>
        <w:r w:rsidR="0045716D" w:rsidRPr="005B2A7F">
          <w:rPr>
            <w:rStyle w:val="a5"/>
            <w:rFonts w:ascii="Arial" w:hAnsi="Arial"/>
          </w:rPr>
          <w:t>OASIS Message Queuing Telemetry Transport (MQTT) TC</w:t>
        </w:r>
        <w:bookmarkEnd w:id="1"/>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2"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2"/>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3"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3"/>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456195"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456195"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456195"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456195"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7777777" w:rsidR="00FE5C5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5"/>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5732A2">
          <w:rPr>
            <w:rFonts w:hint="eastAsia"/>
            <w:noProof/>
            <w:webHidden/>
          </w:rPr>
          <w:t>12</w:t>
        </w:r>
        <w:r w:rsidR="00FE5C58">
          <w:rPr>
            <w:noProof/>
            <w:webHidden/>
          </w:rPr>
          <w:fldChar w:fldCharType="end"/>
        </w:r>
      </w:hyperlink>
    </w:p>
    <w:p w14:paraId="7FE3726D"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5"/>
            <w:rFonts w:ascii="Arial" w:hAnsi="Arial"/>
            <w:noProof/>
          </w:rPr>
          <w:t>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5732A2">
          <w:rPr>
            <w:rFonts w:hint="eastAsia"/>
            <w:noProof/>
            <w:webHidden/>
          </w:rPr>
          <w:t>12</w:t>
        </w:r>
        <w:r w:rsidR="00FE5C58">
          <w:rPr>
            <w:noProof/>
            <w:webHidden/>
          </w:rPr>
          <w:fldChar w:fldCharType="end"/>
        </w:r>
      </w:hyperlink>
    </w:p>
    <w:p w14:paraId="53A9CB0A"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5"/>
            <w:rFonts w:ascii="Arial" w:hAnsi="Arial"/>
            <w:noProof/>
            <w:lang w:eastAsia="zh-CN"/>
          </w:rPr>
          <w:t>1.1 MQTT</w:t>
        </w:r>
        <w:r w:rsidR="00FE5C58" w:rsidRPr="00317B56">
          <w:rPr>
            <w:rStyle w:val="a5"/>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5732A2">
          <w:rPr>
            <w:rFonts w:hint="eastAsia"/>
            <w:noProof/>
            <w:webHidden/>
          </w:rPr>
          <w:t>12</w:t>
        </w:r>
        <w:r w:rsidR="00FE5C58">
          <w:rPr>
            <w:noProof/>
            <w:webHidden/>
          </w:rPr>
          <w:fldChar w:fldCharType="end"/>
        </w:r>
      </w:hyperlink>
    </w:p>
    <w:p w14:paraId="33DF19D2"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5"/>
            <w:rFonts w:ascii="Arial" w:hAnsi="Arial"/>
            <w:noProof/>
          </w:rPr>
          <w:t>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5732A2">
          <w:rPr>
            <w:rFonts w:hint="eastAsia"/>
            <w:noProof/>
            <w:webHidden/>
          </w:rPr>
          <w:t>12</w:t>
        </w:r>
        <w:r w:rsidR="00FE5C58">
          <w:rPr>
            <w:noProof/>
            <w:webHidden/>
          </w:rPr>
          <w:fldChar w:fldCharType="end"/>
        </w:r>
      </w:hyperlink>
    </w:p>
    <w:p w14:paraId="10EE694E"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5"/>
            <w:rFonts w:ascii="Arial" w:hAnsi="Arial"/>
            <w:noProof/>
          </w:rPr>
          <w:t>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5732A2">
          <w:rPr>
            <w:rFonts w:hint="eastAsia"/>
            <w:noProof/>
            <w:webHidden/>
          </w:rPr>
          <w:t>14</w:t>
        </w:r>
        <w:r w:rsidR="00FE5C58">
          <w:rPr>
            <w:noProof/>
            <w:webHidden/>
          </w:rPr>
          <w:fldChar w:fldCharType="end"/>
        </w:r>
      </w:hyperlink>
    </w:p>
    <w:p w14:paraId="254A8AE9"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5"/>
            <w:rFonts w:ascii="Arial" w:hAnsi="Arial"/>
            <w:noProof/>
          </w:rPr>
          <w:t>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5732A2">
          <w:rPr>
            <w:rFonts w:hint="eastAsia"/>
            <w:noProof/>
            <w:webHidden/>
          </w:rPr>
          <w:t>14</w:t>
        </w:r>
        <w:r w:rsidR="00FE5C58">
          <w:rPr>
            <w:noProof/>
            <w:webHidden/>
          </w:rPr>
          <w:fldChar w:fldCharType="end"/>
        </w:r>
      </w:hyperlink>
    </w:p>
    <w:p w14:paraId="37BFE19D"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5"/>
            <w:rFonts w:ascii="Arial" w:hAnsi="Arial"/>
            <w:noProof/>
          </w:rPr>
          <w:t>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5732A2">
          <w:rPr>
            <w:rFonts w:hint="eastAsia"/>
            <w:noProof/>
            <w:webHidden/>
          </w:rPr>
          <w:t>17</w:t>
        </w:r>
        <w:r w:rsidR="00FE5C58">
          <w:rPr>
            <w:noProof/>
            <w:webHidden/>
          </w:rPr>
          <w:fldChar w:fldCharType="end"/>
        </w:r>
      </w:hyperlink>
    </w:p>
    <w:p w14:paraId="573F1D20"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5"/>
            <w:rFonts w:ascii="Arial" w:hAnsi="Arial"/>
            <w:noProof/>
          </w:rPr>
          <w:t>1.5.1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5732A2">
          <w:rPr>
            <w:rFonts w:hint="eastAsia"/>
            <w:noProof/>
            <w:webHidden/>
          </w:rPr>
          <w:t>17</w:t>
        </w:r>
        <w:r w:rsidR="00FE5C58">
          <w:rPr>
            <w:noProof/>
            <w:webHidden/>
          </w:rPr>
          <w:fldChar w:fldCharType="end"/>
        </w:r>
      </w:hyperlink>
    </w:p>
    <w:p w14:paraId="2B4D2D57"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5"/>
            <w:rFonts w:ascii="Arial" w:hAnsi="Arial"/>
            <w:noProof/>
          </w:rPr>
          <w:t>1.5.2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5732A2">
          <w:rPr>
            <w:rFonts w:hint="eastAsia"/>
            <w:noProof/>
            <w:webHidden/>
          </w:rPr>
          <w:t>17</w:t>
        </w:r>
        <w:r w:rsidR="00FE5C58">
          <w:rPr>
            <w:noProof/>
            <w:webHidden/>
          </w:rPr>
          <w:fldChar w:fldCharType="end"/>
        </w:r>
      </w:hyperlink>
    </w:p>
    <w:p w14:paraId="4AD13ED8"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5"/>
            <w:rFonts w:ascii="Arial" w:hAnsi="Arial"/>
            <w:noProof/>
          </w:rPr>
          <w:t>1.5.3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5732A2">
          <w:rPr>
            <w:rFonts w:hint="eastAsia"/>
            <w:noProof/>
            <w:webHidden/>
          </w:rPr>
          <w:t>17</w:t>
        </w:r>
        <w:r w:rsidR="00FE5C58">
          <w:rPr>
            <w:noProof/>
            <w:webHidden/>
          </w:rPr>
          <w:fldChar w:fldCharType="end"/>
        </w:r>
      </w:hyperlink>
    </w:p>
    <w:p w14:paraId="5864AEF2"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5"/>
            <w:rFonts w:ascii="Arial" w:hAnsi="Arial"/>
            <w:noProof/>
          </w:rPr>
          <w:t xml:space="preserve">1.5.4 UTF-8 </w:t>
        </w:r>
        <w:r w:rsidR="00FE5C58" w:rsidRPr="00317B56">
          <w:rPr>
            <w:rStyle w:val="a5"/>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5732A2">
          <w:rPr>
            <w:rFonts w:hint="eastAsia"/>
            <w:noProof/>
            <w:webHidden/>
          </w:rPr>
          <w:t>17</w:t>
        </w:r>
        <w:r w:rsidR="00FE5C58">
          <w:rPr>
            <w:noProof/>
            <w:webHidden/>
          </w:rPr>
          <w:fldChar w:fldCharType="end"/>
        </w:r>
      </w:hyperlink>
    </w:p>
    <w:p w14:paraId="299868E2"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5"/>
            <w:rFonts w:ascii="Arial" w:hAnsi="Arial"/>
            <w:noProof/>
          </w:rPr>
          <w:t>1.5.5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5732A2">
          <w:rPr>
            <w:rFonts w:hint="eastAsia"/>
            <w:noProof/>
            <w:webHidden/>
          </w:rPr>
          <w:t>19</w:t>
        </w:r>
        <w:r w:rsidR="00FE5C58">
          <w:rPr>
            <w:noProof/>
            <w:webHidden/>
          </w:rPr>
          <w:fldChar w:fldCharType="end"/>
        </w:r>
      </w:hyperlink>
    </w:p>
    <w:p w14:paraId="56FC8050"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5"/>
            <w:rFonts w:ascii="Arial" w:hAnsi="Arial"/>
            <w:noProof/>
          </w:rPr>
          <w:t>1.5.6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5732A2">
          <w:rPr>
            <w:rFonts w:hint="eastAsia"/>
            <w:noProof/>
            <w:webHidden/>
          </w:rPr>
          <w:t>20</w:t>
        </w:r>
        <w:r w:rsidR="00FE5C58">
          <w:rPr>
            <w:noProof/>
            <w:webHidden/>
          </w:rPr>
          <w:fldChar w:fldCharType="end"/>
        </w:r>
      </w:hyperlink>
    </w:p>
    <w:p w14:paraId="2FD37194"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5"/>
            <w:rFonts w:ascii="Arial" w:hAnsi="Arial"/>
            <w:noProof/>
          </w:rPr>
          <w:t>1.5.7 UTF-8</w:t>
        </w:r>
        <w:r w:rsidR="00FE5C58" w:rsidRPr="00317B56">
          <w:rPr>
            <w:rStyle w:val="a5"/>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5732A2">
          <w:rPr>
            <w:rFonts w:hint="eastAsia"/>
            <w:noProof/>
            <w:webHidden/>
          </w:rPr>
          <w:t>20</w:t>
        </w:r>
        <w:r w:rsidR="00FE5C58">
          <w:rPr>
            <w:noProof/>
            <w:webHidden/>
          </w:rPr>
          <w:fldChar w:fldCharType="end"/>
        </w:r>
      </w:hyperlink>
    </w:p>
    <w:p w14:paraId="5DB8FF8C"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5"/>
            <w:rFonts w:ascii="Arial" w:hAnsi="Arial"/>
            <w:noProof/>
          </w:rPr>
          <w:t>1.6</w:t>
        </w:r>
        <w:r w:rsidR="00FE5C58" w:rsidRPr="00317B56">
          <w:rPr>
            <w:rStyle w:val="a5"/>
            <w:rFonts w:ascii="Arial" w:hAnsi="Arial" w:hint="eastAsia"/>
            <w:noProof/>
            <w:shd w:val="clear" w:color="auto" w:fill="FFFFFF"/>
            <w:lang w:eastAsia="zh-CN"/>
          </w:rPr>
          <w:t xml:space="preserve"> </w:t>
        </w:r>
        <w:r w:rsidR="00FE5C58" w:rsidRPr="00317B56">
          <w:rPr>
            <w:rStyle w:val="a5"/>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5732A2">
          <w:rPr>
            <w:rFonts w:hint="eastAsia"/>
            <w:noProof/>
            <w:webHidden/>
          </w:rPr>
          <w:t>20</w:t>
        </w:r>
        <w:r w:rsidR="00FE5C58">
          <w:rPr>
            <w:noProof/>
            <w:webHidden/>
          </w:rPr>
          <w:fldChar w:fldCharType="end"/>
        </w:r>
      </w:hyperlink>
    </w:p>
    <w:p w14:paraId="1D309453"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5"/>
            <w:rFonts w:ascii="Arial" w:hAnsi="Arial"/>
            <w:noProof/>
          </w:rPr>
          <w:t>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5732A2">
          <w:rPr>
            <w:rFonts w:hint="eastAsia"/>
            <w:noProof/>
            <w:webHidden/>
          </w:rPr>
          <w:t>20</w:t>
        </w:r>
        <w:r w:rsidR="00FE5C58">
          <w:rPr>
            <w:noProof/>
            <w:webHidden/>
          </w:rPr>
          <w:fldChar w:fldCharType="end"/>
        </w:r>
      </w:hyperlink>
    </w:p>
    <w:p w14:paraId="6BB6EE4B"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5"/>
            <w:rFonts w:ascii="Arial" w:hAnsi="Arial"/>
            <w:noProof/>
          </w:rPr>
          <w:t>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5732A2">
          <w:rPr>
            <w:rFonts w:hint="eastAsia"/>
            <w:noProof/>
            <w:webHidden/>
          </w:rPr>
          <w:t>20</w:t>
        </w:r>
        <w:r w:rsidR="00FE5C58">
          <w:rPr>
            <w:noProof/>
            <w:webHidden/>
          </w:rPr>
          <w:fldChar w:fldCharType="end"/>
        </w:r>
      </w:hyperlink>
    </w:p>
    <w:p w14:paraId="63E0B1A6"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5"/>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5732A2">
          <w:rPr>
            <w:rFonts w:hint="eastAsia"/>
            <w:noProof/>
            <w:webHidden/>
          </w:rPr>
          <w:t>20</w:t>
        </w:r>
        <w:r w:rsidR="00FE5C58">
          <w:rPr>
            <w:noProof/>
            <w:webHidden/>
          </w:rPr>
          <w:fldChar w:fldCharType="end"/>
        </w:r>
      </w:hyperlink>
    </w:p>
    <w:p w14:paraId="3E0C17A1"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5"/>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5732A2">
          <w:rPr>
            <w:rFonts w:hint="eastAsia"/>
            <w:noProof/>
            <w:webHidden/>
          </w:rPr>
          <w:t>20</w:t>
        </w:r>
        <w:r w:rsidR="00FE5C58">
          <w:rPr>
            <w:noProof/>
            <w:webHidden/>
          </w:rPr>
          <w:fldChar w:fldCharType="end"/>
        </w:r>
      </w:hyperlink>
    </w:p>
    <w:p w14:paraId="70F34BA9" w14:textId="77777777" w:rsidR="00FE5C58" w:rsidRDefault="00456195">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5"/>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rPr>
          <w:t>MQTT</w:t>
        </w:r>
        <w:r w:rsidR="00FE5C58" w:rsidRPr="00317B56">
          <w:rPr>
            <w:rStyle w:val="a5"/>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5732A2">
          <w:rPr>
            <w:rFonts w:hint="eastAsia"/>
            <w:noProof/>
            <w:webHidden/>
          </w:rPr>
          <w:t>22</w:t>
        </w:r>
        <w:r w:rsidR="00FE5C58">
          <w:rPr>
            <w:noProof/>
            <w:webHidden/>
          </w:rPr>
          <w:fldChar w:fldCharType="end"/>
        </w:r>
      </w:hyperlink>
    </w:p>
    <w:p w14:paraId="40AA79DF"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5"/>
            <w:rFonts w:ascii="Arial" w:hAnsi="Arial"/>
            <w:noProof/>
          </w:rPr>
          <w:t>2.1</w:t>
        </w:r>
        <w:r w:rsidR="00FE5C58" w:rsidRPr="00317B56">
          <w:rPr>
            <w:rStyle w:val="a5"/>
            <w:rFonts w:ascii="Arial" w:hAnsi="Arial"/>
            <w:noProof/>
            <w:lang w:eastAsia="zh-CN"/>
          </w:rPr>
          <w:t xml:space="preserve"> MQTT</w:t>
        </w:r>
        <w:r w:rsidR="00FE5C58" w:rsidRPr="00317B56">
          <w:rPr>
            <w:rStyle w:val="a5"/>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5732A2">
          <w:rPr>
            <w:rFonts w:hint="eastAsia"/>
            <w:noProof/>
            <w:webHidden/>
          </w:rPr>
          <w:t>22</w:t>
        </w:r>
        <w:r w:rsidR="00FE5C58">
          <w:rPr>
            <w:noProof/>
            <w:webHidden/>
          </w:rPr>
          <w:fldChar w:fldCharType="end"/>
        </w:r>
      </w:hyperlink>
    </w:p>
    <w:p w14:paraId="67123401"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5"/>
            <w:rFonts w:ascii="Arial" w:hAnsi="Arial"/>
            <w:noProof/>
          </w:rPr>
          <w:t>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5732A2">
          <w:rPr>
            <w:rFonts w:hint="eastAsia"/>
            <w:noProof/>
            <w:webHidden/>
          </w:rPr>
          <w:t>22</w:t>
        </w:r>
        <w:r w:rsidR="00FE5C58">
          <w:rPr>
            <w:noProof/>
            <w:webHidden/>
          </w:rPr>
          <w:fldChar w:fldCharType="end"/>
        </w:r>
      </w:hyperlink>
    </w:p>
    <w:p w14:paraId="4061FBF4"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5"/>
            <w:rFonts w:ascii="Arial" w:hAnsi="Arial"/>
            <w:noProof/>
            <w:lang w:eastAsia="zh-CN"/>
          </w:rPr>
          <w:t>2.1.2 MQTT</w:t>
        </w:r>
        <w:r w:rsidR="00FE5C58" w:rsidRPr="00317B56">
          <w:rPr>
            <w:rStyle w:val="a5"/>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5732A2">
          <w:rPr>
            <w:rFonts w:hint="eastAsia"/>
            <w:noProof/>
            <w:webHidden/>
          </w:rPr>
          <w:t>22</w:t>
        </w:r>
        <w:r w:rsidR="00FE5C58">
          <w:rPr>
            <w:noProof/>
            <w:webHidden/>
          </w:rPr>
          <w:fldChar w:fldCharType="end"/>
        </w:r>
      </w:hyperlink>
    </w:p>
    <w:p w14:paraId="0A0BA792"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5"/>
            <w:rFonts w:ascii="Arial" w:hAnsi="Arial"/>
            <w:noProof/>
          </w:rPr>
          <w:t>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5732A2">
          <w:rPr>
            <w:rFonts w:hint="eastAsia"/>
            <w:noProof/>
            <w:webHidden/>
          </w:rPr>
          <w:t>23</w:t>
        </w:r>
        <w:r w:rsidR="00FE5C58">
          <w:rPr>
            <w:noProof/>
            <w:webHidden/>
          </w:rPr>
          <w:fldChar w:fldCharType="end"/>
        </w:r>
      </w:hyperlink>
    </w:p>
    <w:p w14:paraId="7C283D0A"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5"/>
            <w:rFonts w:ascii="Arial" w:hAnsi="Arial"/>
            <w:noProof/>
          </w:rPr>
          <w:t>2.1.4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5732A2">
          <w:rPr>
            <w:rFonts w:hint="eastAsia"/>
            <w:noProof/>
            <w:webHidden/>
          </w:rPr>
          <w:t>24</w:t>
        </w:r>
        <w:r w:rsidR="00FE5C58">
          <w:rPr>
            <w:noProof/>
            <w:webHidden/>
          </w:rPr>
          <w:fldChar w:fldCharType="end"/>
        </w:r>
      </w:hyperlink>
    </w:p>
    <w:p w14:paraId="2EBAA0E5"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5"/>
            <w:rFonts w:ascii="Arial" w:hAnsi="Arial"/>
            <w:noProof/>
          </w:rPr>
          <w:t>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5732A2">
          <w:rPr>
            <w:rFonts w:hint="eastAsia"/>
            <w:noProof/>
            <w:webHidden/>
          </w:rPr>
          <w:t>24</w:t>
        </w:r>
        <w:r w:rsidR="00FE5C58">
          <w:rPr>
            <w:noProof/>
            <w:webHidden/>
          </w:rPr>
          <w:fldChar w:fldCharType="end"/>
        </w:r>
      </w:hyperlink>
    </w:p>
    <w:p w14:paraId="48BB3933"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5"/>
            <w:rFonts w:ascii="Arial" w:hAnsi="Arial"/>
            <w:noProof/>
          </w:rPr>
          <w:t>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5732A2">
          <w:rPr>
            <w:rFonts w:hint="eastAsia"/>
            <w:noProof/>
            <w:webHidden/>
          </w:rPr>
          <w:t>24</w:t>
        </w:r>
        <w:r w:rsidR="00FE5C58">
          <w:rPr>
            <w:noProof/>
            <w:webHidden/>
          </w:rPr>
          <w:fldChar w:fldCharType="end"/>
        </w:r>
      </w:hyperlink>
    </w:p>
    <w:p w14:paraId="518E225B"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5"/>
            <w:rFonts w:ascii="Arial" w:hAnsi="Arial"/>
            <w:noProof/>
          </w:rPr>
          <w:t>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5732A2">
          <w:rPr>
            <w:rFonts w:hint="eastAsia"/>
            <w:noProof/>
            <w:webHidden/>
          </w:rPr>
          <w:t>26</w:t>
        </w:r>
        <w:r w:rsidR="00FE5C58">
          <w:rPr>
            <w:noProof/>
            <w:webHidden/>
          </w:rPr>
          <w:fldChar w:fldCharType="end"/>
        </w:r>
      </w:hyperlink>
    </w:p>
    <w:p w14:paraId="54C8EC2D"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5"/>
            <w:rFonts w:ascii="Arial" w:hAnsi="Arial"/>
            <w:noProof/>
          </w:rPr>
          <w:t>2.2.2.1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5732A2">
          <w:rPr>
            <w:rFonts w:hint="eastAsia"/>
            <w:noProof/>
            <w:webHidden/>
          </w:rPr>
          <w:t>26</w:t>
        </w:r>
        <w:r w:rsidR="00FE5C58">
          <w:rPr>
            <w:noProof/>
            <w:webHidden/>
          </w:rPr>
          <w:fldChar w:fldCharType="end"/>
        </w:r>
      </w:hyperlink>
    </w:p>
    <w:p w14:paraId="3B196280"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5"/>
            <w:rFonts w:ascii="Arial" w:hAnsi="Arial"/>
            <w:noProof/>
          </w:rPr>
          <w:t>2.2.2.2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5732A2">
          <w:rPr>
            <w:rFonts w:hint="eastAsia"/>
            <w:noProof/>
            <w:webHidden/>
          </w:rPr>
          <w:t>26</w:t>
        </w:r>
        <w:r w:rsidR="00FE5C58">
          <w:rPr>
            <w:noProof/>
            <w:webHidden/>
          </w:rPr>
          <w:fldChar w:fldCharType="end"/>
        </w:r>
      </w:hyperlink>
    </w:p>
    <w:p w14:paraId="57E48E68"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5"/>
            <w:rFonts w:ascii="Arial" w:hAnsi="Arial"/>
            <w:noProof/>
          </w:rPr>
          <w:t>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5732A2">
          <w:rPr>
            <w:rFonts w:hint="eastAsia"/>
            <w:noProof/>
            <w:webHidden/>
          </w:rPr>
          <w:t>27</w:t>
        </w:r>
        <w:r w:rsidR="00FE5C58">
          <w:rPr>
            <w:noProof/>
            <w:webHidden/>
          </w:rPr>
          <w:fldChar w:fldCharType="end"/>
        </w:r>
      </w:hyperlink>
    </w:p>
    <w:p w14:paraId="763817AD"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5"/>
            <w:noProof/>
          </w:rPr>
          <w:t>2.4</w:t>
        </w:r>
        <w:r w:rsidR="00FE5C58" w:rsidRPr="00317B56">
          <w:rPr>
            <w:rStyle w:val="a5"/>
            <w:rFonts w:hint="eastAsia"/>
            <w:noProof/>
            <w:lang w:eastAsia="zh-CN"/>
          </w:rPr>
          <w:t xml:space="preserve"> </w:t>
        </w:r>
        <w:r w:rsidR="00FE5C58" w:rsidRPr="00317B56">
          <w:rPr>
            <w:rStyle w:val="a5"/>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5732A2">
          <w:rPr>
            <w:rFonts w:hint="eastAsia"/>
            <w:noProof/>
            <w:webHidden/>
          </w:rPr>
          <w:t>28</w:t>
        </w:r>
        <w:r w:rsidR="00FE5C58">
          <w:rPr>
            <w:noProof/>
            <w:webHidden/>
          </w:rPr>
          <w:fldChar w:fldCharType="end"/>
        </w:r>
      </w:hyperlink>
    </w:p>
    <w:p w14:paraId="60F13744" w14:textId="77777777" w:rsidR="00FE5C58" w:rsidRDefault="00456195">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5"/>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5732A2">
          <w:rPr>
            <w:rFonts w:hint="eastAsia"/>
            <w:noProof/>
            <w:webHidden/>
          </w:rPr>
          <w:t>31</w:t>
        </w:r>
        <w:r w:rsidR="00FE5C58">
          <w:rPr>
            <w:noProof/>
            <w:webHidden/>
          </w:rPr>
          <w:fldChar w:fldCharType="end"/>
        </w:r>
      </w:hyperlink>
    </w:p>
    <w:p w14:paraId="20E20971"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5"/>
            <w:rFonts w:ascii="Arial" w:hAnsi="Arial"/>
            <w:noProof/>
          </w:rPr>
          <w:t xml:space="preserve">3.1 CONNECT – </w:t>
        </w:r>
        <w:r w:rsidR="00FE5C58" w:rsidRPr="00317B56">
          <w:rPr>
            <w:rStyle w:val="a5"/>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5732A2">
          <w:rPr>
            <w:rFonts w:hint="eastAsia"/>
            <w:noProof/>
            <w:webHidden/>
          </w:rPr>
          <w:t>31</w:t>
        </w:r>
        <w:r w:rsidR="00FE5C58">
          <w:rPr>
            <w:noProof/>
            <w:webHidden/>
          </w:rPr>
          <w:fldChar w:fldCharType="end"/>
        </w:r>
      </w:hyperlink>
    </w:p>
    <w:p w14:paraId="1A90F072"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5"/>
            <w:rFonts w:ascii="Arial" w:hAnsi="Arial"/>
            <w:noProof/>
          </w:rPr>
          <w:t>3.1.1 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5732A2">
          <w:rPr>
            <w:rFonts w:hint="eastAsia"/>
            <w:noProof/>
            <w:webHidden/>
          </w:rPr>
          <w:t>31</w:t>
        </w:r>
        <w:r w:rsidR="00FE5C58">
          <w:rPr>
            <w:noProof/>
            <w:webHidden/>
          </w:rPr>
          <w:fldChar w:fldCharType="end"/>
        </w:r>
      </w:hyperlink>
    </w:p>
    <w:p w14:paraId="45650853"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5"/>
            <w:rFonts w:ascii="Arial" w:hAnsi="Arial"/>
            <w:noProof/>
          </w:rPr>
          <w:t>3.1.2 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5732A2">
          <w:rPr>
            <w:rFonts w:hint="eastAsia"/>
            <w:noProof/>
            <w:webHidden/>
          </w:rPr>
          <w:t>31</w:t>
        </w:r>
        <w:r w:rsidR="00FE5C58">
          <w:rPr>
            <w:noProof/>
            <w:webHidden/>
          </w:rPr>
          <w:fldChar w:fldCharType="end"/>
        </w:r>
      </w:hyperlink>
    </w:p>
    <w:p w14:paraId="4FFD39DC"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5"/>
            <w:rFonts w:ascii="Arial" w:hAnsi="Arial"/>
            <w:noProof/>
          </w:rPr>
          <w:t>3.1.2.1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5732A2">
          <w:rPr>
            <w:rFonts w:hint="eastAsia"/>
            <w:noProof/>
            <w:webHidden/>
          </w:rPr>
          <w:t>31</w:t>
        </w:r>
        <w:r w:rsidR="00FE5C58">
          <w:rPr>
            <w:noProof/>
            <w:webHidden/>
          </w:rPr>
          <w:fldChar w:fldCharType="end"/>
        </w:r>
      </w:hyperlink>
    </w:p>
    <w:p w14:paraId="40A1815E"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5"/>
            <w:rFonts w:ascii="Arial" w:hAnsi="Arial"/>
            <w:noProof/>
          </w:rPr>
          <w:t>3.1.2.2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5732A2">
          <w:rPr>
            <w:rFonts w:hint="eastAsia"/>
            <w:noProof/>
            <w:webHidden/>
          </w:rPr>
          <w:t>32</w:t>
        </w:r>
        <w:r w:rsidR="00FE5C58">
          <w:rPr>
            <w:noProof/>
            <w:webHidden/>
          </w:rPr>
          <w:fldChar w:fldCharType="end"/>
        </w:r>
      </w:hyperlink>
    </w:p>
    <w:p w14:paraId="0EECC1D4"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5"/>
            <w:rFonts w:ascii="Arial" w:hAnsi="Arial"/>
            <w:noProof/>
          </w:rPr>
          <w:t>3.1.2.3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5732A2">
          <w:rPr>
            <w:rFonts w:hint="eastAsia"/>
            <w:noProof/>
            <w:webHidden/>
          </w:rPr>
          <w:t>32</w:t>
        </w:r>
        <w:r w:rsidR="00FE5C58">
          <w:rPr>
            <w:noProof/>
            <w:webHidden/>
          </w:rPr>
          <w:fldChar w:fldCharType="end"/>
        </w:r>
      </w:hyperlink>
    </w:p>
    <w:p w14:paraId="2BD48ADA"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5"/>
            <w:rFonts w:ascii="Arial" w:hAnsi="Arial"/>
            <w:noProof/>
          </w:rPr>
          <w:t>3.1.2.4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5732A2">
          <w:rPr>
            <w:rFonts w:hint="eastAsia"/>
            <w:noProof/>
            <w:webHidden/>
          </w:rPr>
          <w:t>33</w:t>
        </w:r>
        <w:r w:rsidR="00FE5C58">
          <w:rPr>
            <w:noProof/>
            <w:webHidden/>
          </w:rPr>
          <w:fldChar w:fldCharType="end"/>
        </w:r>
      </w:hyperlink>
    </w:p>
    <w:p w14:paraId="13DFA6D0"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5"/>
            <w:rFonts w:ascii="Arial" w:hAnsi="Arial"/>
            <w:noProof/>
          </w:rPr>
          <w:t>3.1.2.5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5732A2">
          <w:rPr>
            <w:rFonts w:hint="eastAsia"/>
            <w:noProof/>
            <w:webHidden/>
          </w:rPr>
          <w:t>33</w:t>
        </w:r>
        <w:r w:rsidR="00FE5C58">
          <w:rPr>
            <w:noProof/>
            <w:webHidden/>
          </w:rPr>
          <w:fldChar w:fldCharType="end"/>
        </w:r>
      </w:hyperlink>
    </w:p>
    <w:p w14:paraId="060F3655"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5"/>
            <w:rFonts w:ascii="Arial" w:hAnsi="Arial"/>
            <w:noProof/>
          </w:rPr>
          <w:t>3.1.2.6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w:t>
        </w:r>
        <w:r w:rsidR="00FE5C58" w:rsidRPr="00317B56">
          <w:rPr>
            <w:rStyle w:val="a5"/>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5732A2">
          <w:rPr>
            <w:rFonts w:hint="eastAsia"/>
            <w:noProof/>
            <w:webHidden/>
          </w:rPr>
          <w:t>34</w:t>
        </w:r>
        <w:r w:rsidR="00FE5C58">
          <w:rPr>
            <w:noProof/>
            <w:webHidden/>
          </w:rPr>
          <w:fldChar w:fldCharType="end"/>
        </w:r>
      </w:hyperlink>
    </w:p>
    <w:p w14:paraId="10A41A45"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5"/>
            <w:rFonts w:ascii="Arial" w:hAnsi="Arial"/>
            <w:noProof/>
          </w:rPr>
          <w:t>3.1.2.7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5732A2">
          <w:rPr>
            <w:rFonts w:hint="eastAsia"/>
            <w:noProof/>
            <w:webHidden/>
          </w:rPr>
          <w:t>34</w:t>
        </w:r>
        <w:r w:rsidR="00FE5C58">
          <w:rPr>
            <w:noProof/>
            <w:webHidden/>
          </w:rPr>
          <w:fldChar w:fldCharType="end"/>
        </w:r>
      </w:hyperlink>
    </w:p>
    <w:p w14:paraId="0290962C"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5"/>
            <w:rFonts w:ascii="Arial" w:hAnsi="Arial"/>
            <w:noProof/>
          </w:rPr>
          <w:t>3.1.2.8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5732A2">
          <w:rPr>
            <w:rFonts w:hint="eastAsia"/>
            <w:noProof/>
            <w:webHidden/>
          </w:rPr>
          <w:t>34</w:t>
        </w:r>
        <w:r w:rsidR="00FE5C58">
          <w:rPr>
            <w:noProof/>
            <w:webHidden/>
          </w:rPr>
          <w:fldChar w:fldCharType="end"/>
        </w:r>
      </w:hyperlink>
    </w:p>
    <w:p w14:paraId="7FDDC5EF"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5"/>
            <w:rFonts w:ascii="Arial" w:hAnsi="Arial"/>
            <w:noProof/>
          </w:rPr>
          <w:t>3.1.2.9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5732A2">
          <w:rPr>
            <w:rFonts w:hint="eastAsia"/>
            <w:noProof/>
            <w:webHidden/>
          </w:rPr>
          <w:t>34</w:t>
        </w:r>
        <w:r w:rsidR="00FE5C58">
          <w:rPr>
            <w:noProof/>
            <w:webHidden/>
          </w:rPr>
          <w:fldChar w:fldCharType="end"/>
        </w:r>
      </w:hyperlink>
    </w:p>
    <w:p w14:paraId="79FF6B9E"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5"/>
            <w:rFonts w:ascii="Arial" w:hAnsi="Arial"/>
            <w:noProof/>
          </w:rPr>
          <w:t>3.1.2.10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5732A2">
          <w:rPr>
            <w:rFonts w:hint="eastAsia"/>
            <w:noProof/>
            <w:webHidden/>
          </w:rPr>
          <w:t>35</w:t>
        </w:r>
        <w:r w:rsidR="00FE5C58">
          <w:rPr>
            <w:noProof/>
            <w:webHidden/>
          </w:rPr>
          <w:fldChar w:fldCharType="end"/>
        </w:r>
      </w:hyperlink>
    </w:p>
    <w:p w14:paraId="56D07EAA"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5"/>
            <w:rFonts w:ascii="Arial" w:hAnsi="Arial"/>
            <w:noProof/>
          </w:rPr>
          <w:t>3.1.2.11 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5732A2">
          <w:rPr>
            <w:rFonts w:hint="eastAsia"/>
            <w:noProof/>
            <w:webHidden/>
          </w:rPr>
          <w:t>35</w:t>
        </w:r>
        <w:r w:rsidR="00FE5C58">
          <w:rPr>
            <w:noProof/>
            <w:webHidden/>
          </w:rPr>
          <w:fldChar w:fldCharType="end"/>
        </w:r>
      </w:hyperlink>
    </w:p>
    <w:p w14:paraId="179819C0"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5"/>
            <w:rFonts w:ascii="Arial" w:hAnsi="Arial"/>
            <w:noProof/>
            <w14:scene3d>
              <w14:camera w14:prst="orthographicFront"/>
              <w14:lightRig w14:rig="threePt" w14:dir="t">
                <w14:rot w14:lat="0" w14:lon="0" w14:rev="0"/>
              </w14:lightRig>
            </w14:scene3d>
          </w:rPr>
          <w:t>3.1.2.11.1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5732A2">
          <w:rPr>
            <w:rFonts w:hint="eastAsia"/>
            <w:noProof/>
            <w:webHidden/>
          </w:rPr>
          <w:t>35</w:t>
        </w:r>
        <w:r w:rsidR="00FE5C58">
          <w:rPr>
            <w:noProof/>
            <w:webHidden/>
          </w:rPr>
          <w:fldChar w:fldCharType="end"/>
        </w:r>
      </w:hyperlink>
    </w:p>
    <w:p w14:paraId="412093FF"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5732A2">
          <w:rPr>
            <w:rFonts w:hint="eastAsia"/>
            <w:noProof/>
            <w:webHidden/>
          </w:rPr>
          <w:t>36</w:t>
        </w:r>
        <w:r w:rsidR="00FE5C58">
          <w:rPr>
            <w:noProof/>
            <w:webHidden/>
          </w:rPr>
          <w:fldChar w:fldCharType="end"/>
        </w:r>
      </w:hyperlink>
    </w:p>
    <w:p w14:paraId="19DA6EC9"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5732A2">
          <w:rPr>
            <w:rFonts w:hint="eastAsia"/>
            <w:noProof/>
            <w:webHidden/>
          </w:rPr>
          <w:t>37</w:t>
        </w:r>
        <w:r w:rsidR="00FE5C58">
          <w:rPr>
            <w:noProof/>
            <w:webHidden/>
          </w:rPr>
          <w:fldChar w:fldCharType="end"/>
        </w:r>
      </w:hyperlink>
    </w:p>
    <w:p w14:paraId="6BD8E3FE"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5732A2">
          <w:rPr>
            <w:rFonts w:hint="eastAsia"/>
            <w:noProof/>
            <w:webHidden/>
          </w:rPr>
          <w:t>37</w:t>
        </w:r>
        <w:r w:rsidR="00FE5C58">
          <w:rPr>
            <w:noProof/>
            <w:webHidden/>
          </w:rPr>
          <w:fldChar w:fldCharType="end"/>
        </w:r>
      </w:hyperlink>
    </w:p>
    <w:p w14:paraId="7AAF7258"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5732A2">
          <w:rPr>
            <w:rFonts w:hint="eastAsia"/>
            <w:noProof/>
            <w:webHidden/>
          </w:rPr>
          <w:t>38</w:t>
        </w:r>
        <w:r w:rsidR="00FE5C58">
          <w:rPr>
            <w:noProof/>
            <w:webHidden/>
          </w:rPr>
          <w:fldChar w:fldCharType="end"/>
        </w:r>
      </w:hyperlink>
    </w:p>
    <w:p w14:paraId="37C2898A"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5"/>
            <w:rFonts w:ascii="Arial" w:hAnsi="Arial"/>
            <w:noProof/>
            <w14:scene3d>
              <w14:camera w14:prst="orthographicFront"/>
              <w14:lightRig w14:rig="threePt" w14:dir="t">
                <w14:rot w14:lat="0" w14:lon="0" w14:rev="0"/>
              </w14:lightRig>
            </w14:scene3d>
          </w:rPr>
          <w:t>3.1.2.11.6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5732A2">
          <w:rPr>
            <w:rFonts w:hint="eastAsia"/>
            <w:noProof/>
            <w:webHidden/>
          </w:rPr>
          <w:t>38</w:t>
        </w:r>
        <w:r w:rsidR="00FE5C58">
          <w:rPr>
            <w:noProof/>
            <w:webHidden/>
          </w:rPr>
          <w:fldChar w:fldCharType="end"/>
        </w:r>
      </w:hyperlink>
    </w:p>
    <w:p w14:paraId="3D233871"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5"/>
            <w:rFonts w:ascii="Arial" w:hAnsi="Arial"/>
            <w:noProof/>
            <w14:scene3d>
              <w14:camera w14:prst="orthographicFront"/>
              <w14:lightRig w14:rig="threePt" w14:dir="t">
                <w14:rot w14:lat="0" w14:lon="0" w14:rev="0"/>
              </w14:lightRig>
            </w14:scene3d>
          </w:rPr>
          <w:t>3.1.2.11.7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5732A2">
          <w:rPr>
            <w:rFonts w:hint="eastAsia"/>
            <w:noProof/>
            <w:webHidden/>
          </w:rPr>
          <w:t>38</w:t>
        </w:r>
        <w:r w:rsidR="00FE5C58">
          <w:rPr>
            <w:noProof/>
            <w:webHidden/>
          </w:rPr>
          <w:fldChar w:fldCharType="end"/>
        </w:r>
      </w:hyperlink>
    </w:p>
    <w:p w14:paraId="0B392191"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5"/>
            <w:rFonts w:ascii="Arial" w:hAnsi="Arial"/>
            <w:noProof/>
            <w14:scene3d>
              <w14:camera w14:prst="orthographicFront"/>
              <w14:lightRig w14:rig="threePt" w14:dir="t">
                <w14:rot w14:lat="0" w14:lon="0" w14:rev="0"/>
              </w14:lightRig>
            </w14:scene3d>
          </w:rPr>
          <w:t>3.1.2.11.8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5732A2">
          <w:rPr>
            <w:rFonts w:hint="eastAsia"/>
            <w:noProof/>
            <w:webHidden/>
          </w:rPr>
          <w:t>39</w:t>
        </w:r>
        <w:r w:rsidR="00FE5C58">
          <w:rPr>
            <w:noProof/>
            <w:webHidden/>
          </w:rPr>
          <w:fldChar w:fldCharType="end"/>
        </w:r>
      </w:hyperlink>
    </w:p>
    <w:p w14:paraId="29C97B56"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5"/>
            <w:rFonts w:ascii="Arial" w:hAnsi="Arial"/>
            <w:noProof/>
            <w14:scene3d>
              <w14:camera w14:prst="orthographicFront"/>
              <w14:lightRig w14:rig="threePt" w14:dir="t">
                <w14:rot w14:lat="0" w14:lon="0" w14:rev="0"/>
              </w14:lightRig>
            </w14:scene3d>
          </w:rPr>
          <w:t>3.1.2.11.9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5732A2">
          <w:rPr>
            <w:rFonts w:hint="eastAsia"/>
            <w:noProof/>
            <w:webHidden/>
          </w:rPr>
          <w:t>39</w:t>
        </w:r>
        <w:r w:rsidR="00FE5C58">
          <w:rPr>
            <w:noProof/>
            <w:webHidden/>
          </w:rPr>
          <w:fldChar w:fldCharType="end"/>
        </w:r>
      </w:hyperlink>
    </w:p>
    <w:p w14:paraId="318D6CE8"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5"/>
            <w:rFonts w:ascii="Arial" w:hAnsi="Arial"/>
            <w:noProof/>
            <w14:scene3d>
              <w14:camera w14:prst="orthographicFront"/>
              <w14:lightRig w14:rig="threePt" w14:dir="t">
                <w14:rot w14:lat="0" w14:lon="0" w14:rev="0"/>
              </w14:lightRig>
            </w14:scene3d>
          </w:rPr>
          <w:t>3.1.2.11.10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5732A2">
          <w:rPr>
            <w:rFonts w:hint="eastAsia"/>
            <w:noProof/>
            <w:webHidden/>
          </w:rPr>
          <w:t>39</w:t>
        </w:r>
        <w:r w:rsidR="00FE5C58">
          <w:rPr>
            <w:noProof/>
            <w:webHidden/>
          </w:rPr>
          <w:fldChar w:fldCharType="end"/>
        </w:r>
      </w:hyperlink>
    </w:p>
    <w:p w14:paraId="1997D1E1"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5"/>
            <w:rFonts w:ascii="Arial" w:hAnsi="Arial"/>
            <w:noProof/>
          </w:rPr>
          <w:t>3.1.2.12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5732A2">
          <w:rPr>
            <w:rFonts w:hint="eastAsia"/>
            <w:noProof/>
            <w:webHidden/>
          </w:rPr>
          <w:t>40</w:t>
        </w:r>
        <w:r w:rsidR="00FE5C58">
          <w:rPr>
            <w:noProof/>
            <w:webHidden/>
          </w:rPr>
          <w:fldChar w:fldCharType="end"/>
        </w:r>
      </w:hyperlink>
    </w:p>
    <w:p w14:paraId="705B7728"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5"/>
            <w:rFonts w:ascii="Arial" w:hAnsi="Arial"/>
            <w:noProof/>
          </w:rPr>
          <w:t>3.1.3 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5732A2">
          <w:rPr>
            <w:rFonts w:hint="eastAsia"/>
            <w:noProof/>
            <w:webHidden/>
          </w:rPr>
          <w:t>41</w:t>
        </w:r>
        <w:r w:rsidR="00FE5C58">
          <w:rPr>
            <w:noProof/>
            <w:webHidden/>
          </w:rPr>
          <w:fldChar w:fldCharType="end"/>
        </w:r>
      </w:hyperlink>
    </w:p>
    <w:p w14:paraId="7FF7323D"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5"/>
            <w:rFonts w:ascii="Arial" w:hAnsi="Arial"/>
            <w:noProof/>
          </w:rPr>
          <w:t>3.1.3.1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5732A2">
          <w:rPr>
            <w:rFonts w:hint="eastAsia"/>
            <w:noProof/>
            <w:webHidden/>
          </w:rPr>
          <w:t>41</w:t>
        </w:r>
        <w:r w:rsidR="00FE5C58">
          <w:rPr>
            <w:noProof/>
            <w:webHidden/>
          </w:rPr>
          <w:fldChar w:fldCharType="end"/>
        </w:r>
      </w:hyperlink>
    </w:p>
    <w:p w14:paraId="494F3FFA"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5"/>
            <w:rFonts w:ascii="Arial" w:hAnsi="Arial"/>
            <w:noProof/>
          </w:rPr>
          <w:t>3.1.3.2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5732A2">
          <w:rPr>
            <w:rFonts w:hint="eastAsia"/>
            <w:noProof/>
            <w:webHidden/>
          </w:rPr>
          <w:t>42</w:t>
        </w:r>
        <w:r w:rsidR="00FE5C58">
          <w:rPr>
            <w:noProof/>
            <w:webHidden/>
          </w:rPr>
          <w:fldChar w:fldCharType="end"/>
        </w:r>
      </w:hyperlink>
    </w:p>
    <w:p w14:paraId="0056305E"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5"/>
            <w:rFonts w:ascii="Arial" w:hAnsi="Arial"/>
            <w:noProof/>
            <w14:scene3d>
              <w14:camera w14:prst="orthographicFront"/>
              <w14:lightRig w14:rig="threePt" w14:dir="t">
                <w14:rot w14:lat="0" w14:lon="0" w14:rev="0"/>
              </w14:lightRig>
            </w14:scene3d>
          </w:rPr>
          <w:t>3.1.3.2.1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5732A2">
          <w:rPr>
            <w:rFonts w:hint="eastAsia"/>
            <w:noProof/>
            <w:webHidden/>
          </w:rPr>
          <w:t>42</w:t>
        </w:r>
        <w:r w:rsidR="00FE5C58">
          <w:rPr>
            <w:noProof/>
            <w:webHidden/>
          </w:rPr>
          <w:fldChar w:fldCharType="end"/>
        </w:r>
      </w:hyperlink>
    </w:p>
    <w:p w14:paraId="058A31C3"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5"/>
            <w:rFonts w:ascii="Arial" w:hAnsi="Arial"/>
            <w:noProof/>
            <w14:scene3d>
              <w14:camera w14:prst="orthographicFront"/>
              <w14:lightRig w14:rig="threePt" w14:dir="t">
                <w14:rot w14:lat="0" w14:lon="0" w14:rev="0"/>
              </w14:lightRig>
            </w14:scene3d>
          </w:rPr>
          <w:t>3.1.3.2.2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5732A2">
          <w:rPr>
            <w:rFonts w:hint="eastAsia"/>
            <w:noProof/>
            <w:webHidden/>
          </w:rPr>
          <w:t>42</w:t>
        </w:r>
        <w:r w:rsidR="00FE5C58">
          <w:rPr>
            <w:noProof/>
            <w:webHidden/>
          </w:rPr>
          <w:fldChar w:fldCharType="end"/>
        </w:r>
      </w:hyperlink>
    </w:p>
    <w:p w14:paraId="21A3AE61"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5"/>
            <w:rFonts w:ascii="Arial" w:hAnsi="Arial"/>
            <w:noProof/>
            <w14:scene3d>
              <w14:camera w14:prst="orthographicFront"/>
              <w14:lightRig w14:rig="threePt" w14:dir="t">
                <w14:rot w14:lat="0" w14:lon="0" w14:rev="0"/>
              </w14:lightRig>
            </w14:scene3d>
          </w:rPr>
          <w:t>3.1.3.2.3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5732A2">
          <w:rPr>
            <w:rFonts w:hint="eastAsia"/>
            <w:noProof/>
            <w:webHidden/>
          </w:rPr>
          <w:t>42</w:t>
        </w:r>
        <w:r w:rsidR="00FE5C58">
          <w:rPr>
            <w:noProof/>
            <w:webHidden/>
          </w:rPr>
          <w:fldChar w:fldCharType="end"/>
        </w:r>
      </w:hyperlink>
    </w:p>
    <w:p w14:paraId="1F658B5B"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5"/>
            <w:rFonts w:ascii="Arial" w:hAnsi="Arial"/>
            <w:noProof/>
            <w14:scene3d>
              <w14:camera w14:prst="orthographicFront"/>
              <w14:lightRig w14:rig="threePt" w14:dir="t">
                <w14:rot w14:lat="0" w14:lon="0" w14:rev="0"/>
              </w14:lightRig>
            </w14:scene3d>
          </w:rPr>
          <w:t>3.1.3.2.4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5732A2">
          <w:rPr>
            <w:rFonts w:hint="eastAsia"/>
            <w:noProof/>
            <w:webHidden/>
          </w:rPr>
          <w:t>43</w:t>
        </w:r>
        <w:r w:rsidR="00FE5C58">
          <w:rPr>
            <w:noProof/>
            <w:webHidden/>
          </w:rPr>
          <w:fldChar w:fldCharType="end"/>
        </w:r>
      </w:hyperlink>
    </w:p>
    <w:p w14:paraId="159FD3A0"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5"/>
            <w:rFonts w:ascii="Arial" w:hAnsi="Arial"/>
            <w:noProof/>
            <w14:scene3d>
              <w14:camera w14:prst="orthographicFront"/>
              <w14:lightRig w14:rig="threePt" w14:dir="t">
                <w14:rot w14:lat="0" w14:lon="0" w14:rev="0"/>
              </w14:lightRig>
            </w14:scene3d>
          </w:rPr>
          <w:t>3.1.3.2.5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5732A2">
          <w:rPr>
            <w:rFonts w:hint="eastAsia"/>
            <w:noProof/>
            <w:webHidden/>
          </w:rPr>
          <w:t>43</w:t>
        </w:r>
        <w:r w:rsidR="00FE5C58">
          <w:rPr>
            <w:noProof/>
            <w:webHidden/>
          </w:rPr>
          <w:fldChar w:fldCharType="end"/>
        </w:r>
      </w:hyperlink>
    </w:p>
    <w:p w14:paraId="2F866DBE"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5"/>
            <w:rFonts w:ascii="Arial" w:hAnsi="Arial"/>
            <w:noProof/>
            <w14:scene3d>
              <w14:camera w14:prst="orthographicFront"/>
              <w14:lightRig w14:rig="threePt" w14:dir="t">
                <w14:rot w14:lat="0" w14:lon="0" w14:rev="0"/>
              </w14:lightRig>
            </w14:scene3d>
          </w:rPr>
          <w:t>3.1.3.2.6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5732A2">
          <w:rPr>
            <w:rFonts w:hint="eastAsia"/>
            <w:noProof/>
            <w:webHidden/>
          </w:rPr>
          <w:t>43</w:t>
        </w:r>
        <w:r w:rsidR="00FE5C58">
          <w:rPr>
            <w:noProof/>
            <w:webHidden/>
          </w:rPr>
          <w:fldChar w:fldCharType="end"/>
        </w:r>
      </w:hyperlink>
    </w:p>
    <w:p w14:paraId="532CCE3A"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5"/>
            <w:rFonts w:ascii="Arial" w:hAnsi="Arial"/>
            <w:noProof/>
            <w14:scene3d>
              <w14:camera w14:prst="orthographicFront"/>
              <w14:lightRig w14:rig="threePt" w14:dir="t">
                <w14:rot w14:lat="0" w14:lon="0" w14:rev="0"/>
              </w14:lightRig>
            </w14:scene3d>
          </w:rPr>
          <w:t>3.1.3.2.7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5732A2">
          <w:rPr>
            <w:rFonts w:hint="eastAsia"/>
            <w:noProof/>
            <w:webHidden/>
          </w:rPr>
          <w:t>43</w:t>
        </w:r>
        <w:r w:rsidR="00FE5C58">
          <w:rPr>
            <w:noProof/>
            <w:webHidden/>
          </w:rPr>
          <w:fldChar w:fldCharType="end"/>
        </w:r>
      </w:hyperlink>
    </w:p>
    <w:p w14:paraId="78F0721A"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5"/>
            <w:rFonts w:ascii="Arial" w:hAnsi="Arial"/>
            <w:noProof/>
            <w14:scene3d>
              <w14:camera w14:prst="orthographicFront"/>
              <w14:lightRig w14:rig="threePt" w14:dir="t">
                <w14:rot w14:lat="0" w14:lon="0" w14:rev="0"/>
              </w14:lightRig>
            </w14:scene3d>
          </w:rPr>
          <w:t>3.1.3.2.8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5732A2">
          <w:rPr>
            <w:rFonts w:hint="eastAsia"/>
            <w:noProof/>
            <w:webHidden/>
          </w:rPr>
          <w:t>43</w:t>
        </w:r>
        <w:r w:rsidR="00FE5C58">
          <w:rPr>
            <w:noProof/>
            <w:webHidden/>
          </w:rPr>
          <w:fldChar w:fldCharType="end"/>
        </w:r>
      </w:hyperlink>
    </w:p>
    <w:p w14:paraId="3B564EAD"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5"/>
            <w:rFonts w:ascii="Arial" w:hAnsi="Arial"/>
            <w:noProof/>
          </w:rPr>
          <w:t>3.1.3.3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5732A2">
          <w:rPr>
            <w:rFonts w:hint="eastAsia"/>
            <w:noProof/>
            <w:webHidden/>
          </w:rPr>
          <w:t>44</w:t>
        </w:r>
        <w:r w:rsidR="00FE5C58">
          <w:rPr>
            <w:noProof/>
            <w:webHidden/>
          </w:rPr>
          <w:fldChar w:fldCharType="end"/>
        </w:r>
      </w:hyperlink>
    </w:p>
    <w:p w14:paraId="791506A8"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5"/>
            <w:rFonts w:ascii="Arial" w:hAnsi="Arial"/>
            <w:noProof/>
          </w:rPr>
          <w:t>3.1.3.4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5732A2">
          <w:rPr>
            <w:rFonts w:hint="eastAsia"/>
            <w:noProof/>
            <w:webHidden/>
          </w:rPr>
          <w:t>44</w:t>
        </w:r>
        <w:r w:rsidR="00FE5C58">
          <w:rPr>
            <w:noProof/>
            <w:webHidden/>
          </w:rPr>
          <w:fldChar w:fldCharType="end"/>
        </w:r>
      </w:hyperlink>
    </w:p>
    <w:p w14:paraId="36AD43A2"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5"/>
            <w:rFonts w:ascii="Arial" w:hAnsi="Arial"/>
            <w:noProof/>
          </w:rPr>
          <w:t>3.1.3.5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5732A2">
          <w:rPr>
            <w:rFonts w:hint="eastAsia"/>
            <w:noProof/>
            <w:webHidden/>
          </w:rPr>
          <w:t>44</w:t>
        </w:r>
        <w:r w:rsidR="00FE5C58">
          <w:rPr>
            <w:noProof/>
            <w:webHidden/>
          </w:rPr>
          <w:fldChar w:fldCharType="end"/>
        </w:r>
      </w:hyperlink>
    </w:p>
    <w:p w14:paraId="30086735"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5"/>
            <w:rFonts w:ascii="Arial" w:hAnsi="Arial"/>
            <w:noProof/>
          </w:rPr>
          <w:t>3.1.3.6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5732A2">
          <w:rPr>
            <w:rFonts w:hint="eastAsia"/>
            <w:noProof/>
            <w:webHidden/>
          </w:rPr>
          <w:t>44</w:t>
        </w:r>
        <w:r w:rsidR="00FE5C58">
          <w:rPr>
            <w:noProof/>
            <w:webHidden/>
          </w:rPr>
          <w:fldChar w:fldCharType="end"/>
        </w:r>
      </w:hyperlink>
    </w:p>
    <w:p w14:paraId="4D6C2F6C"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5"/>
            <w:rFonts w:ascii="Arial" w:hAnsi="Arial"/>
            <w:noProof/>
          </w:rPr>
          <w:t>3.1.4 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5732A2">
          <w:rPr>
            <w:rFonts w:hint="eastAsia"/>
            <w:noProof/>
            <w:webHidden/>
          </w:rPr>
          <w:t>44</w:t>
        </w:r>
        <w:r w:rsidR="00FE5C58">
          <w:rPr>
            <w:noProof/>
            <w:webHidden/>
          </w:rPr>
          <w:fldChar w:fldCharType="end"/>
        </w:r>
      </w:hyperlink>
    </w:p>
    <w:p w14:paraId="4A6433E6"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5"/>
            <w:rFonts w:ascii="Arial" w:hAnsi="Arial"/>
            <w:noProof/>
          </w:rPr>
          <w:t xml:space="preserve">3.2 CONNACK – </w:t>
        </w:r>
        <w:r w:rsidR="00FE5C58" w:rsidRPr="00317B56">
          <w:rPr>
            <w:rStyle w:val="a5"/>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5732A2">
          <w:rPr>
            <w:rFonts w:hint="eastAsia"/>
            <w:noProof/>
            <w:webHidden/>
          </w:rPr>
          <w:t>46</w:t>
        </w:r>
        <w:r w:rsidR="00FE5C58">
          <w:rPr>
            <w:noProof/>
            <w:webHidden/>
          </w:rPr>
          <w:fldChar w:fldCharType="end"/>
        </w:r>
      </w:hyperlink>
    </w:p>
    <w:p w14:paraId="0127ED74"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5"/>
            <w:rFonts w:ascii="Arial" w:hAnsi="Arial"/>
            <w:noProof/>
          </w:rPr>
          <w:t>3.2.1 CONNACK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5732A2">
          <w:rPr>
            <w:rFonts w:hint="eastAsia"/>
            <w:noProof/>
            <w:webHidden/>
          </w:rPr>
          <w:t>46</w:t>
        </w:r>
        <w:r w:rsidR="00FE5C58">
          <w:rPr>
            <w:noProof/>
            <w:webHidden/>
          </w:rPr>
          <w:fldChar w:fldCharType="end"/>
        </w:r>
      </w:hyperlink>
    </w:p>
    <w:p w14:paraId="73CD2805"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5"/>
            <w:rFonts w:ascii="Arial" w:hAnsi="Arial"/>
            <w:noProof/>
          </w:rPr>
          <w:t>3.2.2 CONNACK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5732A2">
          <w:rPr>
            <w:rFonts w:hint="eastAsia"/>
            <w:noProof/>
            <w:webHidden/>
          </w:rPr>
          <w:t>46</w:t>
        </w:r>
        <w:r w:rsidR="00FE5C58">
          <w:rPr>
            <w:noProof/>
            <w:webHidden/>
          </w:rPr>
          <w:fldChar w:fldCharType="end"/>
        </w:r>
      </w:hyperlink>
    </w:p>
    <w:p w14:paraId="20854074"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5"/>
            <w:rFonts w:ascii="Arial" w:hAnsi="Arial"/>
            <w:noProof/>
          </w:rPr>
          <w:t>3.2.2.1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5732A2">
          <w:rPr>
            <w:rFonts w:hint="eastAsia"/>
            <w:noProof/>
            <w:webHidden/>
          </w:rPr>
          <w:t>46</w:t>
        </w:r>
        <w:r w:rsidR="00FE5C58">
          <w:rPr>
            <w:noProof/>
            <w:webHidden/>
          </w:rPr>
          <w:fldChar w:fldCharType="end"/>
        </w:r>
      </w:hyperlink>
    </w:p>
    <w:p w14:paraId="33067217"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5"/>
            <w:rFonts w:ascii="Arial" w:hAnsi="Arial"/>
            <w:noProof/>
            <w14:scene3d>
              <w14:camera w14:prst="orthographicFront"/>
              <w14:lightRig w14:rig="threePt" w14:dir="t">
                <w14:rot w14:lat="0" w14:lon="0" w14:rev="0"/>
              </w14:lightRig>
            </w14:scene3d>
          </w:rPr>
          <w:t>3.2.2.1.1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5732A2">
          <w:rPr>
            <w:rFonts w:hint="eastAsia"/>
            <w:noProof/>
            <w:webHidden/>
          </w:rPr>
          <w:t>46</w:t>
        </w:r>
        <w:r w:rsidR="00FE5C58">
          <w:rPr>
            <w:noProof/>
            <w:webHidden/>
          </w:rPr>
          <w:fldChar w:fldCharType="end"/>
        </w:r>
      </w:hyperlink>
    </w:p>
    <w:p w14:paraId="1953AEEE"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5"/>
            <w:rFonts w:ascii="Arial" w:hAnsi="Arial"/>
            <w:noProof/>
          </w:rPr>
          <w:t>3.2.2.2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5732A2">
          <w:rPr>
            <w:rFonts w:hint="eastAsia"/>
            <w:noProof/>
            <w:webHidden/>
          </w:rPr>
          <w:t>47</w:t>
        </w:r>
        <w:r w:rsidR="00FE5C58">
          <w:rPr>
            <w:noProof/>
            <w:webHidden/>
          </w:rPr>
          <w:fldChar w:fldCharType="end"/>
        </w:r>
      </w:hyperlink>
    </w:p>
    <w:p w14:paraId="3A6A9A62"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5"/>
            <w:rFonts w:ascii="Arial" w:hAnsi="Arial"/>
            <w:noProof/>
          </w:rPr>
          <w:t>3.2.2.3 CONNACK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5732A2">
          <w:rPr>
            <w:rFonts w:hint="eastAsia"/>
            <w:noProof/>
            <w:webHidden/>
          </w:rPr>
          <w:t>48</w:t>
        </w:r>
        <w:r w:rsidR="00FE5C58">
          <w:rPr>
            <w:noProof/>
            <w:webHidden/>
          </w:rPr>
          <w:fldChar w:fldCharType="end"/>
        </w:r>
      </w:hyperlink>
    </w:p>
    <w:p w14:paraId="26B164BD"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5"/>
            <w:rFonts w:ascii="Arial" w:hAnsi="Arial"/>
            <w:noProof/>
            <w14:scene3d>
              <w14:camera w14:prst="orthographicFront"/>
              <w14:lightRig w14:rig="threePt" w14:dir="t">
                <w14:rot w14:lat="0" w14:lon="0" w14:rev="0"/>
              </w14:lightRig>
            </w14:scene3d>
          </w:rPr>
          <w:t>3.2.2.3.1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5732A2">
          <w:rPr>
            <w:rFonts w:hint="eastAsia"/>
            <w:noProof/>
            <w:webHidden/>
          </w:rPr>
          <w:t>48</w:t>
        </w:r>
        <w:r w:rsidR="00FE5C58">
          <w:rPr>
            <w:noProof/>
            <w:webHidden/>
          </w:rPr>
          <w:fldChar w:fldCharType="end"/>
        </w:r>
      </w:hyperlink>
    </w:p>
    <w:p w14:paraId="7E7276E8"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5732A2">
          <w:rPr>
            <w:rFonts w:hint="eastAsia"/>
            <w:noProof/>
            <w:webHidden/>
          </w:rPr>
          <w:t>48</w:t>
        </w:r>
        <w:r w:rsidR="00FE5C58">
          <w:rPr>
            <w:noProof/>
            <w:webHidden/>
          </w:rPr>
          <w:fldChar w:fldCharType="end"/>
        </w:r>
      </w:hyperlink>
    </w:p>
    <w:p w14:paraId="084890BB"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5732A2">
          <w:rPr>
            <w:rFonts w:hint="eastAsia"/>
            <w:noProof/>
            <w:webHidden/>
          </w:rPr>
          <w:t>48</w:t>
        </w:r>
        <w:r w:rsidR="00FE5C58">
          <w:rPr>
            <w:noProof/>
            <w:webHidden/>
          </w:rPr>
          <w:fldChar w:fldCharType="end"/>
        </w:r>
      </w:hyperlink>
    </w:p>
    <w:p w14:paraId="62E4FF5E"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5"/>
            <w:rFonts w:ascii="Arial" w:hAnsi="Arial"/>
            <w:noProof/>
            <w14:scene3d>
              <w14:camera w14:prst="orthographicFront"/>
              <w14:lightRig w14:rig="threePt" w14:dir="t">
                <w14:rot w14:lat="0" w14:lon="0" w14:rev="0"/>
              </w14:lightRig>
            </w14:scene3d>
          </w:rPr>
          <w:t>3.2.2.3.4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5732A2">
          <w:rPr>
            <w:rFonts w:hint="eastAsia"/>
            <w:noProof/>
            <w:webHidden/>
          </w:rPr>
          <w:t>49</w:t>
        </w:r>
        <w:r w:rsidR="00FE5C58">
          <w:rPr>
            <w:noProof/>
            <w:webHidden/>
          </w:rPr>
          <w:fldChar w:fldCharType="end"/>
        </w:r>
      </w:hyperlink>
    </w:p>
    <w:p w14:paraId="0625A426"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5"/>
            <w:rFonts w:ascii="Arial" w:hAnsi="Arial"/>
            <w:noProof/>
            <w14:scene3d>
              <w14:camera w14:prst="orthographicFront"/>
              <w14:lightRig w14:rig="threePt" w14:dir="t">
                <w14:rot w14:lat="0" w14:lon="0" w14:rev="0"/>
              </w14:lightRig>
            </w14:scene3d>
          </w:rPr>
          <w:t>3.2.2.3.5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5732A2">
          <w:rPr>
            <w:rFonts w:hint="eastAsia"/>
            <w:noProof/>
            <w:webHidden/>
          </w:rPr>
          <w:t>49</w:t>
        </w:r>
        <w:r w:rsidR="00FE5C58">
          <w:rPr>
            <w:noProof/>
            <w:webHidden/>
          </w:rPr>
          <w:fldChar w:fldCharType="end"/>
        </w:r>
      </w:hyperlink>
    </w:p>
    <w:p w14:paraId="6D1707F7"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5"/>
            <w:rFonts w:ascii="Arial" w:hAnsi="Arial"/>
            <w:noProof/>
            <w14:scene3d>
              <w14:camera w14:prst="orthographicFront"/>
              <w14:lightRig w14:rig="threePt" w14:dir="t">
                <w14:rot w14:lat="0" w14:lon="0" w14:rev="0"/>
              </w14:lightRig>
            </w14:scene3d>
          </w:rPr>
          <w:t>3.2.2.3.6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5732A2">
          <w:rPr>
            <w:rFonts w:hint="eastAsia"/>
            <w:noProof/>
            <w:webHidden/>
          </w:rPr>
          <w:t>50</w:t>
        </w:r>
        <w:r w:rsidR="00FE5C58">
          <w:rPr>
            <w:noProof/>
            <w:webHidden/>
          </w:rPr>
          <w:fldChar w:fldCharType="end"/>
        </w:r>
      </w:hyperlink>
    </w:p>
    <w:p w14:paraId="2799777B"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5"/>
            <w:rFonts w:ascii="Arial" w:hAnsi="Arial"/>
            <w:noProof/>
            <w14:scene3d>
              <w14:camera w14:prst="orthographicFront"/>
              <w14:lightRig w14:rig="threePt" w14:dir="t">
                <w14:rot w14:lat="0" w14:lon="0" w14:rev="0"/>
              </w14:lightRig>
            </w14:scene3d>
          </w:rPr>
          <w:t>3.2.2.3.7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5732A2">
          <w:rPr>
            <w:rFonts w:hint="eastAsia"/>
            <w:noProof/>
            <w:webHidden/>
          </w:rPr>
          <w:t>50</w:t>
        </w:r>
        <w:r w:rsidR="00FE5C58">
          <w:rPr>
            <w:noProof/>
            <w:webHidden/>
          </w:rPr>
          <w:fldChar w:fldCharType="end"/>
        </w:r>
      </w:hyperlink>
    </w:p>
    <w:p w14:paraId="458980FA"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5"/>
            <w:rFonts w:ascii="Arial" w:hAnsi="Arial"/>
            <w:noProof/>
            <w14:scene3d>
              <w14:camera w14:prst="orthographicFront"/>
              <w14:lightRig w14:rig="threePt" w14:dir="t">
                <w14:rot w14:lat="0" w14:lon="0" w14:rev="0"/>
              </w14:lightRig>
            </w14:scene3d>
          </w:rPr>
          <w:t>3.2.2.3.8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5732A2">
          <w:rPr>
            <w:rFonts w:hint="eastAsia"/>
            <w:noProof/>
            <w:webHidden/>
          </w:rPr>
          <w:t>50</w:t>
        </w:r>
        <w:r w:rsidR="00FE5C58">
          <w:rPr>
            <w:noProof/>
            <w:webHidden/>
          </w:rPr>
          <w:fldChar w:fldCharType="end"/>
        </w:r>
      </w:hyperlink>
    </w:p>
    <w:p w14:paraId="4725C1C0"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5"/>
            <w:rFonts w:ascii="Arial" w:hAnsi="Arial"/>
            <w:noProof/>
            <w14:scene3d>
              <w14:camera w14:prst="orthographicFront"/>
              <w14:lightRig w14:rig="threePt" w14:dir="t">
                <w14:rot w14:lat="0" w14:lon="0" w14:rev="0"/>
              </w14:lightRig>
            </w14:scene3d>
          </w:rPr>
          <w:t>3.2.2.3.9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5732A2">
          <w:rPr>
            <w:rFonts w:hint="eastAsia"/>
            <w:noProof/>
            <w:webHidden/>
          </w:rPr>
          <w:t>51</w:t>
        </w:r>
        <w:r w:rsidR="00FE5C58">
          <w:rPr>
            <w:noProof/>
            <w:webHidden/>
          </w:rPr>
          <w:fldChar w:fldCharType="end"/>
        </w:r>
      </w:hyperlink>
    </w:p>
    <w:p w14:paraId="0E86AECE"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5"/>
            <w:rFonts w:ascii="Arial" w:hAnsi="Arial"/>
            <w:noProof/>
            <w14:scene3d>
              <w14:camera w14:prst="orthographicFront"/>
              <w14:lightRig w14:rig="threePt" w14:dir="t">
                <w14:rot w14:lat="0" w14:lon="0" w14:rev="0"/>
              </w14:lightRig>
            </w14:scene3d>
          </w:rPr>
          <w:t>3.2.2.3.10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5732A2">
          <w:rPr>
            <w:rFonts w:hint="eastAsia"/>
            <w:noProof/>
            <w:webHidden/>
          </w:rPr>
          <w:t>51</w:t>
        </w:r>
        <w:r w:rsidR="00FE5C58">
          <w:rPr>
            <w:noProof/>
            <w:webHidden/>
          </w:rPr>
          <w:fldChar w:fldCharType="end"/>
        </w:r>
      </w:hyperlink>
    </w:p>
    <w:p w14:paraId="5FECD652"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5"/>
            <w:rFonts w:ascii="Arial" w:hAnsi="Arial"/>
            <w:noProof/>
            <w14:scene3d>
              <w14:camera w14:prst="orthographicFront"/>
              <w14:lightRig w14:rig="threePt" w14:dir="t">
                <w14:rot w14:lat="0" w14:lon="0" w14:rev="0"/>
              </w14:lightRig>
            </w14:scene3d>
          </w:rPr>
          <w:t>3.2.2.3.11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5732A2">
          <w:rPr>
            <w:rFonts w:hint="eastAsia"/>
            <w:noProof/>
            <w:webHidden/>
          </w:rPr>
          <w:t>51</w:t>
        </w:r>
        <w:r w:rsidR="00FE5C58">
          <w:rPr>
            <w:noProof/>
            <w:webHidden/>
          </w:rPr>
          <w:fldChar w:fldCharType="end"/>
        </w:r>
      </w:hyperlink>
    </w:p>
    <w:p w14:paraId="1BE6FE8E"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5"/>
            <w:rFonts w:ascii="Arial" w:hAnsi="Arial"/>
            <w:noProof/>
            <w14:scene3d>
              <w14:camera w14:prst="orthographicFront"/>
              <w14:lightRig w14:rig="threePt" w14:dir="t">
                <w14:rot w14:lat="0" w14:lon="0" w14:rev="0"/>
              </w14:lightRig>
            </w14:scene3d>
          </w:rPr>
          <w:t>3.2.2.3.12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5732A2">
          <w:rPr>
            <w:rFonts w:hint="eastAsia"/>
            <w:noProof/>
            <w:webHidden/>
          </w:rPr>
          <w:t>51</w:t>
        </w:r>
        <w:r w:rsidR="00FE5C58">
          <w:rPr>
            <w:noProof/>
            <w:webHidden/>
          </w:rPr>
          <w:fldChar w:fldCharType="end"/>
        </w:r>
      </w:hyperlink>
    </w:p>
    <w:p w14:paraId="07C03D3E"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5"/>
            <w:rFonts w:ascii="Arial" w:hAnsi="Arial"/>
            <w:noProof/>
            <w14:scene3d>
              <w14:camera w14:prst="orthographicFront"/>
              <w14:lightRig w14:rig="threePt" w14:dir="t">
                <w14:rot w14:lat="0" w14:lon="0" w14:rev="0"/>
              </w14:lightRig>
            </w14:scene3d>
          </w:rPr>
          <w:t>3.2.2.3.13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5732A2">
          <w:rPr>
            <w:rFonts w:hint="eastAsia"/>
            <w:noProof/>
            <w:webHidden/>
          </w:rPr>
          <w:t>52</w:t>
        </w:r>
        <w:r w:rsidR="00FE5C58">
          <w:rPr>
            <w:noProof/>
            <w:webHidden/>
          </w:rPr>
          <w:fldChar w:fldCharType="end"/>
        </w:r>
      </w:hyperlink>
    </w:p>
    <w:p w14:paraId="74FA3B14"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5"/>
            <w:rFonts w:ascii="Arial" w:hAnsi="Arial"/>
            <w:noProof/>
            <w14:scene3d>
              <w14:camera w14:prst="orthographicFront"/>
              <w14:lightRig w14:rig="threePt" w14:dir="t">
                <w14:rot w14:lat="0" w14:lon="0" w14:rev="0"/>
              </w14:lightRig>
            </w14:scene3d>
          </w:rPr>
          <w:t>3.2.2.3.14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5732A2">
          <w:rPr>
            <w:rFonts w:hint="eastAsia"/>
            <w:noProof/>
            <w:webHidden/>
          </w:rPr>
          <w:t>52</w:t>
        </w:r>
        <w:r w:rsidR="00FE5C58">
          <w:rPr>
            <w:noProof/>
            <w:webHidden/>
          </w:rPr>
          <w:fldChar w:fldCharType="end"/>
        </w:r>
      </w:hyperlink>
    </w:p>
    <w:p w14:paraId="3EB95A03"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5"/>
            <w:rFonts w:ascii="Arial" w:hAnsi="Arial"/>
            <w:noProof/>
            <w14:scene3d>
              <w14:camera w14:prst="orthographicFront"/>
              <w14:lightRig w14:rig="threePt" w14:dir="t">
                <w14:rot w14:lat="0" w14:lon="0" w14:rev="0"/>
              </w14:lightRig>
            </w14:scene3d>
          </w:rPr>
          <w:t>3.2.2.3.15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5732A2">
          <w:rPr>
            <w:rFonts w:hint="eastAsia"/>
            <w:noProof/>
            <w:webHidden/>
          </w:rPr>
          <w:t>52</w:t>
        </w:r>
        <w:r w:rsidR="00FE5C58">
          <w:rPr>
            <w:noProof/>
            <w:webHidden/>
          </w:rPr>
          <w:fldChar w:fldCharType="end"/>
        </w:r>
      </w:hyperlink>
    </w:p>
    <w:p w14:paraId="67BF0692"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5"/>
            <w:rFonts w:ascii="Arial" w:hAnsi="Arial"/>
            <w:noProof/>
            <w14:scene3d>
              <w14:camera w14:prst="orthographicFront"/>
              <w14:lightRig w14:rig="threePt" w14:dir="t">
                <w14:rot w14:lat="0" w14:lon="0" w14:rev="0"/>
              </w14:lightRig>
            </w14:scene3d>
          </w:rPr>
          <w:t>3.2.2.3.16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5732A2">
          <w:rPr>
            <w:rFonts w:hint="eastAsia"/>
            <w:noProof/>
            <w:webHidden/>
          </w:rPr>
          <w:t>53</w:t>
        </w:r>
        <w:r w:rsidR="00FE5C58">
          <w:rPr>
            <w:noProof/>
            <w:webHidden/>
          </w:rPr>
          <w:fldChar w:fldCharType="end"/>
        </w:r>
      </w:hyperlink>
    </w:p>
    <w:p w14:paraId="266BF4F2"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5"/>
            <w:rFonts w:ascii="Arial" w:hAnsi="Arial"/>
            <w:noProof/>
            <w14:scene3d>
              <w14:camera w14:prst="orthographicFront"/>
              <w14:lightRig w14:rig="threePt" w14:dir="t">
                <w14:rot w14:lat="0" w14:lon="0" w14:rev="0"/>
              </w14:lightRig>
            </w14:scene3d>
          </w:rPr>
          <w:t>3.2.2.3.17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5732A2">
          <w:rPr>
            <w:rFonts w:hint="eastAsia"/>
            <w:noProof/>
            <w:webHidden/>
          </w:rPr>
          <w:t>53</w:t>
        </w:r>
        <w:r w:rsidR="00FE5C58">
          <w:rPr>
            <w:noProof/>
            <w:webHidden/>
          </w:rPr>
          <w:fldChar w:fldCharType="end"/>
        </w:r>
      </w:hyperlink>
    </w:p>
    <w:p w14:paraId="16A09C97"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5"/>
            <w:rFonts w:ascii="Arial" w:hAnsi="Arial"/>
            <w:noProof/>
            <w14:scene3d>
              <w14:camera w14:prst="orthographicFront"/>
              <w14:lightRig w14:rig="threePt" w14:dir="t">
                <w14:rot w14:lat="0" w14:lon="0" w14:rev="0"/>
              </w14:lightRig>
            </w14:scene3d>
          </w:rPr>
          <w:t>3.2.2.3.18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5732A2">
          <w:rPr>
            <w:rFonts w:hint="eastAsia"/>
            <w:noProof/>
            <w:webHidden/>
          </w:rPr>
          <w:t>53</w:t>
        </w:r>
        <w:r w:rsidR="00FE5C58">
          <w:rPr>
            <w:noProof/>
            <w:webHidden/>
          </w:rPr>
          <w:fldChar w:fldCharType="end"/>
        </w:r>
      </w:hyperlink>
    </w:p>
    <w:p w14:paraId="2AA41AEF"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5"/>
            <w:rFonts w:ascii="Arial" w:hAnsi="Arial"/>
            <w:noProof/>
          </w:rPr>
          <w:t>3.2.3 CONNACK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5732A2">
          <w:rPr>
            <w:rFonts w:hint="eastAsia"/>
            <w:noProof/>
            <w:webHidden/>
          </w:rPr>
          <w:t>53</w:t>
        </w:r>
        <w:r w:rsidR="00FE5C58">
          <w:rPr>
            <w:noProof/>
            <w:webHidden/>
          </w:rPr>
          <w:fldChar w:fldCharType="end"/>
        </w:r>
      </w:hyperlink>
    </w:p>
    <w:p w14:paraId="74AA00A3"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5"/>
            <w:rFonts w:ascii="Arial" w:hAnsi="Arial"/>
            <w:noProof/>
          </w:rPr>
          <w:t xml:space="preserve">3.3 PUBLISH – </w:t>
        </w:r>
        <w:r w:rsidR="00FE5C58" w:rsidRPr="00317B56">
          <w:rPr>
            <w:rStyle w:val="a5"/>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5732A2">
          <w:rPr>
            <w:rFonts w:hint="eastAsia"/>
            <w:noProof/>
            <w:webHidden/>
          </w:rPr>
          <w:t>53</w:t>
        </w:r>
        <w:r w:rsidR="00FE5C58">
          <w:rPr>
            <w:noProof/>
            <w:webHidden/>
          </w:rPr>
          <w:fldChar w:fldCharType="end"/>
        </w:r>
      </w:hyperlink>
    </w:p>
    <w:p w14:paraId="38E767CC"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5"/>
            <w:rFonts w:ascii="Arial" w:hAnsi="Arial"/>
            <w:noProof/>
          </w:rPr>
          <w:t>3.3.1 PUBLISH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5732A2">
          <w:rPr>
            <w:rFonts w:hint="eastAsia"/>
            <w:noProof/>
            <w:webHidden/>
          </w:rPr>
          <w:t>53</w:t>
        </w:r>
        <w:r w:rsidR="00FE5C58">
          <w:rPr>
            <w:noProof/>
            <w:webHidden/>
          </w:rPr>
          <w:fldChar w:fldCharType="end"/>
        </w:r>
      </w:hyperlink>
    </w:p>
    <w:p w14:paraId="2085DD3F"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5"/>
            <w:rFonts w:ascii="Arial" w:hAnsi="Arial"/>
            <w:noProof/>
          </w:rPr>
          <w:t>3.3.1.1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5732A2">
          <w:rPr>
            <w:rFonts w:hint="eastAsia"/>
            <w:noProof/>
            <w:webHidden/>
          </w:rPr>
          <w:t>54</w:t>
        </w:r>
        <w:r w:rsidR="00FE5C58">
          <w:rPr>
            <w:noProof/>
            <w:webHidden/>
          </w:rPr>
          <w:fldChar w:fldCharType="end"/>
        </w:r>
      </w:hyperlink>
    </w:p>
    <w:p w14:paraId="4A856F16"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5"/>
            <w:rFonts w:ascii="Arial" w:hAnsi="Arial"/>
            <w:noProof/>
          </w:rPr>
          <w:t>3.3.1.2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5732A2">
          <w:rPr>
            <w:rFonts w:hint="eastAsia"/>
            <w:noProof/>
            <w:webHidden/>
          </w:rPr>
          <w:t>54</w:t>
        </w:r>
        <w:r w:rsidR="00FE5C58">
          <w:rPr>
            <w:noProof/>
            <w:webHidden/>
          </w:rPr>
          <w:fldChar w:fldCharType="end"/>
        </w:r>
      </w:hyperlink>
    </w:p>
    <w:p w14:paraId="7C03777B"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5"/>
            <w:rFonts w:ascii="Arial" w:hAnsi="Arial"/>
            <w:noProof/>
          </w:rPr>
          <w:t>3.3.1.3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5732A2">
          <w:rPr>
            <w:rFonts w:hint="eastAsia"/>
            <w:noProof/>
            <w:webHidden/>
          </w:rPr>
          <w:t>55</w:t>
        </w:r>
        <w:r w:rsidR="00FE5C58">
          <w:rPr>
            <w:noProof/>
            <w:webHidden/>
          </w:rPr>
          <w:fldChar w:fldCharType="end"/>
        </w:r>
      </w:hyperlink>
    </w:p>
    <w:p w14:paraId="2C0B9761"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5"/>
            <w:rFonts w:ascii="Arial" w:hAnsi="Arial"/>
            <w:noProof/>
          </w:rPr>
          <w:t>3.3.1.4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5732A2">
          <w:rPr>
            <w:rFonts w:hint="eastAsia"/>
            <w:noProof/>
            <w:webHidden/>
          </w:rPr>
          <w:t>56</w:t>
        </w:r>
        <w:r w:rsidR="00FE5C58">
          <w:rPr>
            <w:noProof/>
            <w:webHidden/>
          </w:rPr>
          <w:fldChar w:fldCharType="end"/>
        </w:r>
      </w:hyperlink>
    </w:p>
    <w:p w14:paraId="53BB3B14"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5"/>
            <w:rFonts w:ascii="Arial" w:hAnsi="Arial"/>
            <w:noProof/>
          </w:rPr>
          <w:t>3.3.2 PUBLISH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5732A2">
          <w:rPr>
            <w:rFonts w:hint="eastAsia"/>
            <w:noProof/>
            <w:webHidden/>
          </w:rPr>
          <w:t>56</w:t>
        </w:r>
        <w:r w:rsidR="00FE5C58">
          <w:rPr>
            <w:noProof/>
            <w:webHidden/>
          </w:rPr>
          <w:fldChar w:fldCharType="end"/>
        </w:r>
      </w:hyperlink>
    </w:p>
    <w:p w14:paraId="50D65C1C"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5"/>
            <w:rFonts w:ascii="Arial" w:hAnsi="Arial"/>
            <w:noProof/>
          </w:rPr>
          <w:t>3.3.2.1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5732A2">
          <w:rPr>
            <w:rFonts w:hint="eastAsia"/>
            <w:noProof/>
            <w:webHidden/>
          </w:rPr>
          <w:t>56</w:t>
        </w:r>
        <w:r w:rsidR="00FE5C58">
          <w:rPr>
            <w:noProof/>
            <w:webHidden/>
          </w:rPr>
          <w:fldChar w:fldCharType="end"/>
        </w:r>
      </w:hyperlink>
    </w:p>
    <w:p w14:paraId="4A9882F3"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5"/>
            <w:rFonts w:ascii="Arial" w:hAnsi="Arial"/>
            <w:noProof/>
            <w:lang w:eastAsia="zh-CN"/>
          </w:rPr>
          <w:t>3.3.2.2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5732A2">
          <w:rPr>
            <w:rFonts w:hint="eastAsia"/>
            <w:noProof/>
            <w:webHidden/>
          </w:rPr>
          <w:t>56</w:t>
        </w:r>
        <w:r w:rsidR="00FE5C58">
          <w:rPr>
            <w:noProof/>
            <w:webHidden/>
          </w:rPr>
          <w:fldChar w:fldCharType="end"/>
        </w:r>
      </w:hyperlink>
    </w:p>
    <w:p w14:paraId="57E489E1"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5"/>
            <w:rFonts w:ascii="Arial" w:hAnsi="Arial"/>
            <w:noProof/>
          </w:rPr>
          <w:t>3.3.2.3 PUBLISH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5732A2">
          <w:rPr>
            <w:rFonts w:hint="eastAsia"/>
            <w:noProof/>
            <w:webHidden/>
          </w:rPr>
          <w:t>57</w:t>
        </w:r>
        <w:r w:rsidR="00FE5C58">
          <w:rPr>
            <w:noProof/>
            <w:webHidden/>
          </w:rPr>
          <w:fldChar w:fldCharType="end"/>
        </w:r>
      </w:hyperlink>
    </w:p>
    <w:p w14:paraId="758A6243"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5"/>
            <w:rFonts w:ascii="Arial" w:hAnsi="Arial"/>
            <w:noProof/>
            <w14:scene3d>
              <w14:camera w14:prst="orthographicFront"/>
              <w14:lightRig w14:rig="threePt" w14:dir="t">
                <w14:rot w14:lat="0" w14:lon="0" w14:rev="0"/>
              </w14:lightRig>
            </w14:scene3d>
          </w:rPr>
          <w:t>3.3.2.3.1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5732A2">
          <w:rPr>
            <w:rFonts w:hint="eastAsia"/>
            <w:noProof/>
            <w:webHidden/>
          </w:rPr>
          <w:t>57</w:t>
        </w:r>
        <w:r w:rsidR="00FE5C58">
          <w:rPr>
            <w:noProof/>
            <w:webHidden/>
          </w:rPr>
          <w:fldChar w:fldCharType="end"/>
        </w:r>
      </w:hyperlink>
    </w:p>
    <w:p w14:paraId="58E8A943"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5"/>
            <w:rFonts w:ascii="Arial" w:hAnsi="Arial"/>
            <w:noProof/>
            <w14:scene3d>
              <w14:camera w14:prst="orthographicFront"/>
              <w14:lightRig w14:rig="threePt" w14:dir="t">
                <w14:rot w14:lat="0" w14:lon="0" w14:rev="0"/>
              </w14:lightRig>
            </w14:scene3d>
          </w:rPr>
          <w:t>3.3.2.3.2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5732A2">
          <w:rPr>
            <w:rFonts w:hint="eastAsia"/>
            <w:noProof/>
            <w:webHidden/>
          </w:rPr>
          <w:t>57</w:t>
        </w:r>
        <w:r w:rsidR="00FE5C58">
          <w:rPr>
            <w:noProof/>
            <w:webHidden/>
          </w:rPr>
          <w:fldChar w:fldCharType="end"/>
        </w:r>
      </w:hyperlink>
    </w:p>
    <w:p w14:paraId="70B25205"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5"/>
            <w:rFonts w:ascii="Arial" w:hAnsi="Arial"/>
            <w:noProof/>
            <w14:scene3d>
              <w14:camera w14:prst="orthographicFront"/>
              <w14:lightRig w14:rig="threePt" w14:dir="t">
                <w14:rot w14:lat="0" w14:lon="0" w14:rev="0"/>
              </w14:lightRig>
            </w14:scene3d>
          </w:rPr>
          <w:t>3.3.2.3.3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5732A2">
          <w:rPr>
            <w:rFonts w:hint="eastAsia"/>
            <w:noProof/>
            <w:webHidden/>
          </w:rPr>
          <w:t>57</w:t>
        </w:r>
        <w:r w:rsidR="00FE5C58">
          <w:rPr>
            <w:noProof/>
            <w:webHidden/>
          </w:rPr>
          <w:fldChar w:fldCharType="end"/>
        </w:r>
      </w:hyperlink>
    </w:p>
    <w:p w14:paraId="04016C20"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5"/>
            <w:rFonts w:ascii="Arial" w:hAnsi="Arial"/>
            <w:noProof/>
            <w14:scene3d>
              <w14:camera w14:prst="orthographicFront"/>
              <w14:lightRig w14:rig="threePt" w14:dir="t">
                <w14:rot w14:lat="0" w14:lon="0" w14:rev="0"/>
              </w14:lightRig>
            </w14:scene3d>
          </w:rPr>
          <w:t>3.3.2.3.4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5732A2">
          <w:rPr>
            <w:rFonts w:hint="eastAsia"/>
            <w:noProof/>
            <w:webHidden/>
          </w:rPr>
          <w:t>57</w:t>
        </w:r>
        <w:r w:rsidR="00FE5C58">
          <w:rPr>
            <w:noProof/>
            <w:webHidden/>
          </w:rPr>
          <w:fldChar w:fldCharType="end"/>
        </w:r>
      </w:hyperlink>
    </w:p>
    <w:p w14:paraId="459DC717"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5"/>
            <w:rFonts w:ascii="Arial" w:hAnsi="Arial"/>
            <w:noProof/>
            <w14:scene3d>
              <w14:camera w14:prst="orthographicFront"/>
              <w14:lightRig w14:rig="threePt" w14:dir="t">
                <w14:rot w14:lat="0" w14:lon="0" w14:rev="0"/>
              </w14:lightRig>
            </w14:scene3d>
          </w:rPr>
          <w:t>3.3.2.3.5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5732A2">
          <w:rPr>
            <w:rFonts w:hint="eastAsia"/>
            <w:noProof/>
            <w:webHidden/>
          </w:rPr>
          <w:t>58</w:t>
        </w:r>
        <w:r w:rsidR="00FE5C58">
          <w:rPr>
            <w:noProof/>
            <w:webHidden/>
          </w:rPr>
          <w:fldChar w:fldCharType="end"/>
        </w:r>
      </w:hyperlink>
    </w:p>
    <w:p w14:paraId="50EB916D"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5"/>
            <w:rFonts w:ascii="Arial" w:hAnsi="Arial"/>
            <w:noProof/>
            <w14:scene3d>
              <w14:camera w14:prst="orthographicFront"/>
              <w14:lightRig w14:rig="threePt" w14:dir="t">
                <w14:rot w14:lat="0" w14:lon="0" w14:rev="0"/>
              </w14:lightRig>
            </w14:scene3d>
          </w:rPr>
          <w:t>3.3.2.3.6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5732A2">
          <w:rPr>
            <w:rFonts w:hint="eastAsia"/>
            <w:noProof/>
            <w:webHidden/>
          </w:rPr>
          <w:t>58</w:t>
        </w:r>
        <w:r w:rsidR="00FE5C58">
          <w:rPr>
            <w:noProof/>
            <w:webHidden/>
          </w:rPr>
          <w:fldChar w:fldCharType="end"/>
        </w:r>
      </w:hyperlink>
    </w:p>
    <w:p w14:paraId="7836D4CA"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5"/>
            <w:rFonts w:ascii="Arial" w:hAnsi="Arial"/>
            <w:noProof/>
            <w14:scene3d>
              <w14:camera w14:prst="orthographicFront"/>
              <w14:lightRig w14:rig="threePt" w14:dir="t">
                <w14:rot w14:lat="0" w14:lon="0" w14:rev="0"/>
              </w14:lightRig>
            </w14:scene3d>
          </w:rPr>
          <w:t>3.3.2.3.7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5732A2">
          <w:rPr>
            <w:rFonts w:hint="eastAsia"/>
            <w:noProof/>
            <w:webHidden/>
          </w:rPr>
          <w:t>59</w:t>
        </w:r>
        <w:r w:rsidR="00FE5C58">
          <w:rPr>
            <w:noProof/>
            <w:webHidden/>
          </w:rPr>
          <w:fldChar w:fldCharType="end"/>
        </w:r>
      </w:hyperlink>
    </w:p>
    <w:p w14:paraId="6A8E538C"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5"/>
            <w:rFonts w:ascii="Arial" w:hAnsi="Arial"/>
            <w:noProof/>
            <w14:scene3d>
              <w14:camera w14:prst="orthographicFront"/>
              <w14:lightRig w14:rig="threePt" w14:dir="t">
                <w14:rot w14:lat="0" w14:lon="0" w14:rev="0"/>
              </w14:lightRig>
            </w14:scene3d>
          </w:rPr>
          <w:t>3.3.2.3.8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5732A2">
          <w:rPr>
            <w:rFonts w:hint="eastAsia"/>
            <w:noProof/>
            <w:webHidden/>
          </w:rPr>
          <w:t>59</w:t>
        </w:r>
        <w:r w:rsidR="00FE5C58">
          <w:rPr>
            <w:noProof/>
            <w:webHidden/>
          </w:rPr>
          <w:fldChar w:fldCharType="end"/>
        </w:r>
      </w:hyperlink>
    </w:p>
    <w:p w14:paraId="71281FF6"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5"/>
            <w:rFonts w:ascii="Arial" w:hAnsi="Arial"/>
            <w:noProof/>
            <w14:scene3d>
              <w14:camera w14:prst="orthographicFront"/>
              <w14:lightRig w14:rig="threePt" w14:dir="t">
                <w14:rot w14:lat="0" w14:lon="0" w14:rev="0"/>
              </w14:lightRig>
            </w14:scene3d>
          </w:rPr>
          <w:t>3.3.2.3.9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5732A2">
          <w:rPr>
            <w:rFonts w:hint="eastAsia"/>
            <w:noProof/>
            <w:webHidden/>
          </w:rPr>
          <w:t>59</w:t>
        </w:r>
        <w:r w:rsidR="00FE5C58">
          <w:rPr>
            <w:noProof/>
            <w:webHidden/>
          </w:rPr>
          <w:fldChar w:fldCharType="end"/>
        </w:r>
      </w:hyperlink>
    </w:p>
    <w:p w14:paraId="2B5F151B"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5"/>
            <w:rFonts w:ascii="Arial" w:hAnsi="Arial"/>
            <w:noProof/>
          </w:rPr>
          <w:t>3.3.3 PUBLISH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5732A2">
          <w:rPr>
            <w:rFonts w:hint="eastAsia"/>
            <w:noProof/>
            <w:webHidden/>
          </w:rPr>
          <w:t>60</w:t>
        </w:r>
        <w:r w:rsidR="00FE5C58">
          <w:rPr>
            <w:noProof/>
            <w:webHidden/>
          </w:rPr>
          <w:fldChar w:fldCharType="end"/>
        </w:r>
      </w:hyperlink>
    </w:p>
    <w:p w14:paraId="79B9867F"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5"/>
            <w:rFonts w:ascii="Arial" w:hAnsi="Arial"/>
            <w:noProof/>
          </w:rPr>
          <w:t>3.3.4 PUBLISH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5732A2">
          <w:rPr>
            <w:rFonts w:hint="eastAsia"/>
            <w:noProof/>
            <w:webHidden/>
          </w:rPr>
          <w:t>60</w:t>
        </w:r>
        <w:r w:rsidR="00FE5C58">
          <w:rPr>
            <w:noProof/>
            <w:webHidden/>
          </w:rPr>
          <w:fldChar w:fldCharType="end"/>
        </w:r>
      </w:hyperlink>
    </w:p>
    <w:p w14:paraId="5D69A03C"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5"/>
            <w:rFonts w:ascii="Arial" w:hAnsi="Arial"/>
            <w:noProof/>
          </w:rPr>
          <w:t xml:space="preserve">3.4 PUBACK – </w:t>
        </w:r>
        <w:r w:rsidR="00FE5C58" w:rsidRPr="00317B56">
          <w:rPr>
            <w:rStyle w:val="a5"/>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5732A2">
          <w:rPr>
            <w:rFonts w:hint="eastAsia"/>
            <w:noProof/>
            <w:webHidden/>
          </w:rPr>
          <w:t>63</w:t>
        </w:r>
        <w:r w:rsidR="00FE5C58">
          <w:rPr>
            <w:noProof/>
            <w:webHidden/>
          </w:rPr>
          <w:fldChar w:fldCharType="end"/>
        </w:r>
      </w:hyperlink>
    </w:p>
    <w:p w14:paraId="3834FF6E"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5"/>
            <w:rFonts w:ascii="Arial" w:hAnsi="Arial"/>
            <w:noProof/>
          </w:rPr>
          <w:t>3.4.1 PUBACK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5732A2">
          <w:rPr>
            <w:rFonts w:hint="eastAsia"/>
            <w:noProof/>
            <w:webHidden/>
          </w:rPr>
          <w:t>63</w:t>
        </w:r>
        <w:r w:rsidR="00FE5C58">
          <w:rPr>
            <w:noProof/>
            <w:webHidden/>
          </w:rPr>
          <w:fldChar w:fldCharType="end"/>
        </w:r>
      </w:hyperlink>
    </w:p>
    <w:p w14:paraId="6437EC6F"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5"/>
            <w:rFonts w:ascii="Arial" w:hAnsi="Arial"/>
            <w:noProof/>
            <w:lang w:eastAsia="zh-CN"/>
          </w:rPr>
          <w:t>3.4.2 PUBACK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5732A2">
          <w:rPr>
            <w:rFonts w:hint="eastAsia"/>
            <w:noProof/>
            <w:webHidden/>
          </w:rPr>
          <w:t>63</w:t>
        </w:r>
        <w:r w:rsidR="00FE5C58">
          <w:rPr>
            <w:noProof/>
            <w:webHidden/>
          </w:rPr>
          <w:fldChar w:fldCharType="end"/>
        </w:r>
      </w:hyperlink>
    </w:p>
    <w:p w14:paraId="5076577C"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5"/>
            <w:rFonts w:ascii="Arial" w:hAnsi="Arial"/>
            <w:noProof/>
          </w:rPr>
          <w:t>3.4.2.1 PUBACK</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5732A2">
          <w:rPr>
            <w:rFonts w:hint="eastAsia"/>
            <w:noProof/>
            <w:webHidden/>
          </w:rPr>
          <w:t>63</w:t>
        </w:r>
        <w:r w:rsidR="00FE5C58">
          <w:rPr>
            <w:noProof/>
            <w:webHidden/>
          </w:rPr>
          <w:fldChar w:fldCharType="end"/>
        </w:r>
      </w:hyperlink>
    </w:p>
    <w:p w14:paraId="6706FEDF"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5"/>
            <w:rFonts w:ascii="Arial" w:hAnsi="Arial"/>
            <w:noProof/>
          </w:rPr>
          <w:t>3.4.2.2 PUBACK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5732A2">
          <w:rPr>
            <w:rFonts w:hint="eastAsia"/>
            <w:noProof/>
            <w:webHidden/>
          </w:rPr>
          <w:t>64</w:t>
        </w:r>
        <w:r w:rsidR="00FE5C58">
          <w:rPr>
            <w:noProof/>
            <w:webHidden/>
          </w:rPr>
          <w:fldChar w:fldCharType="end"/>
        </w:r>
      </w:hyperlink>
    </w:p>
    <w:p w14:paraId="126C8E27"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5"/>
            <w:rFonts w:ascii="Arial" w:hAnsi="Arial"/>
            <w:noProof/>
            <w14:scene3d>
              <w14:camera w14:prst="orthographicFront"/>
              <w14:lightRig w14:rig="threePt" w14:dir="t">
                <w14:rot w14:lat="0" w14:lon="0" w14:rev="0"/>
              </w14:lightRig>
            </w14:scene3d>
          </w:rPr>
          <w:t>3.4.2.2.1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5732A2">
          <w:rPr>
            <w:rFonts w:hint="eastAsia"/>
            <w:noProof/>
            <w:webHidden/>
          </w:rPr>
          <w:t>64</w:t>
        </w:r>
        <w:r w:rsidR="00FE5C58">
          <w:rPr>
            <w:noProof/>
            <w:webHidden/>
          </w:rPr>
          <w:fldChar w:fldCharType="end"/>
        </w:r>
      </w:hyperlink>
    </w:p>
    <w:p w14:paraId="6996192D"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5"/>
            <w:rFonts w:ascii="Arial" w:hAnsi="Arial"/>
            <w:noProof/>
            <w14:scene3d>
              <w14:camera w14:prst="orthographicFront"/>
              <w14:lightRig w14:rig="threePt" w14:dir="t">
                <w14:rot w14:lat="0" w14:lon="0" w14:rev="0"/>
              </w14:lightRig>
            </w14:scene3d>
          </w:rPr>
          <w:t>3.4.2.2.2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5732A2">
          <w:rPr>
            <w:rFonts w:hint="eastAsia"/>
            <w:noProof/>
            <w:webHidden/>
          </w:rPr>
          <w:t>64</w:t>
        </w:r>
        <w:r w:rsidR="00FE5C58">
          <w:rPr>
            <w:noProof/>
            <w:webHidden/>
          </w:rPr>
          <w:fldChar w:fldCharType="end"/>
        </w:r>
      </w:hyperlink>
    </w:p>
    <w:p w14:paraId="3E50B73A"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5"/>
            <w:rFonts w:ascii="Arial" w:hAnsi="Arial"/>
            <w:noProof/>
            <w14:scene3d>
              <w14:camera w14:prst="orthographicFront"/>
              <w14:lightRig w14:rig="threePt" w14:dir="t">
                <w14:rot w14:lat="0" w14:lon="0" w14:rev="0"/>
              </w14:lightRig>
            </w14:scene3d>
          </w:rPr>
          <w:t>3.4.2.2.3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5732A2">
          <w:rPr>
            <w:rFonts w:hint="eastAsia"/>
            <w:noProof/>
            <w:webHidden/>
          </w:rPr>
          <w:t>64</w:t>
        </w:r>
        <w:r w:rsidR="00FE5C58">
          <w:rPr>
            <w:noProof/>
            <w:webHidden/>
          </w:rPr>
          <w:fldChar w:fldCharType="end"/>
        </w:r>
      </w:hyperlink>
    </w:p>
    <w:p w14:paraId="39920AC8"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5"/>
            <w:rFonts w:ascii="Arial" w:hAnsi="Arial"/>
            <w:noProof/>
          </w:rPr>
          <w:t>3.4.3 PUBACK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5732A2">
          <w:rPr>
            <w:rFonts w:hint="eastAsia"/>
            <w:noProof/>
            <w:webHidden/>
          </w:rPr>
          <w:t>65</w:t>
        </w:r>
        <w:r w:rsidR="00FE5C58">
          <w:rPr>
            <w:noProof/>
            <w:webHidden/>
          </w:rPr>
          <w:fldChar w:fldCharType="end"/>
        </w:r>
      </w:hyperlink>
    </w:p>
    <w:p w14:paraId="32B464E9"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5"/>
            <w:rFonts w:ascii="Arial" w:hAnsi="Arial"/>
            <w:noProof/>
          </w:rPr>
          <w:t>3.4.4 PUBACK</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5732A2">
          <w:rPr>
            <w:rFonts w:hint="eastAsia"/>
            <w:noProof/>
            <w:webHidden/>
          </w:rPr>
          <w:t>65</w:t>
        </w:r>
        <w:r w:rsidR="00FE5C58">
          <w:rPr>
            <w:noProof/>
            <w:webHidden/>
          </w:rPr>
          <w:fldChar w:fldCharType="end"/>
        </w:r>
      </w:hyperlink>
    </w:p>
    <w:p w14:paraId="4D9018B5"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5"/>
            <w:rFonts w:ascii="Arial" w:hAnsi="Arial"/>
            <w:noProof/>
          </w:rPr>
          <w:t xml:space="preserve">3.5 PUBREC – </w:t>
        </w:r>
        <w:r w:rsidR="00FE5C58" w:rsidRPr="00317B56">
          <w:rPr>
            <w:rStyle w:val="a5"/>
            <w:rFonts w:ascii="Arial" w:hAnsi="Arial" w:hint="eastAsia"/>
            <w:noProof/>
            <w:lang w:eastAsia="zh-CN"/>
          </w:rPr>
          <w:t>发布已接收（</w:t>
        </w:r>
        <w:r w:rsidR="00FE5C58" w:rsidRPr="00317B56">
          <w:rPr>
            <w:rStyle w:val="a5"/>
            <w:rFonts w:ascii="Arial" w:hAnsi="Arial"/>
            <w:noProof/>
          </w:rPr>
          <w:t>QoS 2</w:t>
        </w:r>
        <w:r w:rsidR="00FE5C58" w:rsidRPr="00317B56">
          <w:rPr>
            <w:rStyle w:val="a5"/>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5732A2">
          <w:rPr>
            <w:rFonts w:hint="eastAsia"/>
            <w:noProof/>
            <w:webHidden/>
          </w:rPr>
          <w:t>65</w:t>
        </w:r>
        <w:r w:rsidR="00FE5C58">
          <w:rPr>
            <w:noProof/>
            <w:webHidden/>
          </w:rPr>
          <w:fldChar w:fldCharType="end"/>
        </w:r>
      </w:hyperlink>
    </w:p>
    <w:p w14:paraId="2C10BE55"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5"/>
            <w:rFonts w:ascii="Arial" w:hAnsi="Arial"/>
            <w:noProof/>
          </w:rPr>
          <w:t>3.5.1 PUBREC</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5732A2">
          <w:rPr>
            <w:rFonts w:hint="eastAsia"/>
            <w:noProof/>
            <w:webHidden/>
          </w:rPr>
          <w:t>65</w:t>
        </w:r>
        <w:r w:rsidR="00FE5C58">
          <w:rPr>
            <w:noProof/>
            <w:webHidden/>
          </w:rPr>
          <w:fldChar w:fldCharType="end"/>
        </w:r>
      </w:hyperlink>
    </w:p>
    <w:p w14:paraId="19628FE8"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5"/>
            <w:rFonts w:ascii="Arial" w:hAnsi="Arial"/>
            <w:noProof/>
            <w:lang w:eastAsia="zh-CN"/>
          </w:rPr>
          <w:t>3.5.2 PUBREC</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5732A2">
          <w:rPr>
            <w:rFonts w:hint="eastAsia"/>
            <w:noProof/>
            <w:webHidden/>
          </w:rPr>
          <w:t>65</w:t>
        </w:r>
        <w:r w:rsidR="00FE5C58">
          <w:rPr>
            <w:noProof/>
            <w:webHidden/>
          </w:rPr>
          <w:fldChar w:fldCharType="end"/>
        </w:r>
      </w:hyperlink>
    </w:p>
    <w:p w14:paraId="753786A1"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5"/>
            <w:rFonts w:ascii="Arial" w:hAnsi="Arial"/>
            <w:noProof/>
          </w:rPr>
          <w:t>3.5.2.1 PUBREC</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5732A2">
          <w:rPr>
            <w:rFonts w:hint="eastAsia"/>
            <w:noProof/>
            <w:webHidden/>
          </w:rPr>
          <w:t>66</w:t>
        </w:r>
        <w:r w:rsidR="00FE5C58">
          <w:rPr>
            <w:noProof/>
            <w:webHidden/>
          </w:rPr>
          <w:fldChar w:fldCharType="end"/>
        </w:r>
      </w:hyperlink>
    </w:p>
    <w:p w14:paraId="6E34B609"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5"/>
            <w:rFonts w:ascii="Arial" w:hAnsi="Arial"/>
            <w:noProof/>
          </w:rPr>
          <w:t>3.5.2.2 PUBREC</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5732A2">
          <w:rPr>
            <w:rFonts w:hint="eastAsia"/>
            <w:noProof/>
            <w:webHidden/>
          </w:rPr>
          <w:t>66</w:t>
        </w:r>
        <w:r w:rsidR="00FE5C58">
          <w:rPr>
            <w:noProof/>
            <w:webHidden/>
          </w:rPr>
          <w:fldChar w:fldCharType="end"/>
        </w:r>
      </w:hyperlink>
    </w:p>
    <w:p w14:paraId="77387885"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5"/>
            <w:rFonts w:ascii="Arial" w:hAnsi="Arial"/>
            <w:noProof/>
            <w14:scene3d>
              <w14:camera w14:prst="orthographicFront"/>
              <w14:lightRig w14:rig="threePt" w14:dir="t">
                <w14:rot w14:lat="0" w14:lon="0" w14:rev="0"/>
              </w14:lightRig>
            </w14:scene3d>
          </w:rPr>
          <w:t>3.5.2.2.1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5732A2">
          <w:rPr>
            <w:rFonts w:hint="eastAsia"/>
            <w:noProof/>
            <w:webHidden/>
          </w:rPr>
          <w:t>66</w:t>
        </w:r>
        <w:r w:rsidR="00FE5C58">
          <w:rPr>
            <w:noProof/>
            <w:webHidden/>
          </w:rPr>
          <w:fldChar w:fldCharType="end"/>
        </w:r>
      </w:hyperlink>
    </w:p>
    <w:p w14:paraId="4C746CE5"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5"/>
            <w:rFonts w:ascii="Arial" w:hAnsi="Arial"/>
            <w:noProof/>
            <w14:scene3d>
              <w14:camera w14:prst="orthographicFront"/>
              <w14:lightRig w14:rig="threePt" w14:dir="t">
                <w14:rot w14:lat="0" w14:lon="0" w14:rev="0"/>
              </w14:lightRig>
            </w14:scene3d>
          </w:rPr>
          <w:t>3.5.2.2.2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5732A2">
          <w:rPr>
            <w:rFonts w:hint="eastAsia"/>
            <w:noProof/>
            <w:webHidden/>
          </w:rPr>
          <w:t>66</w:t>
        </w:r>
        <w:r w:rsidR="00FE5C58">
          <w:rPr>
            <w:noProof/>
            <w:webHidden/>
          </w:rPr>
          <w:fldChar w:fldCharType="end"/>
        </w:r>
      </w:hyperlink>
    </w:p>
    <w:p w14:paraId="29825A4B"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5"/>
            <w:rFonts w:ascii="Arial" w:hAnsi="Arial"/>
            <w:noProof/>
            <w14:scene3d>
              <w14:camera w14:prst="orthographicFront"/>
              <w14:lightRig w14:rig="threePt" w14:dir="t">
                <w14:rot w14:lat="0" w14:lon="0" w14:rev="0"/>
              </w14:lightRig>
            </w14:scene3d>
          </w:rPr>
          <w:t>3.5.2.2.3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5732A2">
          <w:rPr>
            <w:rFonts w:hint="eastAsia"/>
            <w:noProof/>
            <w:webHidden/>
          </w:rPr>
          <w:t>67</w:t>
        </w:r>
        <w:r w:rsidR="00FE5C58">
          <w:rPr>
            <w:noProof/>
            <w:webHidden/>
          </w:rPr>
          <w:fldChar w:fldCharType="end"/>
        </w:r>
      </w:hyperlink>
    </w:p>
    <w:p w14:paraId="08CEC591"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5"/>
            <w:rFonts w:ascii="Arial" w:hAnsi="Arial"/>
            <w:noProof/>
          </w:rPr>
          <w:t>3.5.3 PUBREC</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5732A2">
          <w:rPr>
            <w:rFonts w:hint="eastAsia"/>
            <w:noProof/>
            <w:webHidden/>
          </w:rPr>
          <w:t>67</w:t>
        </w:r>
        <w:r w:rsidR="00FE5C58">
          <w:rPr>
            <w:noProof/>
            <w:webHidden/>
          </w:rPr>
          <w:fldChar w:fldCharType="end"/>
        </w:r>
      </w:hyperlink>
    </w:p>
    <w:p w14:paraId="7F7E08BD"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5"/>
            <w:rFonts w:ascii="Arial" w:hAnsi="Arial"/>
            <w:noProof/>
          </w:rPr>
          <w:t>3.5.4 PUBREC</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5732A2">
          <w:rPr>
            <w:rFonts w:hint="eastAsia"/>
            <w:noProof/>
            <w:webHidden/>
          </w:rPr>
          <w:t>67</w:t>
        </w:r>
        <w:r w:rsidR="00FE5C58">
          <w:rPr>
            <w:noProof/>
            <w:webHidden/>
          </w:rPr>
          <w:fldChar w:fldCharType="end"/>
        </w:r>
      </w:hyperlink>
    </w:p>
    <w:p w14:paraId="21223C4A"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5"/>
            <w:rFonts w:ascii="Arial" w:hAnsi="Arial"/>
            <w:noProof/>
          </w:rPr>
          <w:t xml:space="preserve">3.6 PUBREL – </w:t>
        </w:r>
        <w:r w:rsidR="00FE5C58" w:rsidRPr="00317B56">
          <w:rPr>
            <w:rStyle w:val="a5"/>
            <w:rFonts w:ascii="Arial" w:hAnsi="Arial" w:hint="eastAsia"/>
            <w:noProof/>
            <w:lang w:eastAsia="zh-CN"/>
          </w:rPr>
          <w:t>发布释放（</w:t>
        </w:r>
        <w:r w:rsidR="00FE5C58" w:rsidRPr="00317B56">
          <w:rPr>
            <w:rStyle w:val="a5"/>
            <w:rFonts w:ascii="Arial" w:hAnsi="Arial"/>
            <w:noProof/>
          </w:rPr>
          <w:t>QoS 2</w:t>
        </w:r>
        <w:r w:rsidR="00FE5C58" w:rsidRPr="00317B56">
          <w:rPr>
            <w:rStyle w:val="a5"/>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5732A2">
          <w:rPr>
            <w:rFonts w:hint="eastAsia"/>
            <w:noProof/>
            <w:webHidden/>
          </w:rPr>
          <w:t>67</w:t>
        </w:r>
        <w:r w:rsidR="00FE5C58">
          <w:rPr>
            <w:noProof/>
            <w:webHidden/>
          </w:rPr>
          <w:fldChar w:fldCharType="end"/>
        </w:r>
      </w:hyperlink>
    </w:p>
    <w:p w14:paraId="396F9F80"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5"/>
            <w:rFonts w:ascii="Arial" w:hAnsi="Arial"/>
            <w:noProof/>
          </w:rPr>
          <w:t>3.6.1 PUBREL</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5732A2">
          <w:rPr>
            <w:rFonts w:hint="eastAsia"/>
            <w:noProof/>
            <w:webHidden/>
          </w:rPr>
          <w:t>67</w:t>
        </w:r>
        <w:r w:rsidR="00FE5C58">
          <w:rPr>
            <w:noProof/>
            <w:webHidden/>
          </w:rPr>
          <w:fldChar w:fldCharType="end"/>
        </w:r>
      </w:hyperlink>
    </w:p>
    <w:p w14:paraId="0A46C952"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5"/>
            <w:rFonts w:ascii="Arial" w:hAnsi="Arial"/>
            <w:noProof/>
            <w:lang w:eastAsia="zh-CN"/>
          </w:rPr>
          <w:t>3.6.2 PUBREL</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5732A2">
          <w:rPr>
            <w:rFonts w:hint="eastAsia"/>
            <w:noProof/>
            <w:webHidden/>
          </w:rPr>
          <w:t>67</w:t>
        </w:r>
        <w:r w:rsidR="00FE5C58">
          <w:rPr>
            <w:noProof/>
            <w:webHidden/>
          </w:rPr>
          <w:fldChar w:fldCharType="end"/>
        </w:r>
      </w:hyperlink>
    </w:p>
    <w:p w14:paraId="58A5FDC5"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5"/>
            <w:rFonts w:ascii="Arial" w:hAnsi="Arial"/>
            <w:noProof/>
          </w:rPr>
          <w:t>3.6.2.1 PUBREL</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5732A2">
          <w:rPr>
            <w:rFonts w:hint="eastAsia"/>
            <w:noProof/>
            <w:webHidden/>
          </w:rPr>
          <w:t>68</w:t>
        </w:r>
        <w:r w:rsidR="00FE5C58">
          <w:rPr>
            <w:noProof/>
            <w:webHidden/>
          </w:rPr>
          <w:fldChar w:fldCharType="end"/>
        </w:r>
      </w:hyperlink>
    </w:p>
    <w:p w14:paraId="73054422"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5"/>
            <w:rFonts w:ascii="Arial" w:hAnsi="Arial"/>
            <w:noProof/>
          </w:rPr>
          <w:t>3.6.2.2 PUBREL</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5732A2">
          <w:rPr>
            <w:rFonts w:hint="eastAsia"/>
            <w:noProof/>
            <w:webHidden/>
          </w:rPr>
          <w:t>68</w:t>
        </w:r>
        <w:r w:rsidR="00FE5C58">
          <w:rPr>
            <w:noProof/>
            <w:webHidden/>
          </w:rPr>
          <w:fldChar w:fldCharType="end"/>
        </w:r>
      </w:hyperlink>
    </w:p>
    <w:p w14:paraId="2C13B6D4"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5"/>
            <w:rFonts w:ascii="Arial" w:hAnsi="Arial"/>
            <w:noProof/>
            <w14:scene3d>
              <w14:camera w14:prst="orthographicFront"/>
              <w14:lightRig w14:rig="threePt" w14:dir="t">
                <w14:rot w14:lat="0" w14:lon="0" w14:rev="0"/>
              </w14:lightRig>
            </w14:scene3d>
          </w:rPr>
          <w:t>3.6.2.2.1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5732A2">
          <w:rPr>
            <w:rFonts w:hint="eastAsia"/>
            <w:noProof/>
            <w:webHidden/>
          </w:rPr>
          <w:t>68</w:t>
        </w:r>
        <w:r w:rsidR="00FE5C58">
          <w:rPr>
            <w:noProof/>
            <w:webHidden/>
          </w:rPr>
          <w:fldChar w:fldCharType="end"/>
        </w:r>
      </w:hyperlink>
    </w:p>
    <w:p w14:paraId="0B599AD7"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5"/>
            <w:rFonts w:ascii="Arial" w:hAnsi="Arial"/>
            <w:noProof/>
            <w14:scene3d>
              <w14:camera w14:prst="orthographicFront"/>
              <w14:lightRig w14:rig="threePt" w14:dir="t">
                <w14:rot w14:lat="0" w14:lon="0" w14:rev="0"/>
              </w14:lightRig>
            </w14:scene3d>
          </w:rPr>
          <w:t>3.6.2.2.2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5732A2">
          <w:rPr>
            <w:rFonts w:hint="eastAsia"/>
            <w:noProof/>
            <w:webHidden/>
          </w:rPr>
          <w:t>68</w:t>
        </w:r>
        <w:r w:rsidR="00FE5C58">
          <w:rPr>
            <w:noProof/>
            <w:webHidden/>
          </w:rPr>
          <w:fldChar w:fldCharType="end"/>
        </w:r>
      </w:hyperlink>
    </w:p>
    <w:p w14:paraId="0795E9F3"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5"/>
            <w:rFonts w:ascii="Arial" w:hAnsi="Arial"/>
            <w:noProof/>
            <w14:scene3d>
              <w14:camera w14:prst="orthographicFront"/>
              <w14:lightRig w14:rig="threePt" w14:dir="t">
                <w14:rot w14:lat="0" w14:lon="0" w14:rev="0"/>
              </w14:lightRig>
            </w14:scene3d>
          </w:rPr>
          <w:t>3.6.2.2.3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5732A2">
          <w:rPr>
            <w:rFonts w:hint="eastAsia"/>
            <w:noProof/>
            <w:webHidden/>
          </w:rPr>
          <w:t>68</w:t>
        </w:r>
        <w:r w:rsidR="00FE5C58">
          <w:rPr>
            <w:noProof/>
            <w:webHidden/>
          </w:rPr>
          <w:fldChar w:fldCharType="end"/>
        </w:r>
      </w:hyperlink>
    </w:p>
    <w:p w14:paraId="1D3CB977"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5"/>
            <w:rFonts w:ascii="Arial" w:hAnsi="Arial"/>
            <w:noProof/>
          </w:rPr>
          <w:t>3.6.3 PUBREL</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5732A2">
          <w:rPr>
            <w:rFonts w:hint="eastAsia"/>
            <w:noProof/>
            <w:webHidden/>
          </w:rPr>
          <w:t>69</w:t>
        </w:r>
        <w:r w:rsidR="00FE5C58">
          <w:rPr>
            <w:noProof/>
            <w:webHidden/>
          </w:rPr>
          <w:fldChar w:fldCharType="end"/>
        </w:r>
      </w:hyperlink>
    </w:p>
    <w:p w14:paraId="3DA3C7D2"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5"/>
            <w:rFonts w:ascii="Arial" w:hAnsi="Arial"/>
            <w:noProof/>
          </w:rPr>
          <w:t>3.6.4 PUBREL</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5732A2">
          <w:rPr>
            <w:rFonts w:hint="eastAsia"/>
            <w:noProof/>
            <w:webHidden/>
          </w:rPr>
          <w:t>69</w:t>
        </w:r>
        <w:r w:rsidR="00FE5C58">
          <w:rPr>
            <w:noProof/>
            <w:webHidden/>
          </w:rPr>
          <w:fldChar w:fldCharType="end"/>
        </w:r>
      </w:hyperlink>
    </w:p>
    <w:p w14:paraId="4F35A8F7"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5"/>
            <w:rFonts w:ascii="Arial" w:hAnsi="Arial"/>
            <w:noProof/>
          </w:rPr>
          <w:t xml:space="preserve">3.7 PUBCOMP – </w:t>
        </w:r>
        <w:r w:rsidR="00FE5C58" w:rsidRPr="00317B56">
          <w:rPr>
            <w:rStyle w:val="a5"/>
            <w:rFonts w:ascii="Arial" w:hAnsi="Arial" w:hint="eastAsia"/>
            <w:noProof/>
            <w:lang w:eastAsia="zh-CN"/>
          </w:rPr>
          <w:t>发布完成（</w:t>
        </w:r>
        <w:r w:rsidR="00FE5C58" w:rsidRPr="00317B56">
          <w:rPr>
            <w:rStyle w:val="a5"/>
            <w:rFonts w:ascii="Arial" w:hAnsi="Arial"/>
            <w:noProof/>
          </w:rPr>
          <w:t>QoS 2</w:t>
        </w:r>
        <w:r w:rsidR="00FE5C58" w:rsidRPr="00317B56">
          <w:rPr>
            <w:rStyle w:val="a5"/>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5732A2">
          <w:rPr>
            <w:rFonts w:hint="eastAsia"/>
            <w:noProof/>
            <w:webHidden/>
          </w:rPr>
          <w:t>69</w:t>
        </w:r>
        <w:r w:rsidR="00FE5C58">
          <w:rPr>
            <w:noProof/>
            <w:webHidden/>
          </w:rPr>
          <w:fldChar w:fldCharType="end"/>
        </w:r>
      </w:hyperlink>
    </w:p>
    <w:p w14:paraId="589FF83A"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5"/>
            <w:rFonts w:ascii="Arial" w:hAnsi="Arial"/>
            <w:noProof/>
          </w:rPr>
          <w:t>3.7.1 PUBCOMP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5732A2">
          <w:rPr>
            <w:rFonts w:hint="eastAsia"/>
            <w:noProof/>
            <w:webHidden/>
          </w:rPr>
          <w:t>69</w:t>
        </w:r>
        <w:r w:rsidR="00FE5C58">
          <w:rPr>
            <w:noProof/>
            <w:webHidden/>
          </w:rPr>
          <w:fldChar w:fldCharType="end"/>
        </w:r>
      </w:hyperlink>
    </w:p>
    <w:p w14:paraId="0C02A383"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5"/>
            <w:rFonts w:ascii="Arial" w:hAnsi="Arial"/>
            <w:noProof/>
            <w:lang w:eastAsia="zh-CN"/>
          </w:rPr>
          <w:t>3.7.2 PUBCOMP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5732A2">
          <w:rPr>
            <w:rFonts w:hint="eastAsia"/>
            <w:noProof/>
            <w:webHidden/>
          </w:rPr>
          <w:t>69</w:t>
        </w:r>
        <w:r w:rsidR="00FE5C58">
          <w:rPr>
            <w:noProof/>
            <w:webHidden/>
          </w:rPr>
          <w:fldChar w:fldCharType="end"/>
        </w:r>
      </w:hyperlink>
    </w:p>
    <w:p w14:paraId="5C479548"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5"/>
            <w:rFonts w:ascii="Arial" w:hAnsi="Arial"/>
            <w:noProof/>
          </w:rPr>
          <w:t>3.7.2.1 PUBCOMP</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5732A2">
          <w:rPr>
            <w:rFonts w:hint="eastAsia"/>
            <w:noProof/>
            <w:webHidden/>
          </w:rPr>
          <w:t>70</w:t>
        </w:r>
        <w:r w:rsidR="00FE5C58">
          <w:rPr>
            <w:noProof/>
            <w:webHidden/>
          </w:rPr>
          <w:fldChar w:fldCharType="end"/>
        </w:r>
      </w:hyperlink>
    </w:p>
    <w:p w14:paraId="4136C9F1"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5"/>
            <w:rFonts w:ascii="Arial" w:hAnsi="Arial"/>
            <w:noProof/>
          </w:rPr>
          <w:t>3.7.2.2 PUBCOMP</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5732A2">
          <w:rPr>
            <w:rFonts w:hint="eastAsia"/>
            <w:noProof/>
            <w:webHidden/>
          </w:rPr>
          <w:t>70</w:t>
        </w:r>
        <w:r w:rsidR="00FE5C58">
          <w:rPr>
            <w:noProof/>
            <w:webHidden/>
          </w:rPr>
          <w:fldChar w:fldCharType="end"/>
        </w:r>
      </w:hyperlink>
    </w:p>
    <w:p w14:paraId="6DEDF3C5"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5"/>
            <w:rFonts w:ascii="Arial" w:hAnsi="Arial"/>
            <w:noProof/>
            <w14:scene3d>
              <w14:camera w14:prst="orthographicFront"/>
              <w14:lightRig w14:rig="threePt" w14:dir="t">
                <w14:rot w14:lat="0" w14:lon="0" w14:rev="0"/>
              </w14:lightRig>
            </w14:scene3d>
          </w:rPr>
          <w:t>3.7.2.2.1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5732A2">
          <w:rPr>
            <w:rFonts w:hint="eastAsia"/>
            <w:noProof/>
            <w:webHidden/>
          </w:rPr>
          <w:t>70</w:t>
        </w:r>
        <w:r w:rsidR="00FE5C58">
          <w:rPr>
            <w:noProof/>
            <w:webHidden/>
          </w:rPr>
          <w:fldChar w:fldCharType="end"/>
        </w:r>
      </w:hyperlink>
    </w:p>
    <w:p w14:paraId="5CADC8DF"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5"/>
            <w:rFonts w:ascii="Arial" w:hAnsi="Arial"/>
            <w:noProof/>
            <w14:scene3d>
              <w14:camera w14:prst="orthographicFront"/>
              <w14:lightRig w14:rig="threePt" w14:dir="t">
                <w14:rot w14:lat="0" w14:lon="0" w14:rev="0"/>
              </w14:lightRig>
            </w14:scene3d>
          </w:rPr>
          <w:t>3.7.2.2.2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5732A2">
          <w:rPr>
            <w:rFonts w:hint="eastAsia"/>
            <w:noProof/>
            <w:webHidden/>
          </w:rPr>
          <w:t>70</w:t>
        </w:r>
        <w:r w:rsidR="00FE5C58">
          <w:rPr>
            <w:noProof/>
            <w:webHidden/>
          </w:rPr>
          <w:fldChar w:fldCharType="end"/>
        </w:r>
      </w:hyperlink>
    </w:p>
    <w:p w14:paraId="11FFFA0B"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5"/>
            <w:rFonts w:ascii="Arial" w:hAnsi="Arial"/>
            <w:noProof/>
            <w14:scene3d>
              <w14:camera w14:prst="orthographicFront"/>
              <w14:lightRig w14:rig="threePt" w14:dir="t">
                <w14:rot w14:lat="0" w14:lon="0" w14:rev="0"/>
              </w14:lightRig>
            </w14:scene3d>
          </w:rPr>
          <w:t>3.7.2.2.3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5732A2">
          <w:rPr>
            <w:rFonts w:hint="eastAsia"/>
            <w:noProof/>
            <w:webHidden/>
          </w:rPr>
          <w:t>70</w:t>
        </w:r>
        <w:r w:rsidR="00FE5C58">
          <w:rPr>
            <w:noProof/>
            <w:webHidden/>
          </w:rPr>
          <w:fldChar w:fldCharType="end"/>
        </w:r>
      </w:hyperlink>
    </w:p>
    <w:p w14:paraId="2428221C"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5"/>
            <w:rFonts w:ascii="Arial" w:hAnsi="Arial"/>
            <w:noProof/>
          </w:rPr>
          <w:t>3.7.3 PUBCOMP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5732A2">
          <w:rPr>
            <w:rFonts w:hint="eastAsia"/>
            <w:noProof/>
            <w:webHidden/>
          </w:rPr>
          <w:t>71</w:t>
        </w:r>
        <w:r w:rsidR="00FE5C58">
          <w:rPr>
            <w:noProof/>
            <w:webHidden/>
          </w:rPr>
          <w:fldChar w:fldCharType="end"/>
        </w:r>
      </w:hyperlink>
    </w:p>
    <w:p w14:paraId="32B142CC"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5"/>
            <w:rFonts w:ascii="Arial" w:hAnsi="Arial"/>
            <w:noProof/>
          </w:rPr>
          <w:t>3.7.4 PUBCOMP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5732A2">
          <w:rPr>
            <w:rFonts w:hint="eastAsia"/>
            <w:noProof/>
            <w:webHidden/>
          </w:rPr>
          <w:t>71</w:t>
        </w:r>
        <w:r w:rsidR="00FE5C58">
          <w:rPr>
            <w:noProof/>
            <w:webHidden/>
          </w:rPr>
          <w:fldChar w:fldCharType="end"/>
        </w:r>
      </w:hyperlink>
    </w:p>
    <w:p w14:paraId="555C4F8B"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5"/>
            <w:rFonts w:ascii="Arial" w:hAnsi="Arial"/>
            <w:noProof/>
          </w:rPr>
          <w:t xml:space="preserve">3.8 SUBSCRIBE - </w:t>
        </w:r>
        <w:r w:rsidR="00FE5C58" w:rsidRPr="00317B56">
          <w:rPr>
            <w:rStyle w:val="a5"/>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5732A2">
          <w:rPr>
            <w:rFonts w:hint="eastAsia"/>
            <w:noProof/>
            <w:webHidden/>
          </w:rPr>
          <w:t>71</w:t>
        </w:r>
        <w:r w:rsidR="00FE5C58">
          <w:rPr>
            <w:noProof/>
            <w:webHidden/>
          </w:rPr>
          <w:fldChar w:fldCharType="end"/>
        </w:r>
      </w:hyperlink>
    </w:p>
    <w:p w14:paraId="5164739E"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5"/>
            <w:rFonts w:ascii="Arial" w:hAnsi="Arial"/>
            <w:noProof/>
          </w:rPr>
          <w:t>3.8.1 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5732A2">
          <w:rPr>
            <w:rFonts w:hint="eastAsia"/>
            <w:noProof/>
            <w:webHidden/>
          </w:rPr>
          <w:t>71</w:t>
        </w:r>
        <w:r w:rsidR="00FE5C58">
          <w:rPr>
            <w:noProof/>
            <w:webHidden/>
          </w:rPr>
          <w:fldChar w:fldCharType="end"/>
        </w:r>
      </w:hyperlink>
    </w:p>
    <w:p w14:paraId="15B4525D"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5"/>
            <w:rFonts w:ascii="Arial" w:hAnsi="Arial"/>
            <w:noProof/>
          </w:rPr>
          <w:t>3.8.2 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5732A2">
          <w:rPr>
            <w:rFonts w:hint="eastAsia"/>
            <w:noProof/>
            <w:webHidden/>
          </w:rPr>
          <w:t>71</w:t>
        </w:r>
        <w:r w:rsidR="00FE5C58">
          <w:rPr>
            <w:noProof/>
            <w:webHidden/>
          </w:rPr>
          <w:fldChar w:fldCharType="end"/>
        </w:r>
      </w:hyperlink>
    </w:p>
    <w:p w14:paraId="41C864B8"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5"/>
            <w:rFonts w:ascii="Arial" w:hAnsi="Arial"/>
            <w:noProof/>
          </w:rPr>
          <w:t>3.8.2.1 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5732A2">
          <w:rPr>
            <w:rFonts w:hint="eastAsia"/>
            <w:noProof/>
            <w:webHidden/>
          </w:rPr>
          <w:t>72</w:t>
        </w:r>
        <w:r w:rsidR="00FE5C58">
          <w:rPr>
            <w:noProof/>
            <w:webHidden/>
          </w:rPr>
          <w:fldChar w:fldCharType="end"/>
        </w:r>
      </w:hyperlink>
    </w:p>
    <w:p w14:paraId="3FCCC3C1"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5"/>
            <w:rFonts w:ascii="Arial" w:hAnsi="Arial"/>
            <w:noProof/>
            <w14:scene3d>
              <w14:camera w14:prst="orthographicFront"/>
              <w14:lightRig w14:rig="threePt" w14:dir="t">
                <w14:rot w14:lat="0" w14:lon="0" w14:rev="0"/>
              </w14:lightRig>
            </w14:scene3d>
          </w:rPr>
          <w:t>3.8.2.1.1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5732A2">
          <w:rPr>
            <w:rFonts w:hint="eastAsia"/>
            <w:noProof/>
            <w:webHidden/>
          </w:rPr>
          <w:t>72</w:t>
        </w:r>
        <w:r w:rsidR="00FE5C58">
          <w:rPr>
            <w:noProof/>
            <w:webHidden/>
          </w:rPr>
          <w:fldChar w:fldCharType="end"/>
        </w:r>
      </w:hyperlink>
    </w:p>
    <w:p w14:paraId="2D7EA5F2"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5"/>
            <w:rFonts w:ascii="Arial" w:hAnsi="Arial"/>
            <w:noProof/>
            <w14:scene3d>
              <w14:camera w14:prst="orthographicFront"/>
              <w14:lightRig w14:rig="threePt" w14:dir="t">
                <w14:rot w14:lat="0" w14:lon="0" w14:rev="0"/>
              </w14:lightRig>
            </w14:scene3d>
          </w:rPr>
          <w:t>3.8.2.1.2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5732A2">
          <w:rPr>
            <w:rFonts w:hint="eastAsia"/>
            <w:noProof/>
            <w:webHidden/>
          </w:rPr>
          <w:t>72</w:t>
        </w:r>
        <w:r w:rsidR="00FE5C58">
          <w:rPr>
            <w:noProof/>
            <w:webHidden/>
          </w:rPr>
          <w:fldChar w:fldCharType="end"/>
        </w:r>
      </w:hyperlink>
    </w:p>
    <w:p w14:paraId="6EB0FECA"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5"/>
            <w:rFonts w:ascii="Arial" w:hAnsi="Arial"/>
            <w:noProof/>
            <w14:scene3d>
              <w14:camera w14:prst="orthographicFront"/>
              <w14:lightRig w14:rig="threePt" w14:dir="t">
                <w14:rot w14:lat="0" w14:lon="0" w14:rev="0"/>
              </w14:lightRig>
            </w14:scene3d>
          </w:rPr>
          <w:t>3.8.2.1.3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5732A2">
          <w:rPr>
            <w:rFonts w:hint="eastAsia"/>
            <w:noProof/>
            <w:webHidden/>
          </w:rPr>
          <w:t>72</w:t>
        </w:r>
        <w:r w:rsidR="00FE5C58">
          <w:rPr>
            <w:noProof/>
            <w:webHidden/>
          </w:rPr>
          <w:fldChar w:fldCharType="end"/>
        </w:r>
      </w:hyperlink>
    </w:p>
    <w:p w14:paraId="172B8F56"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5"/>
            <w:rFonts w:ascii="Arial" w:hAnsi="Arial"/>
            <w:noProof/>
          </w:rPr>
          <w:t>3.8.3 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5732A2">
          <w:rPr>
            <w:rFonts w:hint="eastAsia"/>
            <w:noProof/>
            <w:webHidden/>
          </w:rPr>
          <w:t>72</w:t>
        </w:r>
        <w:r w:rsidR="00FE5C58">
          <w:rPr>
            <w:noProof/>
            <w:webHidden/>
          </w:rPr>
          <w:fldChar w:fldCharType="end"/>
        </w:r>
      </w:hyperlink>
    </w:p>
    <w:p w14:paraId="7D2684C5"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5"/>
            <w:rFonts w:ascii="Arial" w:hAnsi="Arial"/>
            <w:noProof/>
          </w:rPr>
          <w:t>3.8.3.1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5732A2">
          <w:rPr>
            <w:rFonts w:hint="eastAsia"/>
            <w:noProof/>
            <w:webHidden/>
          </w:rPr>
          <w:t>73</w:t>
        </w:r>
        <w:r w:rsidR="00FE5C58">
          <w:rPr>
            <w:noProof/>
            <w:webHidden/>
          </w:rPr>
          <w:fldChar w:fldCharType="end"/>
        </w:r>
      </w:hyperlink>
    </w:p>
    <w:p w14:paraId="49C0720D"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5"/>
            <w:rFonts w:ascii="Arial" w:hAnsi="Arial"/>
            <w:noProof/>
          </w:rPr>
          <w:t>3.8.4 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5732A2">
          <w:rPr>
            <w:rFonts w:hint="eastAsia"/>
            <w:noProof/>
            <w:webHidden/>
          </w:rPr>
          <w:t>75</w:t>
        </w:r>
        <w:r w:rsidR="00FE5C58">
          <w:rPr>
            <w:noProof/>
            <w:webHidden/>
          </w:rPr>
          <w:fldChar w:fldCharType="end"/>
        </w:r>
      </w:hyperlink>
    </w:p>
    <w:p w14:paraId="76E4398E"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5"/>
            <w:rFonts w:ascii="Arial" w:hAnsi="Arial"/>
            <w:noProof/>
          </w:rPr>
          <w:t xml:space="preserve">3.9 SUBACK – </w:t>
        </w:r>
        <w:r w:rsidR="00FE5C58" w:rsidRPr="00317B56">
          <w:rPr>
            <w:rStyle w:val="a5"/>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5732A2">
          <w:rPr>
            <w:rFonts w:hint="eastAsia"/>
            <w:noProof/>
            <w:webHidden/>
          </w:rPr>
          <w:t>76</w:t>
        </w:r>
        <w:r w:rsidR="00FE5C58">
          <w:rPr>
            <w:noProof/>
            <w:webHidden/>
          </w:rPr>
          <w:fldChar w:fldCharType="end"/>
        </w:r>
      </w:hyperlink>
    </w:p>
    <w:p w14:paraId="2C80FED0"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5"/>
            <w:rFonts w:ascii="Arial" w:hAnsi="Arial"/>
            <w:noProof/>
          </w:rPr>
          <w:t>3.9.1 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5732A2">
          <w:rPr>
            <w:rFonts w:hint="eastAsia"/>
            <w:noProof/>
            <w:webHidden/>
          </w:rPr>
          <w:t>77</w:t>
        </w:r>
        <w:r w:rsidR="00FE5C58">
          <w:rPr>
            <w:noProof/>
            <w:webHidden/>
          </w:rPr>
          <w:fldChar w:fldCharType="end"/>
        </w:r>
      </w:hyperlink>
    </w:p>
    <w:p w14:paraId="6BBC3F8F"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5"/>
            <w:rFonts w:ascii="Arial" w:hAnsi="Arial"/>
            <w:noProof/>
            <w:lang w:eastAsia="zh-CN"/>
          </w:rPr>
          <w:t>3.9.2 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5732A2">
          <w:rPr>
            <w:rFonts w:hint="eastAsia"/>
            <w:noProof/>
            <w:webHidden/>
          </w:rPr>
          <w:t>77</w:t>
        </w:r>
        <w:r w:rsidR="00FE5C58">
          <w:rPr>
            <w:noProof/>
            <w:webHidden/>
          </w:rPr>
          <w:fldChar w:fldCharType="end"/>
        </w:r>
      </w:hyperlink>
    </w:p>
    <w:p w14:paraId="2FDF5486"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5"/>
            <w:rFonts w:ascii="Arial" w:hAnsi="Arial"/>
            <w:noProof/>
          </w:rPr>
          <w:t>3.9.2.1 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5732A2">
          <w:rPr>
            <w:rFonts w:hint="eastAsia"/>
            <w:noProof/>
            <w:webHidden/>
          </w:rPr>
          <w:t>77</w:t>
        </w:r>
        <w:r w:rsidR="00FE5C58">
          <w:rPr>
            <w:noProof/>
            <w:webHidden/>
          </w:rPr>
          <w:fldChar w:fldCharType="end"/>
        </w:r>
      </w:hyperlink>
    </w:p>
    <w:p w14:paraId="25BA7106"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5"/>
            <w:rFonts w:ascii="Arial" w:hAnsi="Arial"/>
            <w:noProof/>
            <w14:scene3d>
              <w14:camera w14:prst="orthographicFront"/>
              <w14:lightRig w14:rig="threePt" w14:dir="t">
                <w14:rot w14:lat="0" w14:lon="0" w14:rev="0"/>
              </w14:lightRig>
            </w14:scene3d>
          </w:rPr>
          <w:t>3.9.2.1.1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5732A2">
          <w:rPr>
            <w:rFonts w:hint="eastAsia"/>
            <w:noProof/>
            <w:webHidden/>
          </w:rPr>
          <w:t>77</w:t>
        </w:r>
        <w:r w:rsidR="00FE5C58">
          <w:rPr>
            <w:noProof/>
            <w:webHidden/>
          </w:rPr>
          <w:fldChar w:fldCharType="end"/>
        </w:r>
      </w:hyperlink>
    </w:p>
    <w:p w14:paraId="7C8EAC92"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5"/>
            <w:rFonts w:ascii="Arial" w:hAnsi="Arial"/>
            <w:noProof/>
            <w14:scene3d>
              <w14:camera w14:prst="orthographicFront"/>
              <w14:lightRig w14:rig="threePt" w14:dir="t">
                <w14:rot w14:lat="0" w14:lon="0" w14:rev="0"/>
              </w14:lightRig>
            </w14:scene3d>
          </w:rPr>
          <w:t>3.9.2.1.2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5732A2">
          <w:rPr>
            <w:rFonts w:hint="eastAsia"/>
            <w:noProof/>
            <w:webHidden/>
          </w:rPr>
          <w:t>77</w:t>
        </w:r>
        <w:r w:rsidR="00FE5C58">
          <w:rPr>
            <w:noProof/>
            <w:webHidden/>
          </w:rPr>
          <w:fldChar w:fldCharType="end"/>
        </w:r>
      </w:hyperlink>
    </w:p>
    <w:p w14:paraId="087F627D"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5"/>
            <w:rFonts w:ascii="Arial" w:hAnsi="Arial"/>
            <w:noProof/>
            <w14:scene3d>
              <w14:camera w14:prst="orthographicFront"/>
              <w14:lightRig w14:rig="threePt" w14:dir="t">
                <w14:rot w14:lat="0" w14:lon="0" w14:rev="0"/>
              </w14:lightRig>
            </w14:scene3d>
          </w:rPr>
          <w:t>3.9.2.1.3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5732A2">
          <w:rPr>
            <w:rFonts w:hint="eastAsia"/>
            <w:noProof/>
            <w:webHidden/>
          </w:rPr>
          <w:t>77</w:t>
        </w:r>
        <w:r w:rsidR="00FE5C58">
          <w:rPr>
            <w:noProof/>
            <w:webHidden/>
          </w:rPr>
          <w:fldChar w:fldCharType="end"/>
        </w:r>
      </w:hyperlink>
    </w:p>
    <w:p w14:paraId="19F21C38"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5"/>
            <w:rFonts w:ascii="Arial" w:hAnsi="Arial"/>
            <w:noProof/>
          </w:rPr>
          <w:t>3.9.3 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5732A2">
          <w:rPr>
            <w:rFonts w:hint="eastAsia"/>
            <w:noProof/>
            <w:webHidden/>
          </w:rPr>
          <w:t>78</w:t>
        </w:r>
        <w:r w:rsidR="00FE5C58">
          <w:rPr>
            <w:noProof/>
            <w:webHidden/>
          </w:rPr>
          <w:fldChar w:fldCharType="end"/>
        </w:r>
      </w:hyperlink>
    </w:p>
    <w:p w14:paraId="78315CC4"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5"/>
            <w:rFonts w:ascii="Arial" w:hAnsi="Arial"/>
            <w:noProof/>
          </w:rPr>
          <w:t xml:space="preserve">3.10 UNSUBSCRIBE – </w:t>
        </w:r>
        <w:r w:rsidR="00FE5C58" w:rsidRPr="00317B56">
          <w:rPr>
            <w:rStyle w:val="a5"/>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5732A2">
          <w:rPr>
            <w:rFonts w:hint="eastAsia"/>
            <w:noProof/>
            <w:webHidden/>
          </w:rPr>
          <w:t>78</w:t>
        </w:r>
        <w:r w:rsidR="00FE5C58">
          <w:rPr>
            <w:noProof/>
            <w:webHidden/>
          </w:rPr>
          <w:fldChar w:fldCharType="end"/>
        </w:r>
      </w:hyperlink>
    </w:p>
    <w:p w14:paraId="18C0D5E6"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5"/>
            <w:rFonts w:ascii="Arial" w:hAnsi="Arial"/>
            <w:noProof/>
          </w:rPr>
          <w:t>3.10.1 UNSUBSCRIBE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5732A2">
          <w:rPr>
            <w:rFonts w:hint="eastAsia"/>
            <w:noProof/>
            <w:webHidden/>
          </w:rPr>
          <w:t>79</w:t>
        </w:r>
        <w:r w:rsidR="00FE5C58">
          <w:rPr>
            <w:noProof/>
            <w:webHidden/>
          </w:rPr>
          <w:fldChar w:fldCharType="end"/>
        </w:r>
      </w:hyperlink>
    </w:p>
    <w:p w14:paraId="38DA946C"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5"/>
            <w:rFonts w:ascii="Arial" w:hAnsi="Arial"/>
            <w:noProof/>
          </w:rPr>
          <w:t>3.10.2 UNSUBSCRIBE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5732A2">
          <w:rPr>
            <w:rFonts w:hint="eastAsia"/>
            <w:noProof/>
            <w:webHidden/>
          </w:rPr>
          <w:t>79</w:t>
        </w:r>
        <w:r w:rsidR="00FE5C58">
          <w:rPr>
            <w:noProof/>
            <w:webHidden/>
          </w:rPr>
          <w:fldChar w:fldCharType="end"/>
        </w:r>
      </w:hyperlink>
    </w:p>
    <w:p w14:paraId="347CD218"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5"/>
            <w:rFonts w:ascii="Arial" w:hAnsi="Arial"/>
            <w:noProof/>
          </w:rPr>
          <w:t>3.10.2.1 UNSUBSCRIBE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5732A2">
          <w:rPr>
            <w:rFonts w:hint="eastAsia"/>
            <w:noProof/>
            <w:webHidden/>
          </w:rPr>
          <w:t>79</w:t>
        </w:r>
        <w:r w:rsidR="00FE5C58">
          <w:rPr>
            <w:noProof/>
            <w:webHidden/>
          </w:rPr>
          <w:fldChar w:fldCharType="end"/>
        </w:r>
      </w:hyperlink>
    </w:p>
    <w:p w14:paraId="3394BAE9"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5"/>
            <w:rFonts w:ascii="Arial" w:hAnsi="Arial"/>
            <w:noProof/>
            <w14:scene3d>
              <w14:camera w14:prst="orthographicFront"/>
              <w14:lightRig w14:rig="threePt" w14:dir="t">
                <w14:rot w14:lat="0" w14:lon="0" w14:rev="0"/>
              </w14:lightRig>
            </w14:scene3d>
          </w:rPr>
          <w:t>3.10.2.1.1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5732A2">
          <w:rPr>
            <w:rFonts w:hint="eastAsia"/>
            <w:noProof/>
            <w:webHidden/>
          </w:rPr>
          <w:t>79</w:t>
        </w:r>
        <w:r w:rsidR="00FE5C58">
          <w:rPr>
            <w:noProof/>
            <w:webHidden/>
          </w:rPr>
          <w:fldChar w:fldCharType="end"/>
        </w:r>
      </w:hyperlink>
    </w:p>
    <w:p w14:paraId="6BD34E77"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5"/>
            <w:rFonts w:ascii="Arial" w:hAnsi="Arial"/>
            <w:noProof/>
            <w14:scene3d>
              <w14:camera w14:prst="orthographicFront"/>
              <w14:lightRig w14:rig="threePt" w14:dir="t">
                <w14:rot w14:lat="0" w14:lon="0" w14:rev="0"/>
              </w14:lightRig>
            </w14:scene3d>
          </w:rPr>
          <w:t>3.10.2.1.2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5732A2">
          <w:rPr>
            <w:rFonts w:hint="eastAsia"/>
            <w:noProof/>
            <w:webHidden/>
          </w:rPr>
          <w:t>79</w:t>
        </w:r>
        <w:r w:rsidR="00FE5C58">
          <w:rPr>
            <w:noProof/>
            <w:webHidden/>
          </w:rPr>
          <w:fldChar w:fldCharType="end"/>
        </w:r>
      </w:hyperlink>
    </w:p>
    <w:p w14:paraId="2476128F"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5"/>
            <w:rFonts w:ascii="Arial" w:hAnsi="Arial"/>
            <w:noProof/>
          </w:rPr>
          <w:t>3.10.3 UNSUBSCRIBE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5732A2">
          <w:rPr>
            <w:rFonts w:hint="eastAsia"/>
            <w:noProof/>
            <w:webHidden/>
          </w:rPr>
          <w:t>79</w:t>
        </w:r>
        <w:r w:rsidR="00FE5C58">
          <w:rPr>
            <w:noProof/>
            <w:webHidden/>
          </w:rPr>
          <w:fldChar w:fldCharType="end"/>
        </w:r>
      </w:hyperlink>
    </w:p>
    <w:p w14:paraId="60B2BE01"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5"/>
            <w:rFonts w:ascii="Arial" w:hAnsi="Arial"/>
            <w:noProof/>
          </w:rPr>
          <w:t>3.10.4 UNSUBSCRIBE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5732A2">
          <w:rPr>
            <w:rFonts w:hint="eastAsia"/>
            <w:noProof/>
            <w:webHidden/>
          </w:rPr>
          <w:t>80</w:t>
        </w:r>
        <w:r w:rsidR="00FE5C58">
          <w:rPr>
            <w:noProof/>
            <w:webHidden/>
          </w:rPr>
          <w:fldChar w:fldCharType="end"/>
        </w:r>
      </w:hyperlink>
    </w:p>
    <w:p w14:paraId="44302632"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5"/>
            <w:rFonts w:ascii="Arial" w:hAnsi="Arial"/>
            <w:noProof/>
          </w:rPr>
          <w:t xml:space="preserve">3.11 UNSUBACK – </w:t>
        </w:r>
        <w:r w:rsidR="00FE5C58" w:rsidRPr="00317B56">
          <w:rPr>
            <w:rStyle w:val="a5"/>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5732A2">
          <w:rPr>
            <w:rFonts w:hint="eastAsia"/>
            <w:noProof/>
            <w:webHidden/>
          </w:rPr>
          <w:t>81</w:t>
        </w:r>
        <w:r w:rsidR="00FE5C58">
          <w:rPr>
            <w:noProof/>
            <w:webHidden/>
          </w:rPr>
          <w:fldChar w:fldCharType="end"/>
        </w:r>
      </w:hyperlink>
    </w:p>
    <w:p w14:paraId="06363358"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5"/>
            <w:rFonts w:ascii="Arial" w:hAnsi="Arial"/>
            <w:noProof/>
          </w:rPr>
          <w:t>3.11.1 UNSUBACK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5732A2">
          <w:rPr>
            <w:rFonts w:hint="eastAsia"/>
            <w:noProof/>
            <w:webHidden/>
          </w:rPr>
          <w:t>81</w:t>
        </w:r>
        <w:r w:rsidR="00FE5C58">
          <w:rPr>
            <w:noProof/>
            <w:webHidden/>
          </w:rPr>
          <w:fldChar w:fldCharType="end"/>
        </w:r>
      </w:hyperlink>
    </w:p>
    <w:p w14:paraId="685C6F03"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5"/>
            <w:rFonts w:ascii="Arial" w:hAnsi="Arial"/>
            <w:noProof/>
          </w:rPr>
          <w:t>3.11.2 UNSUBACK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5732A2">
          <w:rPr>
            <w:rFonts w:hint="eastAsia"/>
            <w:noProof/>
            <w:webHidden/>
          </w:rPr>
          <w:t>81</w:t>
        </w:r>
        <w:r w:rsidR="00FE5C58">
          <w:rPr>
            <w:noProof/>
            <w:webHidden/>
          </w:rPr>
          <w:fldChar w:fldCharType="end"/>
        </w:r>
      </w:hyperlink>
    </w:p>
    <w:p w14:paraId="3D1BC133"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5"/>
            <w:rFonts w:ascii="Arial" w:hAnsi="Arial"/>
            <w:noProof/>
          </w:rPr>
          <w:t>3.11.2.1 UNSUBACK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5732A2">
          <w:rPr>
            <w:rFonts w:hint="eastAsia"/>
            <w:noProof/>
            <w:webHidden/>
          </w:rPr>
          <w:t>81</w:t>
        </w:r>
        <w:r w:rsidR="00FE5C58">
          <w:rPr>
            <w:noProof/>
            <w:webHidden/>
          </w:rPr>
          <w:fldChar w:fldCharType="end"/>
        </w:r>
      </w:hyperlink>
    </w:p>
    <w:p w14:paraId="6CCF85B6"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5"/>
            <w:rFonts w:ascii="Arial" w:hAnsi="Arial"/>
            <w:noProof/>
            <w14:scene3d>
              <w14:camera w14:prst="orthographicFront"/>
              <w14:lightRig w14:rig="threePt" w14:dir="t">
                <w14:rot w14:lat="0" w14:lon="0" w14:rev="0"/>
              </w14:lightRig>
            </w14:scene3d>
          </w:rPr>
          <w:t>3.11.2.1.1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5732A2">
          <w:rPr>
            <w:rFonts w:hint="eastAsia"/>
            <w:noProof/>
            <w:webHidden/>
          </w:rPr>
          <w:t>81</w:t>
        </w:r>
        <w:r w:rsidR="00FE5C58">
          <w:rPr>
            <w:noProof/>
            <w:webHidden/>
          </w:rPr>
          <w:fldChar w:fldCharType="end"/>
        </w:r>
      </w:hyperlink>
    </w:p>
    <w:p w14:paraId="70497C31"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5"/>
            <w:rFonts w:ascii="Arial" w:hAnsi="Arial"/>
            <w:noProof/>
            <w14:scene3d>
              <w14:camera w14:prst="orthographicFront"/>
              <w14:lightRig w14:rig="threePt" w14:dir="t">
                <w14:rot w14:lat="0" w14:lon="0" w14:rev="0"/>
              </w14:lightRig>
            </w14:scene3d>
          </w:rPr>
          <w:t>3.11.2.1.2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5732A2">
          <w:rPr>
            <w:rFonts w:hint="eastAsia"/>
            <w:noProof/>
            <w:webHidden/>
          </w:rPr>
          <w:t>82</w:t>
        </w:r>
        <w:r w:rsidR="00FE5C58">
          <w:rPr>
            <w:noProof/>
            <w:webHidden/>
          </w:rPr>
          <w:fldChar w:fldCharType="end"/>
        </w:r>
      </w:hyperlink>
    </w:p>
    <w:p w14:paraId="4E2E655A"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5"/>
            <w:rFonts w:ascii="Arial" w:hAnsi="Arial"/>
            <w:noProof/>
            <w14:scene3d>
              <w14:camera w14:prst="orthographicFront"/>
              <w14:lightRig w14:rig="threePt" w14:dir="t">
                <w14:rot w14:lat="0" w14:lon="0" w14:rev="0"/>
              </w14:lightRig>
            </w14:scene3d>
          </w:rPr>
          <w:t>3.11.2.1.3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5732A2">
          <w:rPr>
            <w:rFonts w:hint="eastAsia"/>
            <w:noProof/>
            <w:webHidden/>
          </w:rPr>
          <w:t>82</w:t>
        </w:r>
        <w:r w:rsidR="00FE5C58">
          <w:rPr>
            <w:noProof/>
            <w:webHidden/>
          </w:rPr>
          <w:fldChar w:fldCharType="end"/>
        </w:r>
      </w:hyperlink>
    </w:p>
    <w:p w14:paraId="64F309C8"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5"/>
            <w:rFonts w:ascii="Arial" w:hAnsi="Arial"/>
            <w:noProof/>
          </w:rPr>
          <w:t>3.11.3 UNSUBACK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5732A2">
          <w:rPr>
            <w:rFonts w:hint="eastAsia"/>
            <w:noProof/>
            <w:webHidden/>
          </w:rPr>
          <w:t>82</w:t>
        </w:r>
        <w:r w:rsidR="00FE5C58">
          <w:rPr>
            <w:noProof/>
            <w:webHidden/>
          </w:rPr>
          <w:fldChar w:fldCharType="end"/>
        </w:r>
      </w:hyperlink>
    </w:p>
    <w:p w14:paraId="5ACB208F"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5"/>
            <w:rFonts w:ascii="Arial" w:hAnsi="Arial"/>
            <w:noProof/>
          </w:rPr>
          <w:t>3.12 PINGREQ – PING</w:t>
        </w:r>
        <w:r w:rsidR="00FE5C58" w:rsidRPr="00317B56">
          <w:rPr>
            <w:rStyle w:val="a5"/>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5732A2">
          <w:rPr>
            <w:rFonts w:hint="eastAsia"/>
            <w:noProof/>
            <w:webHidden/>
          </w:rPr>
          <w:t>83</w:t>
        </w:r>
        <w:r w:rsidR="00FE5C58">
          <w:rPr>
            <w:noProof/>
            <w:webHidden/>
          </w:rPr>
          <w:fldChar w:fldCharType="end"/>
        </w:r>
      </w:hyperlink>
    </w:p>
    <w:p w14:paraId="3DAD0529"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5"/>
            <w:rFonts w:ascii="Arial" w:hAnsi="Arial"/>
            <w:noProof/>
          </w:rPr>
          <w:t>3.12.1 PINGREQ</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5732A2">
          <w:rPr>
            <w:rFonts w:hint="eastAsia"/>
            <w:noProof/>
            <w:webHidden/>
          </w:rPr>
          <w:t>83</w:t>
        </w:r>
        <w:r w:rsidR="00FE5C58">
          <w:rPr>
            <w:noProof/>
            <w:webHidden/>
          </w:rPr>
          <w:fldChar w:fldCharType="end"/>
        </w:r>
      </w:hyperlink>
    </w:p>
    <w:p w14:paraId="31ABCF5C"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5"/>
            <w:rFonts w:ascii="Arial" w:hAnsi="Arial"/>
            <w:noProof/>
          </w:rPr>
          <w:t>3.12.2 PINGREQ</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5732A2">
          <w:rPr>
            <w:rFonts w:hint="eastAsia"/>
            <w:noProof/>
            <w:webHidden/>
          </w:rPr>
          <w:t>83</w:t>
        </w:r>
        <w:r w:rsidR="00FE5C58">
          <w:rPr>
            <w:noProof/>
            <w:webHidden/>
          </w:rPr>
          <w:fldChar w:fldCharType="end"/>
        </w:r>
      </w:hyperlink>
    </w:p>
    <w:p w14:paraId="273ED19E"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5"/>
            <w:rFonts w:ascii="Arial" w:hAnsi="Arial"/>
            <w:noProof/>
          </w:rPr>
          <w:t>3.12.3 PINGREQ</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5732A2">
          <w:rPr>
            <w:rFonts w:hint="eastAsia"/>
            <w:noProof/>
            <w:webHidden/>
          </w:rPr>
          <w:t>83</w:t>
        </w:r>
        <w:r w:rsidR="00FE5C58">
          <w:rPr>
            <w:noProof/>
            <w:webHidden/>
          </w:rPr>
          <w:fldChar w:fldCharType="end"/>
        </w:r>
      </w:hyperlink>
    </w:p>
    <w:p w14:paraId="2FFC6208"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5"/>
            <w:rFonts w:ascii="Arial" w:hAnsi="Arial"/>
            <w:noProof/>
          </w:rPr>
          <w:t>3.12.4 PINGREQ</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5732A2">
          <w:rPr>
            <w:rFonts w:hint="eastAsia"/>
            <w:noProof/>
            <w:webHidden/>
          </w:rPr>
          <w:t>83</w:t>
        </w:r>
        <w:r w:rsidR="00FE5C58">
          <w:rPr>
            <w:noProof/>
            <w:webHidden/>
          </w:rPr>
          <w:fldChar w:fldCharType="end"/>
        </w:r>
      </w:hyperlink>
    </w:p>
    <w:p w14:paraId="00499943"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5"/>
            <w:rFonts w:ascii="Arial" w:hAnsi="Arial"/>
            <w:noProof/>
          </w:rPr>
          <w:t>3.13 PINGRESP – PING</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5732A2">
          <w:rPr>
            <w:rFonts w:hint="eastAsia"/>
            <w:noProof/>
            <w:webHidden/>
          </w:rPr>
          <w:t>83</w:t>
        </w:r>
        <w:r w:rsidR="00FE5C58">
          <w:rPr>
            <w:noProof/>
            <w:webHidden/>
          </w:rPr>
          <w:fldChar w:fldCharType="end"/>
        </w:r>
      </w:hyperlink>
    </w:p>
    <w:p w14:paraId="22895657"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5"/>
            <w:rFonts w:ascii="Arial" w:hAnsi="Arial"/>
            <w:noProof/>
          </w:rPr>
          <w:t>3.13.1 PINGRESP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5732A2">
          <w:rPr>
            <w:rFonts w:hint="eastAsia"/>
            <w:noProof/>
            <w:webHidden/>
          </w:rPr>
          <w:t>83</w:t>
        </w:r>
        <w:r w:rsidR="00FE5C58">
          <w:rPr>
            <w:noProof/>
            <w:webHidden/>
          </w:rPr>
          <w:fldChar w:fldCharType="end"/>
        </w:r>
      </w:hyperlink>
    </w:p>
    <w:p w14:paraId="09C20786"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5"/>
            <w:rFonts w:ascii="Arial" w:hAnsi="Arial"/>
            <w:noProof/>
          </w:rPr>
          <w:t>3.13.2 PINGRESP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5732A2">
          <w:rPr>
            <w:rFonts w:hint="eastAsia"/>
            <w:noProof/>
            <w:webHidden/>
          </w:rPr>
          <w:t>84</w:t>
        </w:r>
        <w:r w:rsidR="00FE5C58">
          <w:rPr>
            <w:noProof/>
            <w:webHidden/>
          </w:rPr>
          <w:fldChar w:fldCharType="end"/>
        </w:r>
      </w:hyperlink>
    </w:p>
    <w:p w14:paraId="73A75F37"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5"/>
            <w:rFonts w:ascii="Arial" w:hAnsi="Arial"/>
            <w:noProof/>
          </w:rPr>
          <w:t>3.13.3 PINGRESP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5732A2">
          <w:rPr>
            <w:rFonts w:hint="eastAsia"/>
            <w:noProof/>
            <w:webHidden/>
          </w:rPr>
          <w:t>84</w:t>
        </w:r>
        <w:r w:rsidR="00FE5C58">
          <w:rPr>
            <w:noProof/>
            <w:webHidden/>
          </w:rPr>
          <w:fldChar w:fldCharType="end"/>
        </w:r>
      </w:hyperlink>
    </w:p>
    <w:p w14:paraId="76FCC261"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5"/>
            <w:rFonts w:ascii="Arial" w:hAnsi="Arial"/>
            <w:noProof/>
          </w:rPr>
          <w:t>3.13.4 PINGRESP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5732A2">
          <w:rPr>
            <w:rFonts w:hint="eastAsia"/>
            <w:noProof/>
            <w:webHidden/>
          </w:rPr>
          <w:t>84</w:t>
        </w:r>
        <w:r w:rsidR="00FE5C58">
          <w:rPr>
            <w:noProof/>
            <w:webHidden/>
          </w:rPr>
          <w:fldChar w:fldCharType="end"/>
        </w:r>
      </w:hyperlink>
    </w:p>
    <w:p w14:paraId="59B9F7C0"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5"/>
            <w:rFonts w:ascii="Arial" w:hAnsi="Arial"/>
            <w:noProof/>
          </w:rPr>
          <w:t xml:space="preserve">3.14 DISCONNECT – </w:t>
        </w:r>
        <w:r w:rsidR="00FE5C58" w:rsidRPr="00317B56">
          <w:rPr>
            <w:rStyle w:val="a5"/>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5732A2">
          <w:rPr>
            <w:rFonts w:hint="eastAsia"/>
            <w:noProof/>
            <w:webHidden/>
          </w:rPr>
          <w:t>84</w:t>
        </w:r>
        <w:r w:rsidR="00FE5C58">
          <w:rPr>
            <w:noProof/>
            <w:webHidden/>
          </w:rPr>
          <w:fldChar w:fldCharType="end"/>
        </w:r>
      </w:hyperlink>
    </w:p>
    <w:p w14:paraId="4E626BF9"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5"/>
            <w:rFonts w:ascii="Arial" w:hAnsi="Arial"/>
            <w:noProof/>
          </w:rPr>
          <w:t>3.14.1 DISCONNECT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5732A2">
          <w:rPr>
            <w:rFonts w:hint="eastAsia"/>
            <w:noProof/>
            <w:webHidden/>
          </w:rPr>
          <w:t>84</w:t>
        </w:r>
        <w:r w:rsidR="00FE5C58">
          <w:rPr>
            <w:noProof/>
            <w:webHidden/>
          </w:rPr>
          <w:fldChar w:fldCharType="end"/>
        </w:r>
      </w:hyperlink>
    </w:p>
    <w:p w14:paraId="30D50686"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5"/>
            <w:rFonts w:ascii="Arial" w:hAnsi="Arial"/>
            <w:noProof/>
          </w:rPr>
          <w:t>3.14.2 DISCONNECT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5732A2">
          <w:rPr>
            <w:rFonts w:hint="eastAsia"/>
            <w:noProof/>
            <w:webHidden/>
          </w:rPr>
          <w:t>85</w:t>
        </w:r>
        <w:r w:rsidR="00FE5C58">
          <w:rPr>
            <w:noProof/>
            <w:webHidden/>
          </w:rPr>
          <w:fldChar w:fldCharType="end"/>
        </w:r>
      </w:hyperlink>
    </w:p>
    <w:p w14:paraId="77681F10"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5"/>
            <w:rFonts w:ascii="Arial" w:hAnsi="Arial"/>
            <w:noProof/>
          </w:rPr>
          <w:t>3.14.2.1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5732A2">
          <w:rPr>
            <w:rFonts w:hint="eastAsia"/>
            <w:noProof/>
            <w:webHidden/>
          </w:rPr>
          <w:t>85</w:t>
        </w:r>
        <w:r w:rsidR="00FE5C58">
          <w:rPr>
            <w:noProof/>
            <w:webHidden/>
          </w:rPr>
          <w:fldChar w:fldCharType="end"/>
        </w:r>
      </w:hyperlink>
    </w:p>
    <w:p w14:paraId="707CA797"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5"/>
            <w:rFonts w:ascii="Arial" w:hAnsi="Arial"/>
            <w:noProof/>
          </w:rPr>
          <w:t>3.14.2.2 DISCONNECT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5732A2">
          <w:rPr>
            <w:rFonts w:hint="eastAsia"/>
            <w:noProof/>
            <w:webHidden/>
          </w:rPr>
          <w:t>87</w:t>
        </w:r>
        <w:r w:rsidR="00FE5C58">
          <w:rPr>
            <w:noProof/>
            <w:webHidden/>
          </w:rPr>
          <w:fldChar w:fldCharType="end"/>
        </w:r>
      </w:hyperlink>
    </w:p>
    <w:p w14:paraId="79363294"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5"/>
            <w:rFonts w:ascii="Arial" w:hAnsi="Arial"/>
            <w:noProof/>
            <w14:scene3d>
              <w14:camera w14:prst="orthographicFront"/>
              <w14:lightRig w14:rig="threePt" w14:dir="t">
                <w14:rot w14:lat="0" w14:lon="0" w14:rev="0"/>
              </w14:lightRig>
            </w14:scene3d>
          </w:rPr>
          <w:t>3.14.2.2.1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5732A2">
          <w:rPr>
            <w:rFonts w:hint="eastAsia"/>
            <w:noProof/>
            <w:webHidden/>
          </w:rPr>
          <w:t>87</w:t>
        </w:r>
        <w:r w:rsidR="00FE5C58">
          <w:rPr>
            <w:noProof/>
            <w:webHidden/>
          </w:rPr>
          <w:fldChar w:fldCharType="end"/>
        </w:r>
      </w:hyperlink>
    </w:p>
    <w:p w14:paraId="2F3F592B"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5"/>
            <w:rFonts w:ascii="Arial" w:hAnsi="Arial"/>
            <w:noProof/>
            <w14:scene3d>
              <w14:camera w14:prst="orthographicFront"/>
              <w14:lightRig w14:rig="threePt" w14:dir="t">
                <w14:rot w14:lat="0" w14:lon="0" w14:rev="0"/>
              </w14:lightRig>
            </w14:scene3d>
          </w:rPr>
          <w:t>3.14.2.2.2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5732A2">
          <w:rPr>
            <w:rFonts w:hint="eastAsia"/>
            <w:noProof/>
            <w:webHidden/>
          </w:rPr>
          <w:t>87</w:t>
        </w:r>
        <w:r w:rsidR="00FE5C58">
          <w:rPr>
            <w:noProof/>
            <w:webHidden/>
          </w:rPr>
          <w:fldChar w:fldCharType="end"/>
        </w:r>
      </w:hyperlink>
    </w:p>
    <w:p w14:paraId="2C4C94C6"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5"/>
            <w:rFonts w:ascii="Arial" w:hAnsi="Arial"/>
            <w:noProof/>
            <w14:scene3d>
              <w14:camera w14:prst="orthographicFront"/>
              <w14:lightRig w14:rig="threePt" w14:dir="t">
                <w14:rot w14:lat="0" w14:lon="0" w14:rev="0"/>
              </w14:lightRig>
            </w14:scene3d>
          </w:rPr>
          <w:t>3.14.2.2.3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5732A2">
          <w:rPr>
            <w:rFonts w:hint="eastAsia"/>
            <w:noProof/>
            <w:webHidden/>
          </w:rPr>
          <w:t>87</w:t>
        </w:r>
        <w:r w:rsidR="00FE5C58">
          <w:rPr>
            <w:noProof/>
            <w:webHidden/>
          </w:rPr>
          <w:fldChar w:fldCharType="end"/>
        </w:r>
      </w:hyperlink>
    </w:p>
    <w:p w14:paraId="10F434B8"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5"/>
            <w:rFonts w:ascii="Arial" w:hAnsi="Arial"/>
            <w:noProof/>
            <w14:scene3d>
              <w14:camera w14:prst="orthographicFront"/>
              <w14:lightRig w14:rig="threePt" w14:dir="t">
                <w14:rot w14:lat="0" w14:lon="0" w14:rev="0"/>
              </w14:lightRig>
            </w14:scene3d>
          </w:rPr>
          <w:t>3.14.2.2.4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5732A2">
          <w:rPr>
            <w:rFonts w:hint="eastAsia"/>
            <w:noProof/>
            <w:webHidden/>
          </w:rPr>
          <w:t>87</w:t>
        </w:r>
        <w:r w:rsidR="00FE5C58">
          <w:rPr>
            <w:noProof/>
            <w:webHidden/>
          </w:rPr>
          <w:fldChar w:fldCharType="end"/>
        </w:r>
      </w:hyperlink>
    </w:p>
    <w:p w14:paraId="03972095"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5"/>
            <w:rFonts w:ascii="Arial" w:hAnsi="Arial"/>
            <w:noProof/>
            <w14:scene3d>
              <w14:camera w14:prst="orthographicFront"/>
              <w14:lightRig w14:rig="threePt" w14:dir="t">
                <w14:rot w14:lat="0" w14:lon="0" w14:rev="0"/>
              </w14:lightRig>
            </w14:scene3d>
          </w:rPr>
          <w:t>3.14.2.2.5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5732A2">
          <w:rPr>
            <w:rFonts w:hint="eastAsia"/>
            <w:noProof/>
            <w:webHidden/>
          </w:rPr>
          <w:t>87</w:t>
        </w:r>
        <w:r w:rsidR="00FE5C58">
          <w:rPr>
            <w:noProof/>
            <w:webHidden/>
          </w:rPr>
          <w:fldChar w:fldCharType="end"/>
        </w:r>
      </w:hyperlink>
    </w:p>
    <w:p w14:paraId="57C9AE46"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5"/>
            <w:rFonts w:ascii="Arial" w:hAnsi="Arial"/>
            <w:noProof/>
          </w:rPr>
          <w:t>3.14.3 DISCONNECT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5732A2">
          <w:rPr>
            <w:rFonts w:hint="eastAsia"/>
            <w:noProof/>
            <w:webHidden/>
          </w:rPr>
          <w:t>88</w:t>
        </w:r>
        <w:r w:rsidR="00FE5C58">
          <w:rPr>
            <w:noProof/>
            <w:webHidden/>
          </w:rPr>
          <w:fldChar w:fldCharType="end"/>
        </w:r>
      </w:hyperlink>
    </w:p>
    <w:p w14:paraId="6F2F8B78"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5"/>
            <w:rFonts w:ascii="Arial" w:hAnsi="Arial"/>
            <w:noProof/>
          </w:rPr>
          <w:t>3.14.4 DISCONNECT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5732A2">
          <w:rPr>
            <w:rFonts w:hint="eastAsia"/>
            <w:noProof/>
            <w:webHidden/>
          </w:rPr>
          <w:t>88</w:t>
        </w:r>
        <w:r w:rsidR="00FE5C58">
          <w:rPr>
            <w:noProof/>
            <w:webHidden/>
          </w:rPr>
          <w:fldChar w:fldCharType="end"/>
        </w:r>
      </w:hyperlink>
    </w:p>
    <w:p w14:paraId="0E0664D8"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5"/>
            <w:rFonts w:ascii="Arial" w:hAnsi="Arial"/>
            <w:noProof/>
          </w:rPr>
          <w:t xml:space="preserve">3.15 AUTH – </w:t>
        </w:r>
        <w:r w:rsidR="00FE5C58" w:rsidRPr="00317B56">
          <w:rPr>
            <w:rStyle w:val="a5"/>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5732A2">
          <w:rPr>
            <w:rFonts w:hint="eastAsia"/>
            <w:noProof/>
            <w:webHidden/>
          </w:rPr>
          <w:t>89</w:t>
        </w:r>
        <w:r w:rsidR="00FE5C58">
          <w:rPr>
            <w:noProof/>
            <w:webHidden/>
          </w:rPr>
          <w:fldChar w:fldCharType="end"/>
        </w:r>
      </w:hyperlink>
    </w:p>
    <w:p w14:paraId="26577BAD"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5"/>
            <w:rFonts w:ascii="Arial" w:hAnsi="Arial"/>
            <w:noProof/>
          </w:rPr>
          <w:t>3.15.1 AUTH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5732A2">
          <w:rPr>
            <w:rFonts w:hint="eastAsia"/>
            <w:noProof/>
            <w:webHidden/>
          </w:rPr>
          <w:t>89</w:t>
        </w:r>
        <w:r w:rsidR="00FE5C58">
          <w:rPr>
            <w:noProof/>
            <w:webHidden/>
          </w:rPr>
          <w:fldChar w:fldCharType="end"/>
        </w:r>
      </w:hyperlink>
    </w:p>
    <w:p w14:paraId="05306116"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5"/>
            <w:rFonts w:ascii="Arial" w:hAnsi="Arial"/>
            <w:noProof/>
          </w:rPr>
          <w:t>3.15.2 AUTH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5732A2">
          <w:rPr>
            <w:rFonts w:hint="eastAsia"/>
            <w:noProof/>
            <w:webHidden/>
          </w:rPr>
          <w:t>89</w:t>
        </w:r>
        <w:r w:rsidR="00FE5C58">
          <w:rPr>
            <w:noProof/>
            <w:webHidden/>
          </w:rPr>
          <w:fldChar w:fldCharType="end"/>
        </w:r>
      </w:hyperlink>
    </w:p>
    <w:p w14:paraId="2C09362D"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5"/>
            <w:rFonts w:ascii="Arial" w:hAnsi="Arial"/>
            <w:noProof/>
          </w:rPr>
          <w:t>3.15.2.1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5732A2">
          <w:rPr>
            <w:rFonts w:hint="eastAsia"/>
            <w:noProof/>
            <w:webHidden/>
          </w:rPr>
          <w:t>89</w:t>
        </w:r>
        <w:r w:rsidR="00FE5C58">
          <w:rPr>
            <w:noProof/>
            <w:webHidden/>
          </w:rPr>
          <w:fldChar w:fldCharType="end"/>
        </w:r>
      </w:hyperlink>
    </w:p>
    <w:p w14:paraId="78702420"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5"/>
            <w:rFonts w:ascii="Arial" w:hAnsi="Arial"/>
            <w:noProof/>
          </w:rPr>
          <w:t>3.15.2.2 AUTH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5732A2">
          <w:rPr>
            <w:rFonts w:hint="eastAsia"/>
            <w:noProof/>
            <w:webHidden/>
          </w:rPr>
          <w:t>90</w:t>
        </w:r>
        <w:r w:rsidR="00FE5C58">
          <w:rPr>
            <w:noProof/>
            <w:webHidden/>
          </w:rPr>
          <w:fldChar w:fldCharType="end"/>
        </w:r>
      </w:hyperlink>
    </w:p>
    <w:p w14:paraId="0126E048"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5"/>
            <w:rFonts w:ascii="Arial" w:hAnsi="Arial"/>
            <w:noProof/>
            <w14:scene3d>
              <w14:camera w14:prst="orthographicFront"/>
              <w14:lightRig w14:rig="threePt" w14:dir="t">
                <w14:rot w14:lat="0" w14:lon="0" w14:rev="0"/>
              </w14:lightRig>
            </w14:scene3d>
          </w:rPr>
          <w:t>3.15.2.2.1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5732A2">
          <w:rPr>
            <w:rFonts w:hint="eastAsia"/>
            <w:noProof/>
            <w:webHidden/>
          </w:rPr>
          <w:t>90</w:t>
        </w:r>
        <w:r w:rsidR="00FE5C58">
          <w:rPr>
            <w:noProof/>
            <w:webHidden/>
          </w:rPr>
          <w:fldChar w:fldCharType="end"/>
        </w:r>
      </w:hyperlink>
    </w:p>
    <w:p w14:paraId="4B76D8FC"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5"/>
            <w:rFonts w:ascii="Arial" w:hAnsi="Arial"/>
            <w:noProof/>
            <w14:scene3d>
              <w14:camera w14:prst="orthographicFront"/>
              <w14:lightRig w14:rig="threePt" w14:dir="t">
                <w14:rot w14:lat="0" w14:lon="0" w14:rev="0"/>
              </w14:lightRig>
            </w14:scene3d>
          </w:rPr>
          <w:t>3.15.2.2.2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5732A2">
          <w:rPr>
            <w:rFonts w:hint="eastAsia"/>
            <w:noProof/>
            <w:webHidden/>
          </w:rPr>
          <w:t>90</w:t>
        </w:r>
        <w:r w:rsidR="00FE5C58">
          <w:rPr>
            <w:noProof/>
            <w:webHidden/>
          </w:rPr>
          <w:fldChar w:fldCharType="end"/>
        </w:r>
      </w:hyperlink>
    </w:p>
    <w:p w14:paraId="296F298B"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5"/>
            <w:rFonts w:ascii="Arial" w:hAnsi="Arial"/>
            <w:noProof/>
            <w14:scene3d>
              <w14:camera w14:prst="orthographicFront"/>
              <w14:lightRig w14:rig="threePt" w14:dir="t">
                <w14:rot w14:lat="0" w14:lon="0" w14:rev="0"/>
              </w14:lightRig>
            </w14:scene3d>
          </w:rPr>
          <w:t>3.15.2.2.3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5732A2">
          <w:rPr>
            <w:rFonts w:hint="eastAsia"/>
            <w:noProof/>
            <w:webHidden/>
          </w:rPr>
          <w:t>90</w:t>
        </w:r>
        <w:r w:rsidR="00FE5C58">
          <w:rPr>
            <w:noProof/>
            <w:webHidden/>
          </w:rPr>
          <w:fldChar w:fldCharType="end"/>
        </w:r>
      </w:hyperlink>
    </w:p>
    <w:p w14:paraId="28999150"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5"/>
            <w:rFonts w:ascii="Arial" w:hAnsi="Arial"/>
            <w:noProof/>
            <w14:scene3d>
              <w14:camera w14:prst="orthographicFront"/>
              <w14:lightRig w14:rig="threePt" w14:dir="t">
                <w14:rot w14:lat="0" w14:lon="0" w14:rev="0"/>
              </w14:lightRig>
            </w14:scene3d>
          </w:rPr>
          <w:t>3.15.2.2.4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5732A2">
          <w:rPr>
            <w:rFonts w:hint="eastAsia"/>
            <w:noProof/>
            <w:webHidden/>
          </w:rPr>
          <w:t>90</w:t>
        </w:r>
        <w:r w:rsidR="00FE5C58">
          <w:rPr>
            <w:noProof/>
            <w:webHidden/>
          </w:rPr>
          <w:fldChar w:fldCharType="end"/>
        </w:r>
      </w:hyperlink>
    </w:p>
    <w:p w14:paraId="26687F68" w14:textId="77777777" w:rsidR="00FE5C58" w:rsidRDefault="00456195">
      <w:pPr>
        <w:pStyle w:val="50"/>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5"/>
            <w:rFonts w:ascii="Arial" w:hAnsi="Arial"/>
            <w:noProof/>
            <w14:scene3d>
              <w14:camera w14:prst="orthographicFront"/>
              <w14:lightRig w14:rig="threePt" w14:dir="t">
                <w14:rot w14:lat="0" w14:lon="0" w14:rev="0"/>
              </w14:lightRig>
            </w14:scene3d>
          </w:rPr>
          <w:t>3.15.2.2.5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5732A2">
          <w:rPr>
            <w:rFonts w:hint="eastAsia"/>
            <w:noProof/>
            <w:webHidden/>
          </w:rPr>
          <w:t>90</w:t>
        </w:r>
        <w:r w:rsidR="00FE5C58">
          <w:rPr>
            <w:noProof/>
            <w:webHidden/>
          </w:rPr>
          <w:fldChar w:fldCharType="end"/>
        </w:r>
      </w:hyperlink>
    </w:p>
    <w:p w14:paraId="11EC8E5A"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5"/>
            <w:rFonts w:ascii="Arial" w:hAnsi="Arial"/>
            <w:noProof/>
          </w:rPr>
          <w:t>3.15.3 AUTH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5732A2">
          <w:rPr>
            <w:rFonts w:hint="eastAsia"/>
            <w:noProof/>
            <w:webHidden/>
          </w:rPr>
          <w:t>90</w:t>
        </w:r>
        <w:r w:rsidR="00FE5C58">
          <w:rPr>
            <w:noProof/>
            <w:webHidden/>
          </w:rPr>
          <w:fldChar w:fldCharType="end"/>
        </w:r>
      </w:hyperlink>
    </w:p>
    <w:p w14:paraId="3B1DD6CE"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5"/>
            <w:rFonts w:ascii="Arial" w:hAnsi="Arial"/>
            <w:noProof/>
          </w:rPr>
          <w:t>3.15.4 AUTH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5732A2">
          <w:rPr>
            <w:rFonts w:hint="eastAsia"/>
            <w:noProof/>
            <w:webHidden/>
          </w:rPr>
          <w:t>90</w:t>
        </w:r>
        <w:r w:rsidR="00FE5C58">
          <w:rPr>
            <w:noProof/>
            <w:webHidden/>
          </w:rPr>
          <w:fldChar w:fldCharType="end"/>
        </w:r>
      </w:hyperlink>
    </w:p>
    <w:p w14:paraId="02C67AF3" w14:textId="77777777" w:rsidR="00FE5C58" w:rsidRDefault="00456195">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5"/>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5732A2">
          <w:rPr>
            <w:rFonts w:hint="eastAsia"/>
            <w:noProof/>
            <w:webHidden/>
          </w:rPr>
          <w:t>91</w:t>
        </w:r>
        <w:r w:rsidR="00FE5C58">
          <w:rPr>
            <w:noProof/>
            <w:webHidden/>
          </w:rPr>
          <w:fldChar w:fldCharType="end"/>
        </w:r>
      </w:hyperlink>
    </w:p>
    <w:p w14:paraId="13677527"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5"/>
            <w:rFonts w:ascii="Arial" w:hAnsi="Arial"/>
            <w:noProof/>
          </w:rPr>
          <w:t>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5732A2">
          <w:rPr>
            <w:rFonts w:hint="eastAsia"/>
            <w:noProof/>
            <w:webHidden/>
          </w:rPr>
          <w:t>91</w:t>
        </w:r>
        <w:r w:rsidR="00FE5C58">
          <w:rPr>
            <w:noProof/>
            <w:webHidden/>
          </w:rPr>
          <w:fldChar w:fldCharType="end"/>
        </w:r>
      </w:hyperlink>
    </w:p>
    <w:p w14:paraId="0306077B"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5732A2">
          <w:rPr>
            <w:rFonts w:hint="eastAsia"/>
            <w:noProof/>
            <w:webHidden/>
          </w:rPr>
          <w:t>91</w:t>
        </w:r>
        <w:r w:rsidR="00FE5C58">
          <w:rPr>
            <w:noProof/>
            <w:webHidden/>
          </w:rPr>
          <w:fldChar w:fldCharType="end"/>
        </w:r>
      </w:hyperlink>
    </w:p>
    <w:p w14:paraId="1959A78B"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5732A2">
          <w:rPr>
            <w:rFonts w:hint="eastAsia"/>
            <w:noProof/>
            <w:webHidden/>
          </w:rPr>
          <w:t>91</w:t>
        </w:r>
        <w:r w:rsidR="00FE5C58">
          <w:rPr>
            <w:noProof/>
            <w:webHidden/>
          </w:rPr>
          <w:fldChar w:fldCharType="end"/>
        </w:r>
      </w:hyperlink>
    </w:p>
    <w:p w14:paraId="1F7D3945"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5"/>
            <w:rFonts w:ascii="Arial" w:hAnsi="Arial"/>
            <w:noProof/>
          </w:rPr>
          <w:t>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5732A2">
          <w:rPr>
            <w:rFonts w:hint="eastAsia"/>
            <w:noProof/>
            <w:webHidden/>
          </w:rPr>
          <w:t>92</w:t>
        </w:r>
        <w:r w:rsidR="00FE5C58">
          <w:rPr>
            <w:noProof/>
            <w:webHidden/>
          </w:rPr>
          <w:fldChar w:fldCharType="end"/>
        </w:r>
      </w:hyperlink>
    </w:p>
    <w:p w14:paraId="220AD845"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5"/>
            <w:rFonts w:ascii="Arial" w:hAnsi="Arial"/>
            <w:noProof/>
            <w:lang w:eastAsia="zh-CN"/>
          </w:rPr>
          <w:t>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5732A2">
          <w:rPr>
            <w:rFonts w:hint="eastAsia"/>
            <w:noProof/>
            <w:webHidden/>
          </w:rPr>
          <w:t>92</w:t>
        </w:r>
        <w:r w:rsidR="00FE5C58">
          <w:rPr>
            <w:noProof/>
            <w:webHidden/>
          </w:rPr>
          <w:fldChar w:fldCharType="end"/>
        </w:r>
      </w:hyperlink>
    </w:p>
    <w:p w14:paraId="15179E7E"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5"/>
            <w:rFonts w:ascii="Arial" w:hAnsi="Arial"/>
            <w:noProof/>
          </w:rPr>
          <w:t>4.3.1 QoS 0</w:t>
        </w:r>
        <w:r w:rsidR="00FE5C58" w:rsidRPr="00317B56">
          <w:rPr>
            <w:rStyle w:val="a5"/>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5732A2">
          <w:rPr>
            <w:rFonts w:hint="eastAsia"/>
            <w:noProof/>
            <w:webHidden/>
          </w:rPr>
          <w:t>92</w:t>
        </w:r>
        <w:r w:rsidR="00FE5C58">
          <w:rPr>
            <w:noProof/>
            <w:webHidden/>
          </w:rPr>
          <w:fldChar w:fldCharType="end"/>
        </w:r>
      </w:hyperlink>
    </w:p>
    <w:p w14:paraId="46280FEE"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5"/>
            <w:rFonts w:ascii="Arial" w:hAnsi="Arial"/>
            <w:noProof/>
          </w:rPr>
          <w:t>4.3.2 QoS 1</w:t>
        </w:r>
        <w:r w:rsidR="00FE5C58" w:rsidRPr="00317B56">
          <w:rPr>
            <w:rStyle w:val="a5"/>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5732A2">
          <w:rPr>
            <w:rFonts w:hint="eastAsia"/>
            <w:noProof/>
            <w:webHidden/>
          </w:rPr>
          <w:t>93</w:t>
        </w:r>
        <w:r w:rsidR="00FE5C58">
          <w:rPr>
            <w:noProof/>
            <w:webHidden/>
          </w:rPr>
          <w:fldChar w:fldCharType="end"/>
        </w:r>
      </w:hyperlink>
    </w:p>
    <w:p w14:paraId="09F7F43B"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5"/>
            <w:rFonts w:ascii="Arial" w:hAnsi="Arial"/>
            <w:noProof/>
          </w:rPr>
          <w:t>4.3.3 QoS 2</w:t>
        </w:r>
        <w:r w:rsidR="00FE5C58" w:rsidRPr="00317B56">
          <w:rPr>
            <w:rStyle w:val="a5"/>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5732A2">
          <w:rPr>
            <w:rFonts w:hint="eastAsia"/>
            <w:noProof/>
            <w:webHidden/>
          </w:rPr>
          <w:t>94</w:t>
        </w:r>
        <w:r w:rsidR="00FE5C58">
          <w:rPr>
            <w:noProof/>
            <w:webHidden/>
          </w:rPr>
          <w:fldChar w:fldCharType="end"/>
        </w:r>
      </w:hyperlink>
    </w:p>
    <w:p w14:paraId="08613BF3"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5"/>
            <w:rFonts w:ascii="Arial" w:hAnsi="Arial"/>
            <w:noProof/>
          </w:rPr>
          <w:t>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5732A2">
          <w:rPr>
            <w:rFonts w:hint="eastAsia"/>
            <w:noProof/>
            <w:webHidden/>
          </w:rPr>
          <w:t>95</w:t>
        </w:r>
        <w:r w:rsidR="00FE5C58">
          <w:rPr>
            <w:noProof/>
            <w:webHidden/>
          </w:rPr>
          <w:fldChar w:fldCharType="end"/>
        </w:r>
      </w:hyperlink>
    </w:p>
    <w:p w14:paraId="15459BD1"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5"/>
            <w:rFonts w:ascii="Arial" w:hAnsi="Arial"/>
            <w:noProof/>
          </w:rPr>
          <w:t>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5732A2">
          <w:rPr>
            <w:rFonts w:hint="eastAsia"/>
            <w:noProof/>
            <w:webHidden/>
          </w:rPr>
          <w:t>96</w:t>
        </w:r>
        <w:r w:rsidR="00FE5C58">
          <w:rPr>
            <w:noProof/>
            <w:webHidden/>
          </w:rPr>
          <w:fldChar w:fldCharType="end"/>
        </w:r>
      </w:hyperlink>
    </w:p>
    <w:p w14:paraId="2A775FCB"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5"/>
            <w:rFonts w:ascii="Arial" w:hAnsi="Arial"/>
            <w:noProof/>
          </w:rPr>
          <w:t>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5732A2">
          <w:rPr>
            <w:rFonts w:hint="eastAsia"/>
            <w:noProof/>
            <w:webHidden/>
          </w:rPr>
          <w:t>96</w:t>
        </w:r>
        <w:r w:rsidR="00FE5C58">
          <w:rPr>
            <w:noProof/>
            <w:webHidden/>
          </w:rPr>
          <w:fldChar w:fldCharType="end"/>
        </w:r>
      </w:hyperlink>
    </w:p>
    <w:p w14:paraId="40A2B16F"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5"/>
            <w:rFonts w:ascii="Arial" w:hAnsi="Arial"/>
            <w:noProof/>
          </w:rPr>
          <w:t>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5732A2">
          <w:rPr>
            <w:rFonts w:hint="eastAsia"/>
            <w:noProof/>
            <w:webHidden/>
          </w:rPr>
          <w:t>96</w:t>
        </w:r>
        <w:r w:rsidR="00FE5C58">
          <w:rPr>
            <w:noProof/>
            <w:webHidden/>
          </w:rPr>
          <w:fldChar w:fldCharType="end"/>
        </w:r>
      </w:hyperlink>
    </w:p>
    <w:p w14:paraId="3C7DBC20"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5"/>
            <w:rFonts w:ascii="Arial" w:hAnsi="Arial"/>
            <w:noProof/>
          </w:rPr>
          <w:t>4.7.1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5732A2">
          <w:rPr>
            <w:rFonts w:hint="eastAsia"/>
            <w:noProof/>
            <w:webHidden/>
          </w:rPr>
          <w:t>96</w:t>
        </w:r>
        <w:r w:rsidR="00FE5C58">
          <w:rPr>
            <w:noProof/>
            <w:webHidden/>
          </w:rPr>
          <w:fldChar w:fldCharType="end"/>
        </w:r>
      </w:hyperlink>
    </w:p>
    <w:p w14:paraId="3EA6F86F"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5"/>
            <w:rFonts w:ascii="Arial" w:hAnsi="Arial"/>
            <w:noProof/>
          </w:rPr>
          <w:t>4.7.1.1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5732A2">
          <w:rPr>
            <w:rFonts w:hint="eastAsia"/>
            <w:noProof/>
            <w:webHidden/>
          </w:rPr>
          <w:t>97</w:t>
        </w:r>
        <w:r w:rsidR="00FE5C58">
          <w:rPr>
            <w:noProof/>
            <w:webHidden/>
          </w:rPr>
          <w:fldChar w:fldCharType="end"/>
        </w:r>
      </w:hyperlink>
    </w:p>
    <w:p w14:paraId="269587E0"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5"/>
            <w:rFonts w:ascii="Arial" w:hAnsi="Arial"/>
            <w:noProof/>
          </w:rPr>
          <w:t>4.7.1.2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5732A2">
          <w:rPr>
            <w:rFonts w:hint="eastAsia"/>
            <w:noProof/>
            <w:webHidden/>
          </w:rPr>
          <w:t>97</w:t>
        </w:r>
        <w:r w:rsidR="00FE5C58">
          <w:rPr>
            <w:noProof/>
            <w:webHidden/>
          </w:rPr>
          <w:fldChar w:fldCharType="end"/>
        </w:r>
      </w:hyperlink>
    </w:p>
    <w:p w14:paraId="518A7623"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5"/>
            <w:rFonts w:ascii="Arial" w:hAnsi="Arial"/>
            <w:noProof/>
          </w:rPr>
          <w:t>4.7.1.3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5732A2">
          <w:rPr>
            <w:rFonts w:hint="eastAsia"/>
            <w:noProof/>
            <w:webHidden/>
          </w:rPr>
          <w:t>97</w:t>
        </w:r>
        <w:r w:rsidR="00FE5C58">
          <w:rPr>
            <w:noProof/>
            <w:webHidden/>
          </w:rPr>
          <w:fldChar w:fldCharType="end"/>
        </w:r>
      </w:hyperlink>
    </w:p>
    <w:p w14:paraId="47E30DC8"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5"/>
            <w:rFonts w:ascii="Arial" w:hAnsi="Arial"/>
            <w:noProof/>
          </w:rPr>
          <w:t>4.7.2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以</w:t>
        </w:r>
        <w:r w:rsidR="00FE5C58" w:rsidRPr="00317B56">
          <w:rPr>
            <w:rStyle w:val="a5"/>
            <w:rFonts w:ascii="Arial" w:hAnsi="Arial"/>
            <w:noProof/>
            <w:lang w:eastAsia="zh-CN"/>
          </w:rPr>
          <w:t>$</w:t>
        </w:r>
        <w:r w:rsidR="00FE5C58" w:rsidRPr="00317B56">
          <w:rPr>
            <w:rStyle w:val="a5"/>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5732A2">
          <w:rPr>
            <w:rFonts w:hint="eastAsia"/>
            <w:noProof/>
            <w:webHidden/>
          </w:rPr>
          <w:t>98</w:t>
        </w:r>
        <w:r w:rsidR="00FE5C58">
          <w:rPr>
            <w:noProof/>
            <w:webHidden/>
          </w:rPr>
          <w:fldChar w:fldCharType="end"/>
        </w:r>
      </w:hyperlink>
    </w:p>
    <w:p w14:paraId="6C948F2A"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5"/>
            <w:rFonts w:ascii="Arial" w:hAnsi="Arial"/>
            <w:noProof/>
          </w:rPr>
          <w:t>4.7.3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5732A2">
          <w:rPr>
            <w:rFonts w:hint="eastAsia"/>
            <w:noProof/>
            <w:webHidden/>
          </w:rPr>
          <w:t>98</w:t>
        </w:r>
        <w:r w:rsidR="00FE5C58">
          <w:rPr>
            <w:noProof/>
            <w:webHidden/>
          </w:rPr>
          <w:fldChar w:fldCharType="end"/>
        </w:r>
      </w:hyperlink>
    </w:p>
    <w:p w14:paraId="1A453279"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5"/>
            <w:rFonts w:ascii="Arial" w:hAnsi="Arial"/>
            <w:noProof/>
          </w:rPr>
          <w:t>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5732A2">
          <w:rPr>
            <w:rFonts w:hint="eastAsia"/>
            <w:noProof/>
            <w:webHidden/>
          </w:rPr>
          <w:t>99</w:t>
        </w:r>
        <w:r w:rsidR="00FE5C58">
          <w:rPr>
            <w:noProof/>
            <w:webHidden/>
          </w:rPr>
          <w:fldChar w:fldCharType="end"/>
        </w:r>
      </w:hyperlink>
    </w:p>
    <w:p w14:paraId="6BAE1B4E"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5"/>
            <w:rFonts w:ascii="Arial" w:hAnsi="Arial"/>
            <w:noProof/>
          </w:rPr>
          <w:t>4.8.1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5732A2">
          <w:rPr>
            <w:rFonts w:hint="eastAsia"/>
            <w:noProof/>
            <w:webHidden/>
          </w:rPr>
          <w:t>99</w:t>
        </w:r>
        <w:r w:rsidR="00FE5C58">
          <w:rPr>
            <w:noProof/>
            <w:webHidden/>
          </w:rPr>
          <w:fldChar w:fldCharType="end"/>
        </w:r>
      </w:hyperlink>
    </w:p>
    <w:p w14:paraId="115A66E4"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5"/>
            <w:rFonts w:ascii="Arial" w:hAnsi="Arial"/>
            <w:noProof/>
          </w:rPr>
          <w:t>4.8.2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5732A2">
          <w:rPr>
            <w:rFonts w:hint="eastAsia"/>
            <w:noProof/>
            <w:webHidden/>
          </w:rPr>
          <w:t>99</w:t>
        </w:r>
        <w:r w:rsidR="00FE5C58">
          <w:rPr>
            <w:noProof/>
            <w:webHidden/>
          </w:rPr>
          <w:fldChar w:fldCharType="end"/>
        </w:r>
      </w:hyperlink>
    </w:p>
    <w:p w14:paraId="5429ED5A"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5"/>
            <w:rFonts w:ascii="Arial" w:hAnsi="Arial"/>
            <w:noProof/>
          </w:rPr>
          <w:t>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5732A2">
          <w:rPr>
            <w:rFonts w:hint="eastAsia"/>
            <w:noProof/>
            <w:webHidden/>
          </w:rPr>
          <w:t>101</w:t>
        </w:r>
        <w:r w:rsidR="00FE5C58">
          <w:rPr>
            <w:noProof/>
            <w:webHidden/>
          </w:rPr>
          <w:fldChar w:fldCharType="end"/>
        </w:r>
      </w:hyperlink>
    </w:p>
    <w:p w14:paraId="67837C32"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5"/>
            <w:rFonts w:ascii="Arial" w:hAnsi="Arial"/>
            <w:noProof/>
          </w:rPr>
          <w:t>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w:t>
        </w:r>
        <w:r w:rsidR="00FE5C58" w:rsidRPr="00317B56">
          <w:rPr>
            <w:rStyle w:val="a5"/>
            <w:rFonts w:ascii="Arial" w:hAnsi="Arial"/>
            <w:noProof/>
          </w:rPr>
          <w:t>/</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5732A2">
          <w:rPr>
            <w:rFonts w:hint="eastAsia"/>
            <w:noProof/>
            <w:webHidden/>
          </w:rPr>
          <w:t>102</w:t>
        </w:r>
        <w:r w:rsidR="00FE5C58">
          <w:rPr>
            <w:noProof/>
            <w:webHidden/>
          </w:rPr>
          <w:fldChar w:fldCharType="end"/>
        </w:r>
      </w:hyperlink>
    </w:p>
    <w:p w14:paraId="3A407696"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5"/>
            <w:rFonts w:ascii="Arial" w:hAnsi="Arial"/>
            <w:noProof/>
            <w:lang w:eastAsia="zh-CN"/>
          </w:rPr>
          <w:t>4.10.1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5732A2">
          <w:rPr>
            <w:rFonts w:hint="eastAsia"/>
            <w:noProof/>
            <w:webHidden/>
          </w:rPr>
          <w:t>102</w:t>
        </w:r>
        <w:r w:rsidR="00FE5C58">
          <w:rPr>
            <w:noProof/>
            <w:webHidden/>
          </w:rPr>
          <w:fldChar w:fldCharType="end"/>
        </w:r>
      </w:hyperlink>
    </w:p>
    <w:p w14:paraId="56122BF6"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5"/>
            <w:rFonts w:ascii="Arial" w:hAnsi="Arial"/>
            <w:noProof/>
            <w:lang w:eastAsia="zh-CN"/>
          </w:rPr>
          <w:t>4.10.2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5732A2">
          <w:rPr>
            <w:rFonts w:hint="eastAsia"/>
            <w:noProof/>
            <w:webHidden/>
          </w:rPr>
          <w:t>103</w:t>
        </w:r>
        <w:r w:rsidR="00FE5C58">
          <w:rPr>
            <w:noProof/>
            <w:webHidden/>
          </w:rPr>
          <w:fldChar w:fldCharType="end"/>
        </w:r>
      </w:hyperlink>
    </w:p>
    <w:p w14:paraId="122D638C"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5732A2">
          <w:rPr>
            <w:rFonts w:hint="eastAsia"/>
            <w:noProof/>
            <w:webHidden/>
          </w:rPr>
          <w:t>103</w:t>
        </w:r>
        <w:r w:rsidR="00FE5C58">
          <w:rPr>
            <w:noProof/>
            <w:webHidden/>
          </w:rPr>
          <w:fldChar w:fldCharType="end"/>
        </w:r>
      </w:hyperlink>
    </w:p>
    <w:p w14:paraId="7250A9E7"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5732A2">
          <w:rPr>
            <w:rFonts w:hint="eastAsia"/>
            <w:noProof/>
            <w:webHidden/>
          </w:rPr>
          <w:t>104</w:t>
        </w:r>
        <w:r w:rsidR="00FE5C58">
          <w:rPr>
            <w:noProof/>
            <w:webHidden/>
          </w:rPr>
          <w:fldChar w:fldCharType="end"/>
        </w:r>
      </w:hyperlink>
    </w:p>
    <w:p w14:paraId="1B92FE07"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5"/>
            <w:rFonts w:ascii="Arial" w:hAnsi="Arial"/>
            <w:noProof/>
          </w:rPr>
          <w:t>4.12.1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5732A2">
          <w:rPr>
            <w:rFonts w:hint="eastAsia"/>
            <w:noProof/>
            <w:webHidden/>
          </w:rPr>
          <w:t>105</w:t>
        </w:r>
        <w:r w:rsidR="00FE5C58">
          <w:rPr>
            <w:noProof/>
            <w:webHidden/>
          </w:rPr>
          <w:fldChar w:fldCharType="end"/>
        </w:r>
      </w:hyperlink>
    </w:p>
    <w:p w14:paraId="712816CD"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5"/>
            <w:rFonts w:ascii="Arial" w:hAnsi="Arial"/>
            <w:noProof/>
          </w:rPr>
          <w:t>4.13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5732A2">
          <w:rPr>
            <w:rFonts w:hint="eastAsia"/>
            <w:noProof/>
            <w:webHidden/>
          </w:rPr>
          <w:t>106</w:t>
        </w:r>
        <w:r w:rsidR="00FE5C58">
          <w:rPr>
            <w:noProof/>
            <w:webHidden/>
          </w:rPr>
          <w:fldChar w:fldCharType="end"/>
        </w:r>
      </w:hyperlink>
    </w:p>
    <w:p w14:paraId="29FFA285"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5"/>
            <w:rFonts w:ascii="Arial" w:hAnsi="Arial"/>
            <w:noProof/>
          </w:rPr>
          <w:t>4.13.1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5732A2">
          <w:rPr>
            <w:rFonts w:hint="eastAsia"/>
            <w:noProof/>
            <w:webHidden/>
          </w:rPr>
          <w:t>106</w:t>
        </w:r>
        <w:r w:rsidR="00FE5C58">
          <w:rPr>
            <w:noProof/>
            <w:webHidden/>
          </w:rPr>
          <w:fldChar w:fldCharType="end"/>
        </w:r>
      </w:hyperlink>
    </w:p>
    <w:p w14:paraId="4F0A9F4F"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5"/>
            <w:rFonts w:ascii="Arial" w:hAnsi="Arial"/>
            <w:noProof/>
          </w:rPr>
          <w:t>4.13.2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5732A2">
          <w:rPr>
            <w:rFonts w:hint="eastAsia"/>
            <w:noProof/>
            <w:webHidden/>
          </w:rPr>
          <w:t>107</w:t>
        </w:r>
        <w:r w:rsidR="00FE5C58">
          <w:rPr>
            <w:noProof/>
            <w:webHidden/>
          </w:rPr>
          <w:fldChar w:fldCharType="end"/>
        </w:r>
      </w:hyperlink>
    </w:p>
    <w:p w14:paraId="658E6F1E" w14:textId="77777777" w:rsidR="00FE5C58" w:rsidRDefault="00456195">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5"/>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5732A2">
          <w:rPr>
            <w:rFonts w:hint="eastAsia"/>
            <w:noProof/>
            <w:webHidden/>
          </w:rPr>
          <w:t>108</w:t>
        </w:r>
        <w:r w:rsidR="00FE5C58">
          <w:rPr>
            <w:noProof/>
            <w:webHidden/>
          </w:rPr>
          <w:fldChar w:fldCharType="end"/>
        </w:r>
      </w:hyperlink>
    </w:p>
    <w:p w14:paraId="2449AE70"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5"/>
            <w:rFonts w:ascii="Arial" w:hAnsi="Arial"/>
            <w:noProof/>
          </w:rPr>
          <w:t>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5732A2">
          <w:rPr>
            <w:rFonts w:hint="eastAsia"/>
            <w:noProof/>
            <w:webHidden/>
          </w:rPr>
          <w:t>108</w:t>
        </w:r>
        <w:r w:rsidR="00FE5C58">
          <w:rPr>
            <w:noProof/>
            <w:webHidden/>
          </w:rPr>
          <w:fldChar w:fldCharType="end"/>
        </w:r>
      </w:hyperlink>
    </w:p>
    <w:p w14:paraId="39B5BEAD"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5"/>
            <w:rFonts w:ascii="Arial" w:hAnsi="Arial"/>
            <w:noProof/>
            <w:lang w:eastAsia="zh-CN"/>
          </w:rPr>
          <w:t>5.2 MQTT</w:t>
        </w:r>
        <w:r w:rsidR="00FE5C58" w:rsidRPr="00317B56">
          <w:rPr>
            <w:rStyle w:val="a5"/>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5732A2">
          <w:rPr>
            <w:rFonts w:hint="eastAsia"/>
            <w:noProof/>
            <w:webHidden/>
          </w:rPr>
          <w:t>108</w:t>
        </w:r>
        <w:r w:rsidR="00FE5C58">
          <w:rPr>
            <w:noProof/>
            <w:webHidden/>
          </w:rPr>
          <w:fldChar w:fldCharType="end"/>
        </w:r>
      </w:hyperlink>
    </w:p>
    <w:p w14:paraId="0C60D156"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5"/>
            <w:rFonts w:ascii="Arial" w:hAnsi="Arial"/>
            <w:noProof/>
            <w:lang w:eastAsia="zh-CN"/>
          </w:rPr>
          <w:t>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5732A2">
          <w:rPr>
            <w:rFonts w:hint="eastAsia"/>
            <w:noProof/>
            <w:webHidden/>
          </w:rPr>
          <w:t>109</w:t>
        </w:r>
        <w:r w:rsidR="00FE5C58">
          <w:rPr>
            <w:noProof/>
            <w:webHidden/>
          </w:rPr>
          <w:fldChar w:fldCharType="end"/>
        </w:r>
      </w:hyperlink>
    </w:p>
    <w:p w14:paraId="794B8597"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5"/>
            <w:rFonts w:ascii="Arial" w:hAnsi="Arial"/>
            <w:noProof/>
          </w:rPr>
          <w:t>5.4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5732A2">
          <w:rPr>
            <w:rFonts w:hint="eastAsia"/>
            <w:noProof/>
            <w:webHidden/>
          </w:rPr>
          <w:t>109</w:t>
        </w:r>
        <w:r w:rsidR="00FE5C58">
          <w:rPr>
            <w:noProof/>
            <w:webHidden/>
          </w:rPr>
          <w:fldChar w:fldCharType="end"/>
        </w:r>
      </w:hyperlink>
    </w:p>
    <w:p w14:paraId="6150D848"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5"/>
            <w:rFonts w:ascii="Arial" w:hAnsi="Arial"/>
            <w:noProof/>
          </w:rPr>
          <w:t>5.4.1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5732A2">
          <w:rPr>
            <w:rFonts w:hint="eastAsia"/>
            <w:noProof/>
            <w:webHidden/>
          </w:rPr>
          <w:t>109</w:t>
        </w:r>
        <w:r w:rsidR="00FE5C58">
          <w:rPr>
            <w:noProof/>
            <w:webHidden/>
          </w:rPr>
          <w:fldChar w:fldCharType="end"/>
        </w:r>
      </w:hyperlink>
    </w:p>
    <w:p w14:paraId="758627AE"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5"/>
            <w:rFonts w:ascii="Arial" w:hAnsi="Arial"/>
            <w:noProof/>
          </w:rPr>
          <w:t>5.4.2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5732A2">
          <w:rPr>
            <w:rFonts w:hint="eastAsia"/>
            <w:noProof/>
            <w:webHidden/>
          </w:rPr>
          <w:t>109</w:t>
        </w:r>
        <w:r w:rsidR="00FE5C58">
          <w:rPr>
            <w:noProof/>
            <w:webHidden/>
          </w:rPr>
          <w:fldChar w:fldCharType="end"/>
        </w:r>
      </w:hyperlink>
    </w:p>
    <w:p w14:paraId="36AD4322"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5"/>
            <w:rFonts w:ascii="Arial" w:hAnsi="Arial"/>
            <w:noProof/>
          </w:rPr>
          <w:t>5.4.3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5732A2">
          <w:rPr>
            <w:rFonts w:hint="eastAsia"/>
            <w:noProof/>
            <w:webHidden/>
          </w:rPr>
          <w:t>110</w:t>
        </w:r>
        <w:r w:rsidR="00FE5C58">
          <w:rPr>
            <w:noProof/>
            <w:webHidden/>
          </w:rPr>
          <w:fldChar w:fldCharType="end"/>
        </w:r>
      </w:hyperlink>
    </w:p>
    <w:p w14:paraId="2FF55209"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5"/>
            <w:rFonts w:ascii="Arial" w:hAnsi="Arial"/>
            <w:noProof/>
            <w:lang w:eastAsia="zh-CN"/>
          </w:rPr>
          <w:t>5.4.4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5732A2">
          <w:rPr>
            <w:rFonts w:hint="eastAsia"/>
            <w:noProof/>
            <w:webHidden/>
          </w:rPr>
          <w:t>110</w:t>
        </w:r>
        <w:r w:rsidR="00FE5C58">
          <w:rPr>
            <w:noProof/>
            <w:webHidden/>
          </w:rPr>
          <w:fldChar w:fldCharType="end"/>
        </w:r>
      </w:hyperlink>
    </w:p>
    <w:p w14:paraId="7158DF36"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5"/>
            <w:rFonts w:ascii="Arial" w:hAnsi="Arial"/>
            <w:noProof/>
            <w:lang w:eastAsia="zh-CN"/>
          </w:rPr>
          <w:t>5.4.5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5732A2">
          <w:rPr>
            <w:rFonts w:hint="eastAsia"/>
            <w:noProof/>
            <w:webHidden/>
          </w:rPr>
          <w:t>110</w:t>
        </w:r>
        <w:r w:rsidR="00FE5C58">
          <w:rPr>
            <w:noProof/>
            <w:webHidden/>
          </w:rPr>
          <w:fldChar w:fldCharType="end"/>
        </w:r>
      </w:hyperlink>
    </w:p>
    <w:p w14:paraId="79780071"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5"/>
            <w:rFonts w:ascii="Arial" w:hAnsi="Arial"/>
            <w:noProof/>
          </w:rPr>
          <w:t>5.4.6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5732A2">
          <w:rPr>
            <w:rFonts w:hint="eastAsia"/>
            <w:noProof/>
            <w:webHidden/>
          </w:rPr>
          <w:t>110</w:t>
        </w:r>
        <w:r w:rsidR="00FE5C58">
          <w:rPr>
            <w:noProof/>
            <w:webHidden/>
          </w:rPr>
          <w:fldChar w:fldCharType="end"/>
        </w:r>
      </w:hyperlink>
    </w:p>
    <w:p w14:paraId="0BB5E990"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5"/>
            <w:rFonts w:ascii="Arial" w:hAnsi="Arial"/>
            <w:noProof/>
            <w:lang w:eastAsia="zh-CN"/>
          </w:rPr>
          <w:t>5.4.7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5732A2">
          <w:rPr>
            <w:rFonts w:hint="eastAsia"/>
            <w:noProof/>
            <w:webHidden/>
          </w:rPr>
          <w:t>111</w:t>
        </w:r>
        <w:r w:rsidR="00FE5C58">
          <w:rPr>
            <w:noProof/>
            <w:webHidden/>
          </w:rPr>
          <w:fldChar w:fldCharType="end"/>
        </w:r>
      </w:hyperlink>
    </w:p>
    <w:p w14:paraId="5CCDEC30"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5"/>
            <w:rFonts w:ascii="Arial" w:hAnsi="Arial"/>
            <w:noProof/>
          </w:rPr>
          <w:t>5.4.8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5732A2">
          <w:rPr>
            <w:rFonts w:hint="eastAsia"/>
            <w:noProof/>
            <w:webHidden/>
          </w:rPr>
          <w:t>111</w:t>
        </w:r>
        <w:r w:rsidR="00FE5C58">
          <w:rPr>
            <w:noProof/>
            <w:webHidden/>
          </w:rPr>
          <w:fldChar w:fldCharType="end"/>
        </w:r>
      </w:hyperlink>
    </w:p>
    <w:p w14:paraId="62EAD416"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5"/>
            <w:rFonts w:ascii="Arial" w:hAnsi="Arial"/>
            <w:noProof/>
          </w:rPr>
          <w:t>5.4.9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5732A2">
          <w:rPr>
            <w:rFonts w:hint="eastAsia"/>
            <w:noProof/>
            <w:webHidden/>
          </w:rPr>
          <w:t>111</w:t>
        </w:r>
        <w:r w:rsidR="00FE5C58">
          <w:rPr>
            <w:noProof/>
            <w:webHidden/>
          </w:rPr>
          <w:fldChar w:fldCharType="end"/>
        </w:r>
      </w:hyperlink>
    </w:p>
    <w:p w14:paraId="65D74A59"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5"/>
            <w:rFonts w:ascii="Arial" w:hAnsi="Arial"/>
            <w:noProof/>
          </w:rPr>
          <w:t>5.4.10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使用</w:t>
        </w:r>
        <w:r w:rsidR="00FE5C58" w:rsidRPr="00317B56">
          <w:rPr>
            <w:rStyle w:val="a5"/>
            <w:rFonts w:ascii="Arial" w:hAnsi="Arial"/>
            <w:noProof/>
            <w:lang w:eastAsia="zh-CN"/>
          </w:rPr>
          <w:t>SOCK</w:t>
        </w:r>
        <w:r w:rsidR="00FE5C58" w:rsidRPr="00317B56">
          <w:rPr>
            <w:rStyle w:val="a5"/>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5732A2">
          <w:rPr>
            <w:rFonts w:hint="eastAsia"/>
            <w:noProof/>
            <w:webHidden/>
          </w:rPr>
          <w:t>112</w:t>
        </w:r>
        <w:r w:rsidR="00FE5C58">
          <w:rPr>
            <w:noProof/>
            <w:webHidden/>
          </w:rPr>
          <w:fldChar w:fldCharType="end"/>
        </w:r>
      </w:hyperlink>
    </w:p>
    <w:p w14:paraId="0F4C29ED"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5"/>
            <w:rFonts w:ascii="Arial" w:hAnsi="Arial"/>
            <w:noProof/>
          </w:rPr>
          <w:t>5.4.11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5732A2">
          <w:rPr>
            <w:rFonts w:hint="eastAsia"/>
            <w:noProof/>
            <w:webHidden/>
          </w:rPr>
          <w:t>112</w:t>
        </w:r>
        <w:r w:rsidR="00FE5C58">
          <w:rPr>
            <w:noProof/>
            <w:webHidden/>
          </w:rPr>
          <w:fldChar w:fldCharType="end"/>
        </w:r>
      </w:hyperlink>
    </w:p>
    <w:p w14:paraId="77F12AA8"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5"/>
            <w:rFonts w:ascii="Arial" w:hAnsi="Arial"/>
            <w:noProof/>
          </w:rPr>
          <w:t>5.4.11.1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5732A2">
          <w:rPr>
            <w:rFonts w:hint="eastAsia"/>
            <w:noProof/>
            <w:webHidden/>
          </w:rPr>
          <w:t>112</w:t>
        </w:r>
        <w:r w:rsidR="00FE5C58">
          <w:rPr>
            <w:noProof/>
            <w:webHidden/>
          </w:rPr>
          <w:fldChar w:fldCharType="end"/>
        </w:r>
      </w:hyperlink>
    </w:p>
    <w:p w14:paraId="79FE6CC2"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5"/>
            <w:rFonts w:ascii="Arial" w:hAnsi="Arial"/>
            <w:noProof/>
          </w:rPr>
          <w:t>5.4.11.2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5732A2">
          <w:rPr>
            <w:rFonts w:hint="eastAsia"/>
            <w:noProof/>
            <w:webHidden/>
          </w:rPr>
          <w:t>112</w:t>
        </w:r>
        <w:r w:rsidR="00FE5C58">
          <w:rPr>
            <w:noProof/>
            <w:webHidden/>
          </w:rPr>
          <w:fldChar w:fldCharType="end"/>
        </w:r>
      </w:hyperlink>
    </w:p>
    <w:p w14:paraId="309F46BD"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5"/>
            <w:rFonts w:ascii="Arial" w:hAnsi="Arial"/>
            <w:noProof/>
          </w:rPr>
          <w:t>5.4.11.3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5732A2">
          <w:rPr>
            <w:rFonts w:hint="eastAsia"/>
            <w:noProof/>
            <w:webHidden/>
          </w:rPr>
          <w:t>112</w:t>
        </w:r>
        <w:r w:rsidR="00FE5C58">
          <w:rPr>
            <w:noProof/>
            <w:webHidden/>
          </w:rPr>
          <w:fldChar w:fldCharType="end"/>
        </w:r>
      </w:hyperlink>
    </w:p>
    <w:p w14:paraId="696988AA" w14:textId="77777777" w:rsidR="00FE5C58" w:rsidRDefault="00456195">
      <w:pPr>
        <w:pStyle w:val="40"/>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5"/>
            <w:rFonts w:ascii="Arial" w:hAnsi="Arial"/>
            <w:noProof/>
          </w:rPr>
          <w:t>5.4.11.4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5732A2">
          <w:rPr>
            <w:rFonts w:hint="eastAsia"/>
            <w:noProof/>
            <w:webHidden/>
          </w:rPr>
          <w:t>112</w:t>
        </w:r>
        <w:r w:rsidR="00FE5C58">
          <w:rPr>
            <w:noProof/>
            <w:webHidden/>
          </w:rPr>
          <w:fldChar w:fldCharType="end"/>
        </w:r>
      </w:hyperlink>
    </w:p>
    <w:p w14:paraId="10ACD0F4" w14:textId="77777777" w:rsidR="00FE5C58" w:rsidRDefault="00456195">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5"/>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使用</w:t>
        </w:r>
        <w:r w:rsidR="00FE5C58" w:rsidRPr="00317B56">
          <w:rPr>
            <w:rStyle w:val="a5"/>
            <w:rFonts w:ascii="Arial" w:hAnsi="Arial"/>
            <w:noProof/>
          </w:rPr>
          <w:t>WebSocket</w:t>
        </w:r>
        <w:r w:rsidR="00FE5C58" w:rsidRPr="00317B56">
          <w:rPr>
            <w:rStyle w:val="a5"/>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5732A2">
          <w:rPr>
            <w:rFonts w:hint="eastAsia"/>
            <w:noProof/>
            <w:webHidden/>
          </w:rPr>
          <w:t>114</w:t>
        </w:r>
        <w:r w:rsidR="00FE5C58">
          <w:rPr>
            <w:noProof/>
            <w:webHidden/>
          </w:rPr>
          <w:fldChar w:fldCharType="end"/>
        </w:r>
      </w:hyperlink>
    </w:p>
    <w:p w14:paraId="50D8E965"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5"/>
            <w:rFonts w:ascii="Arial" w:hAnsi="Arial"/>
            <w:noProof/>
          </w:rPr>
          <w:t>6.1 IANA</w:t>
        </w:r>
        <w:r w:rsidR="00FE5C58" w:rsidRPr="00317B56">
          <w:rPr>
            <w:rStyle w:val="a5"/>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5732A2">
          <w:rPr>
            <w:rFonts w:hint="eastAsia"/>
            <w:noProof/>
            <w:webHidden/>
          </w:rPr>
          <w:t>114</w:t>
        </w:r>
        <w:r w:rsidR="00FE5C58">
          <w:rPr>
            <w:noProof/>
            <w:webHidden/>
          </w:rPr>
          <w:fldChar w:fldCharType="end"/>
        </w:r>
      </w:hyperlink>
    </w:p>
    <w:p w14:paraId="2C7EAFD8" w14:textId="77777777" w:rsidR="00FE5C58" w:rsidRDefault="00456195">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5"/>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5732A2">
          <w:rPr>
            <w:rFonts w:hint="eastAsia"/>
            <w:noProof/>
            <w:webHidden/>
          </w:rPr>
          <w:t>115</w:t>
        </w:r>
        <w:r w:rsidR="00FE5C58">
          <w:rPr>
            <w:noProof/>
            <w:webHidden/>
          </w:rPr>
          <w:fldChar w:fldCharType="end"/>
        </w:r>
      </w:hyperlink>
    </w:p>
    <w:p w14:paraId="132CB761" w14:textId="77777777" w:rsidR="00FE5C58" w:rsidRDefault="00456195">
      <w:pPr>
        <w:pStyle w:val="20"/>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5"/>
            <w:rFonts w:ascii="Arial" w:hAnsi="Arial"/>
            <w:noProof/>
          </w:rPr>
          <w:t>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5732A2">
          <w:rPr>
            <w:rFonts w:hint="eastAsia"/>
            <w:noProof/>
            <w:webHidden/>
          </w:rPr>
          <w:t>115</w:t>
        </w:r>
        <w:r w:rsidR="00FE5C58">
          <w:rPr>
            <w:noProof/>
            <w:webHidden/>
          </w:rPr>
          <w:fldChar w:fldCharType="end"/>
        </w:r>
      </w:hyperlink>
    </w:p>
    <w:p w14:paraId="3583C9C6"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5"/>
            <w:rFonts w:ascii="Arial" w:hAnsi="Arial"/>
            <w:noProof/>
            <w:lang w:eastAsia="zh-CN"/>
          </w:rPr>
          <w:t>7.1.1 MQTT</w:t>
        </w:r>
        <w:r w:rsidR="00FE5C58" w:rsidRPr="00317B56">
          <w:rPr>
            <w:rStyle w:val="a5"/>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5732A2">
          <w:rPr>
            <w:rFonts w:hint="eastAsia"/>
            <w:noProof/>
            <w:webHidden/>
          </w:rPr>
          <w:t>115</w:t>
        </w:r>
        <w:r w:rsidR="00FE5C58">
          <w:rPr>
            <w:noProof/>
            <w:webHidden/>
          </w:rPr>
          <w:fldChar w:fldCharType="end"/>
        </w:r>
      </w:hyperlink>
    </w:p>
    <w:p w14:paraId="1BE079FD" w14:textId="77777777" w:rsidR="00FE5C58" w:rsidRDefault="00456195">
      <w:pPr>
        <w:pStyle w:val="30"/>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5"/>
            <w:rFonts w:ascii="Arial" w:hAnsi="Arial"/>
            <w:noProof/>
            <w:lang w:eastAsia="zh-CN"/>
          </w:rPr>
          <w:t>7.1.2 MQTT</w:t>
        </w:r>
        <w:r w:rsidR="00FE5C58" w:rsidRPr="00317B56">
          <w:rPr>
            <w:rStyle w:val="a5"/>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5732A2">
          <w:rPr>
            <w:rFonts w:hint="eastAsia"/>
            <w:noProof/>
            <w:webHidden/>
          </w:rPr>
          <w:t>115</w:t>
        </w:r>
        <w:r w:rsidR="00FE5C58">
          <w:rPr>
            <w:noProof/>
            <w:webHidden/>
          </w:rPr>
          <w:fldChar w:fldCharType="end"/>
        </w:r>
      </w:hyperlink>
    </w:p>
    <w:p w14:paraId="0DB49636" w14:textId="77777777" w:rsidR="00FE5C58" w:rsidRDefault="00456195">
      <w:pPr>
        <w:pStyle w:val="10"/>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5"/>
            <w:rFonts w:ascii="Arial" w:hAnsi="Arial"/>
            <w:noProof/>
          </w:rPr>
          <w:t>Appendix A.</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5732A2">
          <w:rPr>
            <w:rFonts w:hint="eastAsia"/>
            <w:noProof/>
            <w:webHidden/>
          </w:rPr>
          <w:t>116</w:t>
        </w:r>
        <w:r w:rsidR="00FE5C58">
          <w:rPr>
            <w:noProof/>
            <w:webHidden/>
          </w:rPr>
          <w:fldChar w:fldCharType="end"/>
        </w:r>
      </w:hyperlink>
    </w:p>
    <w:p w14:paraId="63F34B0A" w14:textId="77777777" w:rsidR="00FE5C58" w:rsidRDefault="00456195">
      <w:pPr>
        <w:pStyle w:val="10"/>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5"/>
            <w:rFonts w:ascii="Arial" w:hAnsi="Arial"/>
            <w:noProof/>
            <w:lang w:eastAsia="zh-CN"/>
          </w:rPr>
          <w:t>Appendix B.</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5732A2">
          <w:rPr>
            <w:rFonts w:hint="eastAsia"/>
            <w:noProof/>
            <w:webHidden/>
          </w:rPr>
          <w:t>117</w:t>
        </w:r>
        <w:r w:rsidR="00FE5C58">
          <w:rPr>
            <w:noProof/>
            <w:webHidden/>
          </w:rPr>
          <w:fldChar w:fldCharType="end"/>
        </w:r>
      </w:hyperlink>
    </w:p>
    <w:p w14:paraId="0792AC08" w14:textId="77777777" w:rsidR="00FE5C58" w:rsidRDefault="00456195">
      <w:pPr>
        <w:pStyle w:val="10"/>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5"/>
            <w:rFonts w:ascii="Arial" w:hAnsi="Arial"/>
            <w:noProof/>
            <w:lang w:eastAsia="zh-CN"/>
          </w:rPr>
          <w:t>Appendix C. MQTT v5.0</w:t>
        </w:r>
        <w:r w:rsidR="00FE5C58" w:rsidRPr="00317B56">
          <w:rPr>
            <w:rStyle w:val="a5"/>
            <w:rFonts w:ascii="Arial" w:hAnsi="Arial" w:hint="eastAsia"/>
            <w:noProof/>
            <w:lang w:eastAsia="zh-CN"/>
          </w:rPr>
          <w:t>新特性总结</w:t>
        </w:r>
        <w:r w:rsidR="00FE5C58" w:rsidRPr="00317B56">
          <w:rPr>
            <w:rStyle w:val="a5"/>
            <w:rFonts w:ascii="Arial" w:hAnsi="Arial"/>
            <w:noProof/>
            <w:lang w:eastAsia="zh-CN"/>
          </w:rPr>
          <w:t xml:space="preserve"> </w:t>
        </w:r>
        <w:r w:rsidR="00FE5C58" w:rsidRPr="00317B56">
          <w:rPr>
            <w:rStyle w:val="a5"/>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5732A2">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4" w:name="_Introduction"/>
      <w:bookmarkStart w:id="5" w:name="_Toc514659961"/>
      <w:bookmarkEnd w:id="4"/>
      <w:r w:rsidRPr="00A40692">
        <w:rPr>
          <w:rFonts w:ascii="Arial" w:hAnsi="Arial"/>
          <w:lang w:eastAsia="zh-CN"/>
        </w:rPr>
        <w:lastRenderedPageBreak/>
        <w:t>概述</w:t>
      </w:r>
      <w:bookmarkEnd w:id="5"/>
    </w:p>
    <w:p w14:paraId="3C4A2126" w14:textId="29D03075" w:rsidR="00CF5D9B" w:rsidRPr="00A40692" w:rsidRDefault="00A40692" w:rsidP="00FD1E6F">
      <w:pPr>
        <w:pStyle w:val="2"/>
        <w:numPr>
          <w:ilvl w:val="1"/>
          <w:numId w:val="9"/>
        </w:numPr>
        <w:rPr>
          <w:rFonts w:ascii="Arial" w:hAnsi="Arial"/>
        </w:rPr>
      </w:pPr>
      <w:bookmarkStart w:id="6" w:name="_Toc514659962"/>
      <w:bookmarkStart w:id="7" w:name="_Toc85472893"/>
      <w:bookmarkStart w:id="8" w:name="_Toc287332007"/>
      <w:bookmarkStart w:id="9" w:name="_Toc456347195"/>
      <w:r w:rsidRPr="00A40692">
        <w:rPr>
          <w:rFonts w:ascii="Arial" w:hAnsi="Arial"/>
          <w:lang w:eastAsia="zh-CN"/>
        </w:rPr>
        <w:t>知识产权政策</w:t>
      </w:r>
      <w:bookmarkEnd w:id="6"/>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10" w:name="_Toc514659963"/>
      <w:bookmarkEnd w:id="7"/>
      <w:bookmarkEnd w:id="8"/>
      <w:bookmarkEnd w:id="9"/>
      <w:r w:rsidRPr="00A40692">
        <w:rPr>
          <w:rFonts w:ascii="Arial" w:hAnsi="Arial"/>
          <w:lang w:eastAsia="zh-CN"/>
        </w:rPr>
        <w:t>MQTT</w:t>
      </w:r>
      <w:r w:rsidRPr="00A40692">
        <w:rPr>
          <w:rFonts w:ascii="Arial" w:hAnsi="Arial"/>
          <w:lang w:eastAsia="zh-CN"/>
        </w:rPr>
        <w:t>协议的组织结构</w:t>
      </w:r>
      <w:bookmarkEnd w:id="10"/>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456195"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1" w:name="_Toc370160699"/>
    <w:bookmarkStart w:id="12" w:name="_Toc370160558"/>
    <w:bookmarkEnd w:id="11"/>
    <w:bookmarkEnd w:id="12"/>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3" w:name="_Toc370160700"/>
    <w:bookmarkStart w:id="14" w:name="_Toc370160559"/>
    <w:bookmarkStart w:id="15" w:name="_Toc366615113"/>
    <w:bookmarkStart w:id="16" w:name="_Toc361871089"/>
    <w:bookmarkStart w:id="17" w:name="_Toc360556051"/>
    <w:bookmarkStart w:id="18" w:name="_Toc359155648"/>
    <w:bookmarkStart w:id="19" w:name="_Toc359155536"/>
    <w:bookmarkStart w:id="20" w:name="_Toc358278239"/>
    <w:bookmarkStart w:id="21" w:name="_Toc358220079"/>
    <w:bookmarkStart w:id="22" w:name="_Toc358219855"/>
    <w:bookmarkStart w:id="23" w:name="_Toc354228415"/>
    <w:bookmarkStart w:id="24" w:name="_Toc354177526"/>
    <w:bookmarkStart w:id="25" w:name="_Toc353484665"/>
    <w:bookmarkStart w:id="26" w:name="_Toc353481296"/>
    <w:bookmarkStart w:id="27" w:name="_Toc35348115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8" w:name="_Toc370160701"/>
    <w:bookmarkStart w:id="29" w:name="_Toc370160560"/>
    <w:bookmarkStart w:id="30" w:name="_Toc366615114"/>
    <w:bookmarkStart w:id="31" w:name="_Toc361871090"/>
    <w:bookmarkStart w:id="32" w:name="_Toc360556052"/>
    <w:bookmarkStart w:id="33" w:name="_Toc359155649"/>
    <w:bookmarkStart w:id="34" w:name="_Toc359155537"/>
    <w:bookmarkStart w:id="35" w:name="_Toc358278240"/>
    <w:bookmarkStart w:id="36" w:name="_Toc358220080"/>
    <w:bookmarkStart w:id="37" w:name="_Toc358219856"/>
    <w:bookmarkStart w:id="38" w:name="_Toc354228416"/>
    <w:bookmarkStart w:id="39" w:name="_Toc354177527"/>
    <w:bookmarkStart w:id="40" w:name="_Toc353484666"/>
    <w:bookmarkStart w:id="41" w:name="_Toc353481297"/>
    <w:bookmarkStart w:id="42" w:name="_Toc35348115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456195"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456195"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456195"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3" w:name="_Terminology"/>
      <w:bookmarkStart w:id="44" w:name="_Toc514659964"/>
      <w:bookmarkEnd w:id="43"/>
      <w:r w:rsidRPr="004E6876">
        <w:rPr>
          <w:rFonts w:ascii="Arial" w:hAnsi="Arial"/>
          <w:lang w:eastAsia="zh-CN"/>
        </w:rPr>
        <w:t>术语</w:t>
      </w:r>
      <w:bookmarkEnd w:id="44"/>
    </w:p>
    <w:p w14:paraId="299F9AD8" w14:textId="0D807C0D" w:rsidR="00513318" w:rsidRPr="004E6876" w:rsidRDefault="004E6876" w:rsidP="00513318">
      <w:pPr>
        <w:rPr>
          <w:rFonts w:ascii="Arial" w:hAnsi="Arial"/>
          <w:lang w:eastAsia="zh-CN"/>
        </w:rPr>
      </w:pPr>
      <w:bookmarkStart w:id="45" w:name="_Toc85472895"/>
      <w:bookmarkStart w:id="46"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7"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7"/>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8"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8"/>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9" w:name="Client"/>
      <w:bookmarkEnd w:id="49"/>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50" w:name="Server"/>
      <w:bookmarkStart w:id="51" w:name="_Toc473619930"/>
      <w:bookmarkEnd w:id="50"/>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1"/>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2" w:name="_Toc473619933"/>
      <w:r w:rsidRPr="00686332">
        <w:rPr>
          <w:rFonts w:ascii="Arial" w:hAnsi="Arial"/>
          <w:b/>
          <w:lang w:eastAsia="zh-CN"/>
        </w:rPr>
        <w:t>共享订阅（</w:t>
      </w:r>
      <w:r w:rsidR="00513318" w:rsidRPr="00686332">
        <w:rPr>
          <w:rFonts w:ascii="Arial" w:hAnsi="Arial"/>
          <w:b/>
          <w:lang w:eastAsia="zh-CN"/>
        </w:rPr>
        <w:t>Shared Subscription</w:t>
      </w:r>
      <w:bookmarkEnd w:id="52"/>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3" w:name="_Toc473619934"/>
      <w:r w:rsidRPr="00686332">
        <w:rPr>
          <w:rFonts w:ascii="Arial" w:hAnsi="Arial"/>
          <w:b/>
          <w:lang w:eastAsia="zh-CN"/>
        </w:rPr>
        <w:t>通配符订阅（</w:t>
      </w:r>
      <w:r w:rsidR="00513318" w:rsidRPr="00686332">
        <w:rPr>
          <w:rFonts w:ascii="Arial" w:hAnsi="Arial"/>
          <w:b/>
        </w:rPr>
        <w:t>Wildcard Subscription</w:t>
      </w:r>
      <w:bookmarkEnd w:id="53"/>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4" w:name="_Toc473619935"/>
      <w:r w:rsidRPr="00686332">
        <w:rPr>
          <w:rFonts w:ascii="Arial" w:hAnsi="Arial"/>
          <w:b/>
          <w:lang w:eastAsia="zh-CN"/>
        </w:rPr>
        <w:t>主题名（</w:t>
      </w:r>
      <w:r w:rsidR="00513318" w:rsidRPr="00686332">
        <w:rPr>
          <w:rFonts w:ascii="Arial" w:hAnsi="Arial"/>
          <w:b/>
          <w:lang w:eastAsia="zh-CN"/>
        </w:rPr>
        <w:t>Topic Name</w:t>
      </w:r>
      <w:bookmarkEnd w:id="54"/>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5" w:name="_Toc473619936"/>
      <w:r w:rsidRPr="00686332">
        <w:rPr>
          <w:rFonts w:ascii="Arial" w:hAnsi="Arial"/>
          <w:b/>
          <w:lang w:eastAsia="zh-CN"/>
        </w:rPr>
        <w:t>主题过滤器（</w:t>
      </w:r>
      <w:r w:rsidR="00513318" w:rsidRPr="00686332">
        <w:rPr>
          <w:rFonts w:ascii="Arial" w:hAnsi="Arial"/>
          <w:b/>
          <w:lang w:eastAsia="zh-CN"/>
        </w:rPr>
        <w:t>Topic Filter</w:t>
      </w:r>
      <w:bookmarkEnd w:id="55"/>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6"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6"/>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7" w:name="_Toc462729062"/>
      <w:bookmarkStart w:id="58" w:name="_Toc464547782"/>
      <w:bookmarkStart w:id="59" w:name="_Toc464635077"/>
      <w:bookmarkStart w:id="60" w:name="_Toc471282692"/>
      <w:bookmarkStart w:id="61" w:name="_Toc471483522"/>
      <w:bookmarkStart w:id="62" w:name="_Toc473619939"/>
    </w:p>
    <w:p w14:paraId="4838D3DD" w14:textId="514FF944" w:rsidR="00513318" w:rsidRPr="008B5237" w:rsidRDefault="00287E76" w:rsidP="00FD1E6F">
      <w:pPr>
        <w:pStyle w:val="2"/>
        <w:numPr>
          <w:ilvl w:val="1"/>
          <w:numId w:val="36"/>
        </w:numPr>
        <w:rPr>
          <w:rFonts w:ascii="Arial" w:hAnsi="Arial"/>
        </w:rPr>
      </w:pPr>
      <w:bookmarkStart w:id="63" w:name="_Toc514659965"/>
      <w:bookmarkEnd w:id="57"/>
      <w:bookmarkEnd w:id="58"/>
      <w:bookmarkEnd w:id="59"/>
      <w:bookmarkEnd w:id="60"/>
      <w:bookmarkEnd w:id="61"/>
      <w:bookmarkEnd w:id="62"/>
      <w:r w:rsidRPr="008B5237">
        <w:rPr>
          <w:rFonts w:ascii="Arial" w:hAnsi="Arial"/>
          <w:lang w:eastAsia="zh-CN"/>
        </w:rPr>
        <w:t>规范引用</w:t>
      </w:r>
      <w:bookmarkEnd w:id="63"/>
    </w:p>
    <w:p w14:paraId="4724AD49" w14:textId="77777777" w:rsidR="00513318" w:rsidRPr="008B5237" w:rsidRDefault="00513318" w:rsidP="00513318">
      <w:pPr>
        <w:rPr>
          <w:rStyle w:val="a8"/>
          <w:rFonts w:ascii="Arial" w:hAnsi="Arial"/>
          <w:b/>
          <w:i w:val="0"/>
        </w:rPr>
      </w:pPr>
      <w:bookmarkStart w:id="64" w:name="RFC2119"/>
      <w:r w:rsidRPr="008B5237">
        <w:rPr>
          <w:rStyle w:val="a8"/>
          <w:rFonts w:ascii="Arial" w:hAnsi="Arial"/>
          <w:b/>
          <w:bCs/>
          <w:i w:val="0"/>
          <w:iCs w:val="0"/>
        </w:rPr>
        <w:t>[RFC2119]</w:t>
      </w:r>
    </w:p>
    <w:bookmarkEnd w:id="64"/>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456195"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5" w:name="RFC3629"/>
      <w:r w:rsidRPr="008B5237">
        <w:rPr>
          <w:rFonts w:ascii="Arial" w:hAnsi="Arial"/>
          <w:b/>
          <w:bCs/>
        </w:rPr>
        <w:t>[RFC3629]</w:t>
      </w:r>
    </w:p>
    <w:bookmarkEnd w:id="65"/>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456195"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6" w:name="RFC6455"/>
      <w:r w:rsidRPr="008B5237">
        <w:rPr>
          <w:rFonts w:ascii="Arial" w:hAnsi="Arial"/>
          <w:b/>
          <w:bCs/>
        </w:rPr>
        <w:t>[</w:t>
      </w:r>
      <w:r w:rsidRPr="008B5237">
        <w:rPr>
          <w:rFonts w:ascii="Arial" w:hAnsi="Arial"/>
          <w:b/>
        </w:rPr>
        <w:t>RFC6455</w:t>
      </w:r>
      <w:r w:rsidRPr="008B5237">
        <w:rPr>
          <w:rFonts w:ascii="Arial" w:hAnsi="Arial"/>
          <w:b/>
          <w:bCs/>
        </w:rPr>
        <w:t>]</w:t>
      </w:r>
    </w:p>
    <w:bookmarkEnd w:id="66"/>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456195"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7" w:name="Unicode"/>
      <w:r w:rsidRPr="008B5237">
        <w:rPr>
          <w:rFonts w:ascii="Arial" w:hAnsi="Arial"/>
          <w:b/>
          <w:bCs/>
        </w:rPr>
        <w:t>[Unicode]</w:t>
      </w:r>
    </w:p>
    <w:bookmarkEnd w:id="67"/>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456195"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8" w:name="_Toc514659966"/>
      <w:bookmarkEnd w:id="45"/>
      <w:bookmarkEnd w:id="46"/>
      <w:r w:rsidRPr="008B5237">
        <w:rPr>
          <w:rFonts w:ascii="Arial" w:hAnsi="Arial"/>
          <w:lang w:eastAsia="zh-CN"/>
        </w:rPr>
        <w:t>非规范引用</w:t>
      </w:r>
      <w:bookmarkEnd w:id="68"/>
    </w:p>
    <w:p w14:paraId="5D27F1CE" w14:textId="77777777" w:rsidR="00513318" w:rsidRPr="008B5237" w:rsidRDefault="00513318" w:rsidP="00513318">
      <w:pPr>
        <w:rPr>
          <w:rFonts w:ascii="Arial" w:hAnsi="Arial"/>
          <w:b/>
        </w:rPr>
      </w:pPr>
      <w:bookmarkStart w:id="69" w:name="RFC793"/>
      <w:r w:rsidRPr="008B5237">
        <w:rPr>
          <w:rFonts w:ascii="Arial" w:hAnsi="Arial"/>
          <w:b/>
          <w:bCs/>
        </w:rPr>
        <w:t>[RFC0793]</w:t>
      </w:r>
    </w:p>
    <w:bookmarkEnd w:id="69"/>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70" w:name="RFC5246"/>
      <w:bookmarkEnd w:id="70"/>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456195"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1" w:name="AES"/>
      <w:r w:rsidRPr="008B5237">
        <w:rPr>
          <w:rFonts w:ascii="Arial" w:hAnsi="Arial"/>
          <w:b/>
          <w:bCs/>
        </w:rPr>
        <w:t>[AES]</w:t>
      </w:r>
    </w:p>
    <w:bookmarkEnd w:id="71"/>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456195"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2" w:name="CHACHA20"/>
      <w:bookmarkEnd w:id="72"/>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456195"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3" w:name="FIPS1402"/>
      <w:r w:rsidRPr="008B5237">
        <w:rPr>
          <w:rFonts w:ascii="Arial" w:hAnsi="Arial"/>
          <w:b/>
          <w:bCs/>
        </w:rPr>
        <w:t>[FIPS1402]</w:t>
      </w:r>
    </w:p>
    <w:bookmarkEnd w:id="73"/>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456195"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4" w:name="IEEE8021AR"/>
      <w:r w:rsidRPr="008B5237">
        <w:rPr>
          <w:rFonts w:ascii="Arial" w:hAnsi="Arial"/>
          <w:b/>
          <w:bCs/>
        </w:rPr>
        <w:t>[IEEE 802.1AR]</w:t>
      </w:r>
    </w:p>
    <w:bookmarkEnd w:id="74"/>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456195"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5" w:name="ISO29192"/>
      <w:r w:rsidRPr="008B5237">
        <w:rPr>
          <w:rFonts w:ascii="Arial" w:hAnsi="Arial"/>
          <w:b/>
          <w:bCs/>
        </w:rPr>
        <w:t>[ISO29192]</w:t>
      </w:r>
    </w:p>
    <w:bookmarkEnd w:id="75"/>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456195"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456195"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6" w:name="MQTTV311"/>
      <w:bookmarkStart w:id="77" w:name="MQTTNIST"/>
      <w:r w:rsidRPr="008B5237">
        <w:rPr>
          <w:rStyle w:val="a5"/>
          <w:rFonts w:ascii="Arial" w:hAnsi="Arial"/>
          <w:b/>
          <w:color w:val="auto"/>
        </w:rPr>
        <w:t>[MQTTV311</w:t>
      </w:r>
      <w:bookmarkEnd w:id="76"/>
      <w:r w:rsidRPr="008B5237">
        <w:rPr>
          <w:rStyle w:val="a5"/>
          <w:rFonts w:ascii="Arial" w:hAnsi="Arial"/>
          <w:b/>
          <w:color w:val="auto"/>
        </w:rPr>
        <w:t>]</w:t>
      </w:r>
      <w:bookmarkEnd w:id="77"/>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456195"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8" w:name="ISO20922"/>
      <w:bookmarkEnd w:id="78"/>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456195"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9" w:name="NISTCSF"/>
      <w:r w:rsidRPr="008B5237">
        <w:rPr>
          <w:rFonts w:ascii="Arial" w:hAnsi="Arial"/>
          <w:b/>
          <w:bCs/>
        </w:rPr>
        <w:t>[NISTCSF]</w:t>
      </w:r>
    </w:p>
    <w:bookmarkEnd w:id="79"/>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456195"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80" w:name="NIST7628"/>
      <w:r w:rsidRPr="008B5237">
        <w:rPr>
          <w:rFonts w:ascii="Arial" w:hAnsi="Arial"/>
          <w:b/>
          <w:bCs/>
        </w:rPr>
        <w:t>NIST7628</w:t>
      </w:r>
      <w:bookmarkEnd w:id="80"/>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456195"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1" w:name="NSAB"/>
      <w:r w:rsidRPr="008B5237">
        <w:rPr>
          <w:rFonts w:ascii="Arial" w:hAnsi="Arial"/>
          <w:b/>
          <w:bCs/>
        </w:rPr>
        <w:t>[NSAB]</w:t>
      </w:r>
    </w:p>
    <w:bookmarkEnd w:id="81"/>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456195"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2" w:name="PCIDSS"/>
      <w:r w:rsidRPr="008B5237">
        <w:rPr>
          <w:rFonts w:ascii="Arial" w:hAnsi="Arial"/>
          <w:b/>
          <w:bCs/>
        </w:rPr>
        <w:t>[PCIDSS]</w:t>
      </w:r>
    </w:p>
    <w:bookmarkEnd w:id="82"/>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456195"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3" w:name="RFC1928"/>
      <w:r w:rsidRPr="008B5237">
        <w:rPr>
          <w:rFonts w:ascii="Arial" w:hAnsi="Arial"/>
          <w:b/>
          <w:bCs/>
        </w:rPr>
        <w:t>[RFC1928]</w:t>
      </w:r>
    </w:p>
    <w:bookmarkEnd w:id="83"/>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456195"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4" w:name="RFC4511"/>
      <w:r w:rsidRPr="008B5237">
        <w:rPr>
          <w:rFonts w:ascii="Arial" w:hAnsi="Arial"/>
          <w:b/>
          <w:bCs/>
        </w:rPr>
        <w:t>[RFC4511]</w:t>
      </w:r>
    </w:p>
    <w:bookmarkEnd w:id="84"/>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456195"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5" w:name="RFC5280"/>
      <w:r w:rsidRPr="008B5237">
        <w:rPr>
          <w:rFonts w:ascii="Arial" w:hAnsi="Arial"/>
          <w:b/>
          <w:bCs/>
        </w:rPr>
        <w:t>[RFC5280]</w:t>
      </w:r>
      <w:bookmarkEnd w:id="85"/>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456195"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6" w:name="RFC6066"/>
      <w:r w:rsidRPr="008B5237">
        <w:rPr>
          <w:rFonts w:ascii="Arial" w:hAnsi="Arial"/>
          <w:b/>
          <w:bCs/>
        </w:rPr>
        <w:t>[RFC6066]</w:t>
      </w:r>
    </w:p>
    <w:bookmarkEnd w:id="86"/>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456195"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7" w:name="RFC6749"/>
      <w:r w:rsidRPr="008B5237">
        <w:rPr>
          <w:rFonts w:ascii="Arial" w:hAnsi="Arial"/>
          <w:b/>
          <w:bCs/>
        </w:rPr>
        <w:t>[RFC6749]</w:t>
      </w:r>
    </w:p>
    <w:bookmarkEnd w:id="87"/>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456195"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8" w:name="RFC6960"/>
      <w:r w:rsidRPr="008B5237">
        <w:rPr>
          <w:rFonts w:ascii="Arial" w:hAnsi="Arial"/>
          <w:b/>
          <w:bCs/>
        </w:rPr>
        <w:t>[RFC6960]</w:t>
      </w:r>
    </w:p>
    <w:bookmarkEnd w:id="88"/>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456195"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9" w:name="SARBANES"/>
      <w:r w:rsidRPr="008B5237">
        <w:rPr>
          <w:rFonts w:ascii="Arial" w:hAnsi="Arial"/>
          <w:b/>
          <w:bCs/>
        </w:rPr>
        <w:t>[SARBANES]</w:t>
      </w:r>
    </w:p>
    <w:bookmarkEnd w:id="89"/>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456195"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90" w:name="USEUPRIVSH"/>
      <w:bookmarkStart w:id="91" w:name="USEUSAFEHARB"/>
      <w:bookmarkEnd w:id="90"/>
      <w:r w:rsidRPr="008B5237">
        <w:rPr>
          <w:rFonts w:ascii="Arial" w:hAnsi="Arial"/>
          <w:b/>
          <w:bCs/>
        </w:rPr>
        <w:t>[USEUPRIVSH]</w:t>
      </w:r>
    </w:p>
    <w:bookmarkEnd w:id="91"/>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456195"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2" w:name="RFC3986"/>
      <w:bookmarkEnd w:id="92"/>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456195"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3" w:name="RFC1035"/>
      <w:r w:rsidRPr="008B5237">
        <w:rPr>
          <w:rStyle w:val="a5"/>
          <w:rFonts w:ascii="Arial" w:hAnsi="Arial"/>
          <w:b/>
          <w:color w:val="auto"/>
        </w:rPr>
        <w:t>[RFC1035]</w:t>
      </w:r>
    </w:p>
    <w:bookmarkEnd w:id="93"/>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456195"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4" w:name="RFC2782"/>
      <w:r w:rsidRPr="008B5237">
        <w:rPr>
          <w:rStyle w:val="a5"/>
          <w:rFonts w:ascii="Arial" w:hAnsi="Arial"/>
          <w:b/>
          <w:color w:val="auto"/>
        </w:rPr>
        <w:t>[RFC2782]</w:t>
      </w:r>
    </w:p>
    <w:bookmarkEnd w:id="94"/>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456195"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5" w:name="_Toc514659967"/>
      <w:r w:rsidRPr="002C2C39">
        <w:rPr>
          <w:rFonts w:ascii="Arial" w:hAnsi="Arial"/>
          <w:lang w:eastAsia="zh-CN"/>
        </w:rPr>
        <w:t>数据表示</w:t>
      </w:r>
      <w:bookmarkEnd w:id="95"/>
    </w:p>
    <w:p w14:paraId="637B6019" w14:textId="7C3AAABE" w:rsidR="00513318" w:rsidRPr="002C2C39" w:rsidRDefault="006873F3" w:rsidP="00FD1E6F">
      <w:pPr>
        <w:pStyle w:val="3"/>
        <w:numPr>
          <w:ilvl w:val="2"/>
          <w:numId w:val="36"/>
        </w:numPr>
        <w:rPr>
          <w:rFonts w:ascii="Arial" w:hAnsi="Arial"/>
        </w:rPr>
      </w:pPr>
      <w:bookmarkStart w:id="96" w:name="_Toc514659968"/>
      <w:r w:rsidRPr="002C2C39">
        <w:rPr>
          <w:rFonts w:ascii="Arial" w:hAnsi="Arial"/>
          <w:lang w:eastAsia="zh-CN"/>
        </w:rPr>
        <w:t>二进制位</w:t>
      </w:r>
      <w:bookmarkEnd w:id="96"/>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7" w:name="_Toc514659969"/>
      <w:r w:rsidRPr="002C2C39">
        <w:rPr>
          <w:rFonts w:ascii="Arial" w:hAnsi="Arial"/>
          <w:lang w:eastAsia="zh-CN"/>
        </w:rPr>
        <w:t>双字节整数</w:t>
      </w:r>
      <w:bookmarkEnd w:id="97"/>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8" w:name="_Toc514659970"/>
      <w:r w:rsidRPr="002C2C39">
        <w:rPr>
          <w:rFonts w:ascii="Arial" w:hAnsi="Arial"/>
          <w:lang w:eastAsia="zh-CN"/>
        </w:rPr>
        <w:t>四字节整数</w:t>
      </w:r>
      <w:bookmarkEnd w:id="98"/>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9" w:name="_UTF-8_Encoded_String"/>
      <w:bookmarkStart w:id="100" w:name="_Toc462729068"/>
      <w:bookmarkStart w:id="101" w:name="_Toc464547788"/>
      <w:bookmarkStart w:id="102" w:name="_Toc464635083"/>
      <w:bookmarkStart w:id="103" w:name="_Ref468107599"/>
      <w:bookmarkStart w:id="104" w:name="_Ref468180301"/>
      <w:bookmarkStart w:id="105" w:name="_Toc471282698"/>
      <w:bookmarkStart w:id="106" w:name="_Toc471483528"/>
      <w:bookmarkStart w:id="107" w:name="_Toc473619945"/>
      <w:bookmarkStart w:id="108" w:name="_Ref473621654"/>
      <w:bookmarkStart w:id="109" w:name="_Ref473621699"/>
      <w:bookmarkStart w:id="110" w:name="_Ref473621725"/>
      <w:bookmarkStart w:id="111" w:name="_Ref476844359"/>
      <w:bookmarkStart w:id="112" w:name="_Ref476844429"/>
      <w:bookmarkStart w:id="113" w:name="_Toc496191324"/>
      <w:bookmarkStart w:id="114" w:name="_Toc514659971"/>
      <w:bookmarkEnd w:id="99"/>
      <w:r w:rsidRPr="00F50E40">
        <w:rPr>
          <w:rFonts w:ascii="Arial" w:hAnsi="Arial"/>
        </w:rPr>
        <w:t xml:space="preserve">UTF-8 </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00065871" w:rsidRPr="00F50E40">
        <w:rPr>
          <w:rFonts w:ascii="Arial" w:hAnsi="Arial"/>
          <w:lang w:eastAsia="zh-CN"/>
        </w:rPr>
        <w:t>编码字符串</w:t>
      </w:r>
      <w:bookmarkEnd w:id="114"/>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5"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5"/>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6" w:name="_Figure_1.1_Structure"/>
      <w:bookmarkStart w:id="117" w:name="_Toc473619947"/>
      <w:bookmarkEnd w:id="116"/>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5732A2">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5732A2">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7"/>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456195"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17FB4332" w:rsidR="00513318" w:rsidRPr="00416E12" w:rsidRDefault="00416E12" w:rsidP="00513318">
      <w:pPr>
        <w:rPr>
          <w:rFonts w:ascii="Arial" w:hAnsi="Arial"/>
          <w:lang w:eastAsia="zh-CN"/>
        </w:rPr>
      </w:pPr>
      <w:bookmarkStart w:id="118" w:name="_Figure_1.2_UTF-8_1"/>
      <w:bookmarkStart w:id="119" w:name="_Toc473619949"/>
      <w:bookmarkEnd w:id="118"/>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5732A2">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5732A2">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9"/>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20" w:name="_Toc514659972"/>
      <w:r w:rsidRPr="00A5599F">
        <w:rPr>
          <w:rFonts w:ascii="Arial" w:hAnsi="Arial"/>
          <w:lang w:eastAsia="zh-CN"/>
        </w:rPr>
        <w:t>变长字节整数</w:t>
      </w:r>
      <w:bookmarkEnd w:id="120"/>
    </w:p>
    <w:p w14:paraId="2F5ED3F2" w14:textId="0BB7BC1F"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5732A2" w:rsidRPr="00A5599F">
        <w:rPr>
          <w:rFonts w:ascii="Arial" w:hAnsi="Arial"/>
          <w:lang w:eastAsia="zh-CN"/>
        </w:rPr>
        <w:t>表</w:t>
      </w:r>
      <w:r w:rsidR="005732A2" w:rsidRPr="00A5599F">
        <w:rPr>
          <w:rFonts w:ascii="Arial" w:hAnsi="Arial"/>
          <w:lang w:eastAsia="zh-CN"/>
        </w:rPr>
        <w:t xml:space="preserve"> </w:t>
      </w:r>
      <w:r w:rsidR="005732A2">
        <w:rPr>
          <w:rFonts w:ascii="Arial" w:hAnsi="Arial"/>
          <w:noProof/>
          <w:lang w:eastAsia="zh-CN"/>
        </w:rPr>
        <w:t>1</w:t>
      </w:r>
      <w:r w:rsidR="005732A2" w:rsidRPr="00A5599F">
        <w:rPr>
          <w:rFonts w:ascii="Arial" w:hAnsi="Arial"/>
          <w:noProof/>
          <w:lang w:eastAsia="zh-CN"/>
        </w:rPr>
        <w:noBreakHyphen/>
      </w:r>
      <w:r w:rsidR="005732A2">
        <w:rPr>
          <w:rFonts w:ascii="Arial" w:hAnsi="Arial"/>
          <w:noProof/>
          <w:lang w:eastAsia="zh-CN"/>
        </w:rPr>
        <w:t>1</w:t>
      </w:r>
      <w:r w:rsidR="005732A2"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144DC0D5" w:rsidR="00513318" w:rsidRPr="00A5599F" w:rsidRDefault="00A5599F" w:rsidP="00513318">
      <w:pPr>
        <w:rPr>
          <w:rFonts w:ascii="Arial" w:hAnsi="Arial"/>
          <w:lang w:eastAsia="zh-CN"/>
        </w:rPr>
      </w:pPr>
      <w:bookmarkStart w:id="121" w:name="_Toc473619951"/>
      <w:bookmarkStart w:id="122"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5732A2">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5732A2">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1"/>
      <w:bookmarkEnd w:id="122"/>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3" w:name="_Toc514659973"/>
      <w:r w:rsidRPr="00B0614E">
        <w:rPr>
          <w:rFonts w:ascii="Arial" w:hAnsi="Arial"/>
          <w:lang w:eastAsia="zh-CN"/>
        </w:rPr>
        <w:t>二进制数据</w:t>
      </w:r>
      <w:bookmarkEnd w:id="123"/>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4" w:name="_Toc464547791"/>
      <w:bookmarkStart w:id="125" w:name="_Toc464635086"/>
      <w:bookmarkStart w:id="126" w:name="_Toc471282701"/>
      <w:bookmarkStart w:id="127" w:name="_Toc471483531"/>
      <w:bookmarkStart w:id="128" w:name="_Toc473619956"/>
      <w:bookmarkStart w:id="129" w:name="_Toc496191327"/>
      <w:bookmarkStart w:id="130" w:name="_Toc514659974"/>
      <w:r w:rsidRPr="00B52871">
        <w:rPr>
          <w:rFonts w:ascii="Arial" w:hAnsi="Arial"/>
        </w:rPr>
        <w:t>UTF-8</w:t>
      </w:r>
      <w:bookmarkEnd w:id="124"/>
      <w:bookmarkEnd w:id="125"/>
      <w:bookmarkEnd w:id="126"/>
      <w:bookmarkEnd w:id="127"/>
      <w:bookmarkEnd w:id="128"/>
      <w:bookmarkEnd w:id="129"/>
      <w:r w:rsidR="00B52871" w:rsidRPr="00B52871">
        <w:rPr>
          <w:rFonts w:ascii="Arial" w:hAnsi="Arial"/>
          <w:lang w:eastAsia="zh-CN"/>
        </w:rPr>
        <w:t>字符串对</w:t>
      </w:r>
      <w:bookmarkEnd w:id="130"/>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1" w:name="_Toc514659975"/>
      <w:bookmarkStart w:id="132" w:name="_Toc462729071"/>
      <w:r w:rsidRPr="00860DAD">
        <w:rPr>
          <w:rFonts w:ascii="Arial" w:hAnsi="Arial"/>
          <w:shd w:val="clear" w:color="auto" w:fill="FFFFFF"/>
          <w:lang w:eastAsia="zh-CN"/>
        </w:rPr>
        <w:t>安全</w:t>
      </w:r>
      <w:bookmarkEnd w:id="131"/>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3" w:name="_Toc514659976"/>
      <w:bookmarkEnd w:id="132"/>
      <w:r w:rsidRPr="00860DAD">
        <w:rPr>
          <w:rStyle w:val="a8"/>
          <w:rFonts w:ascii="Arial" w:hAnsi="Arial"/>
          <w:i w:val="0"/>
          <w:lang w:eastAsia="zh-CN"/>
        </w:rPr>
        <w:t>编辑约定</w:t>
      </w:r>
      <w:bookmarkEnd w:id="133"/>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4" w:name="_Toc514659977"/>
      <w:r w:rsidRPr="00CA2853">
        <w:rPr>
          <w:rFonts w:ascii="Arial" w:hAnsi="Arial"/>
          <w:lang w:eastAsia="zh-CN"/>
        </w:rPr>
        <w:t>变更历史</w:t>
      </w:r>
      <w:bookmarkEnd w:id="134"/>
    </w:p>
    <w:p w14:paraId="09D3AAF6" w14:textId="77777777" w:rsidR="00513318" w:rsidRPr="00CA2853" w:rsidRDefault="00513318" w:rsidP="00FD1E6F">
      <w:pPr>
        <w:pStyle w:val="3"/>
        <w:numPr>
          <w:ilvl w:val="2"/>
          <w:numId w:val="36"/>
        </w:numPr>
        <w:rPr>
          <w:rFonts w:ascii="Arial" w:hAnsi="Arial"/>
        </w:rPr>
      </w:pPr>
      <w:bookmarkStart w:id="135" w:name="_Toc496191331"/>
      <w:bookmarkStart w:id="136" w:name="_Toc514659978"/>
      <w:r w:rsidRPr="00CA2853">
        <w:rPr>
          <w:rFonts w:ascii="Arial" w:hAnsi="Arial"/>
        </w:rPr>
        <w:t>MQTT v3.1.1</w:t>
      </w:r>
      <w:bookmarkEnd w:id="135"/>
      <w:bookmarkEnd w:id="136"/>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5732A2"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7" w:name="_Toc496191332"/>
      <w:bookmarkStart w:id="138" w:name="_Toc514659979"/>
      <w:r w:rsidRPr="00A42D29">
        <w:rPr>
          <w:rFonts w:ascii="Arial" w:hAnsi="Arial"/>
        </w:rPr>
        <w:t>MQTT v5.0</w:t>
      </w:r>
      <w:bookmarkEnd w:id="137"/>
      <w:bookmarkEnd w:id="138"/>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456195"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9" w:name="_MQTT_Control_Packet"/>
      <w:bookmarkStart w:id="140" w:name="_Toc462729072"/>
      <w:bookmarkStart w:id="141" w:name="_Toc464547794"/>
      <w:bookmarkStart w:id="142" w:name="_Toc464635089"/>
      <w:bookmarkStart w:id="143" w:name="_Toc471282704"/>
      <w:bookmarkStart w:id="144" w:name="_Toc471483534"/>
      <w:bookmarkStart w:id="145" w:name="_Toc473619959"/>
      <w:bookmarkStart w:id="146" w:name="_Toc496191333"/>
      <w:bookmarkStart w:id="147" w:name="_Toc514659980"/>
      <w:bookmarkEnd w:id="139"/>
      <w:r w:rsidRPr="006D36B4">
        <w:rPr>
          <w:rFonts w:ascii="Arial" w:hAnsi="Arial"/>
        </w:rPr>
        <w:lastRenderedPageBreak/>
        <w:t>MQTT</w:t>
      </w:r>
      <w:bookmarkEnd w:id="140"/>
      <w:bookmarkEnd w:id="141"/>
      <w:bookmarkEnd w:id="142"/>
      <w:bookmarkEnd w:id="143"/>
      <w:bookmarkEnd w:id="144"/>
      <w:bookmarkEnd w:id="145"/>
      <w:bookmarkEnd w:id="146"/>
      <w:r w:rsidR="00AA28BC" w:rsidRPr="006D36B4">
        <w:rPr>
          <w:rFonts w:ascii="Arial" w:hAnsi="Arial"/>
          <w:lang w:eastAsia="zh-CN"/>
        </w:rPr>
        <w:t>控制报文格式</w:t>
      </w:r>
      <w:bookmarkEnd w:id="147"/>
    </w:p>
    <w:p w14:paraId="2442E099" w14:textId="50E9945E" w:rsidR="00513318" w:rsidRPr="006D36B4" w:rsidRDefault="00916B60" w:rsidP="00FD1E6F">
      <w:pPr>
        <w:pStyle w:val="2"/>
        <w:numPr>
          <w:ilvl w:val="1"/>
          <w:numId w:val="36"/>
        </w:numPr>
        <w:rPr>
          <w:rFonts w:ascii="Arial" w:hAnsi="Arial"/>
        </w:rPr>
      </w:pPr>
      <w:bookmarkStart w:id="148" w:name="_Toc384800392"/>
      <w:bookmarkStart w:id="149" w:name="_Toc385349204"/>
      <w:bookmarkStart w:id="150" w:name="_Toc385349755"/>
      <w:bookmarkStart w:id="151" w:name="_Toc442180832"/>
      <w:bookmarkStart w:id="152" w:name="_Toc462729073"/>
      <w:bookmarkStart w:id="153" w:name="_Toc464547795"/>
      <w:bookmarkStart w:id="154" w:name="_Toc464635090"/>
      <w:bookmarkStart w:id="155" w:name="_Toc471282705"/>
      <w:bookmarkStart w:id="156" w:name="_Toc471483535"/>
      <w:bookmarkStart w:id="157" w:name="_Toc473619960"/>
      <w:bookmarkStart w:id="158" w:name="_Toc496191334"/>
      <w:bookmarkStart w:id="159" w:name="_Toc514659981"/>
      <w:r w:rsidRPr="006D36B4">
        <w:rPr>
          <w:rFonts w:ascii="Arial" w:hAnsi="Arial"/>
          <w:lang w:eastAsia="zh-CN"/>
        </w:rPr>
        <w:t>MQTT</w:t>
      </w:r>
      <w:r w:rsidRPr="006D36B4">
        <w:rPr>
          <w:rFonts w:ascii="Arial" w:hAnsi="Arial"/>
          <w:lang w:eastAsia="zh-CN"/>
        </w:rPr>
        <w:t>控制报文结构</w:t>
      </w:r>
      <w:bookmarkEnd w:id="148"/>
      <w:bookmarkEnd w:id="149"/>
      <w:bookmarkEnd w:id="150"/>
      <w:bookmarkEnd w:id="151"/>
      <w:bookmarkEnd w:id="152"/>
      <w:bookmarkEnd w:id="153"/>
      <w:bookmarkEnd w:id="154"/>
      <w:bookmarkEnd w:id="155"/>
      <w:bookmarkEnd w:id="156"/>
      <w:bookmarkEnd w:id="157"/>
      <w:bookmarkEnd w:id="158"/>
      <w:bookmarkEnd w:id="159"/>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60" w:name="_Figure_2.1_-"/>
      <w:bookmarkStart w:id="161" w:name="_Figure_2.1_–"/>
      <w:bookmarkStart w:id="162" w:name="_Ref459299432"/>
      <w:bookmarkStart w:id="163" w:name="_Toc473619961"/>
      <w:bookmarkEnd w:id="160"/>
      <w:bookmarkEnd w:id="161"/>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5732A2">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5732A2">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2"/>
      <w:bookmarkEnd w:id="163"/>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4" w:name="_Toc353481060"/>
      <w:bookmarkStart w:id="165" w:name="_Toc353481159"/>
      <w:bookmarkStart w:id="166" w:name="_Toc353481305"/>
      <w:bookmarkStart w:id="167" w:name="_Toc384800393"/>
      <w:bookmarkStart w:id="168" w:name="_Toc385349206"/>
      <w:bookmarkStart w:id="169" w:name="_Toc385349756"/>
      <w:bookmarkStart w:id="170" w:name="_Toc442180833"/>
      <w:bookmarkStart w:id="171" w:name="_Toc462729074"/>
      <w:bookmarkStart w:id="172" w:name="_Toc464547796"/>
      <w:bookmarkStart w:id="173" w:name="_Toc464635091"/>
      <w:bookmarkStart w:id="174" w:name="_Toc471282706"/>
      <w:bookmarkStart w:id="175" w:name="_Toc471483536"/>
      <w:bookmarkStart w:id="176" w:name="_Toc473619962"/>
    </w:p>
    <w:p w14:paraId="05A9021A" w14:textId="75AB6AB5" w:rsidR="00513318" w:rsidRPr="009C2444" w:rsidRDefault="009C2444" w:rsidP="00FD1E6F">
      <w:pPr>
        <w:pStyle w:val="3"/>
        <w:numPr>
          <w:ilvl w:val="2"/>
          <w:numId w:val="36"/>
        </w:numPr>
        <w:rPr>
          <w:rFonts w:ascii="Arial" w:hAnsi="Arial"/>
        </w:rPr>
      </w:pPr>
      <w:bookmarkStart w:id="177" w:name="_Toc496191335"/>
      <w:bookmarkStart w:id="178" w:name="_Toc514659982"/>
      <w:r w:rsidRPr="009C2444">
        <w:rPr>
          <w:rFonts w:ascii="Arial" w:hAnsi="Arial"/>
          <w:lang w:eastAsia="zh-CN"/>
        </w:rPr>
        <w:t>固定</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00952734">
        <w:rPr>
          <w:rFonts w:ascii="Arial" w:hAnsi="Arial" w:hint="eastAsia"/>
          <w:lang w:eastAsia="zh-CN"/>
        </w:rPr>
        <w:t>报头</w:t>
      </w:r>
      <w:bookmarkEnd w:id="178"/>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0"/>
      </w:pPr>
      <w:bookmarkStart w:id="179" w:name="_Figure_2.2_-"/>
      <w:bookmarkStart w:id="180" w:name="_Ref459299955"/>
      <w:bookmarkEnd w:id="179"/>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2</w:t>
      </w:r>
      <w:r w:rsidR="00D506FC">
        <w:rPr>
          <w:noProof/>
        </w:rPr>
        <w:fldChar w:fldCharType="end"/>
      </w:r>
      <w:r w:rsidR="00513318" w:rsidRPr="009C2444">
        <w:t xml:space="preserve"> </w:t>
      </w:r>
      <w:bookmarkEnd w:id="180"/>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1" w:name="_Toc353481061"/>
      <w:bookmarkStart w:id="182" w:name="_Toc353481160"/>
      <w:bookmarkStart w:id="183" w:name="_Toc353481306"/>
      <w:bookmarkStart w:id="184" w:name="_Toc384800394"/>
      <w:bookmarkStart w:id="185" w:name="_Toc385349208"/>
      <w:bookmarkStart w:id="186" w:name="_Toc385349757"/>
      <w:bookmarkStart w:id="187" w:name="_Toc442180834"/>
      <w:bookmarkStart w:id="188" w:name="_Toc462729075"/>
      <w:bookmarkStart w:id="189" w:name="_Toc464547797"/>
      <w:bookmarkStart w:id="190" w:name="_Toc464635092"/>
      <w:bookmarkStart w:id="191" w:name="_Toc471282707"/>
      <w:bookmarkStart w:id="192" w:name="_Toc471483537"/>
      <w:bookmarkStart w:id="193" w:name="_Toc473619963"/>
      <w:bookmarkStart w:id="194" w:name="_Toc496191336"/>
      <w:bookmarkStart w:id="195" w:name="_Toc514659983"/>
      <w:r w:rsidRPr="0030449C">
        <w:rPr>
          <w:rFonts w:ascii="Arial" w:hAnsi="Arial"/>
          <w:lang w:eastAsia="zh-CN"/>
        </w:rPr>
        <w:t>MQTT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C11C30" w:rsidRPr="0030449C">
        <w:rPr>
          <w:rFonts w:ascii="Arial" w:hAnsi="Arial"/>
          <w:lang w:eastAsia="zh-CN"/>
        </w:rPr>
        <w:t>控制报文的类型</w:t>
      </w:r>
      <w:bookmarkEnd w:id="195"/>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871F253" w:rsidR="00513318" w:rsidRPr="0030449C" w:rsidRDefault="00C11C30" w:rsidP="00513318">
      <w:pPr>
        <w:rPr>
          <w:rFonts w:ascii="Arial" w:hAnsi="Arial"/>
          <w:lang w:eastAsia="zh-CN"/>
        </w:rPr>
      </w:pPr>
      <w:bookmarkStart w:id="196" w:name="_Table_2.1_-"/>
      <w:bookmarkStart w:id="197" w:name="_Ref459299555"/>
      <w:bookmarkStart w:id="198" w:name="_Toc473619964"/>
      <w:bookmarkEnd w:id="196"/>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5732A2">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5732A2">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7"/>
      <w:bookmarkEnd w:id="198"/>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9" w:name="_Toc514659984"/>
      <w:r w:rsidRPr="00092750">
        <w:rPr>
          <w:rFonts w:ascii="Arial" w:hAnsi="Arial"/>
          <w:lang w:eastAsia="zh-CN"/>
        </w:rPr>
        <w:t>标志</w:t>
      </w:r>
      <w:bookmarkEnd w:id="199"/>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200" w:name="_Table_2.2_-"/>
      <w:bookmarkStart w:id="201" w:name="_Toc473619966"/>
      <w:bookmarkEnd w:id="200"/>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5732A2">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5732A2">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1"/>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2" w:name="_Dup"/>
      <w:bookmarkStart w:id="203" w:name="_Toc384202089"/>
      <w:bookmarkStart w:id="204" w:name="_Toc384202090"/>
      <w:bookmarkStart w:id="205" w:name="_Toc384202091"/>
      <w:bookmarkStart w:id="206" w:name="_Toc384202092"/>
      <w:bookmarkStart w:id="207" w:name="_Toc384202093"/>
      <w:bookmarkStart w:id="208" w:name="_Toc384202094"/>
      <w:bookmarkStart w:id="209" w:name="_Toc384202095"/>
      <w:bookmarkStart w:id="210" w:name="_Toc384202096"/>
      <w:bookmarkStart w:id="211" w:name="_Toc384202097"/>
      <w:bookmarkStart w:id="212" w:name="_Toc384202098"/>
      <w:bookmarkStart w:id="213" w:name="_Toc384202099"/>
      <w:bookmarkStart w:id="214" w:name="_Toc384202100"/>
      <w:bookmarkStart w:id="215" w:name="_Toc384202101"/>
      <w:bookmarkStart w:id="216" w:name="_QoS"/>
      <w:bookmarkStart w:id="217" w:name="_Toc384202102"/>
      <w:bookmarkStart w:id="218" w:name="_Toc384202104"/>
      <w:bookmarkStart w:id="219" w:name="_Toc384202105"/>
      <w:bookmarkStart w:id="220" w:name="_Table_2.3_-"/>
      <w:bookmarkStart w:id="221" w:name="_RETAIN"/>
      <w:bookmarkStart w:id="222" w:name="_Toc384202132"/>
      <w:bookmarkStart w:id="223" w:name="_Toc384202135"/>
      <w:bookmarkStart w:id="224" w:name="_Toc384202136"/>
      <w:bookmarkStart w:id="225" w:name="_Toc384202137"/>
      <w:bookmarkStart w:id="226" w:name="_Toc384202138"/>
      <w:bookmarkStart w:id="227" w:name="_Toc384202139"/>
      <w:bookmarkStart w:id="228" w:name="_Toc384202141"/>
      <w:bookmarkStart w:id="229" w:name="_Toc384202142"/>
      <w:bookmarkStart w:id="230" w:name="_Toc384202143"/>
      <w:bookmarkStart w:id="231" w:name="_Toc384202144"/>
      <w:bookmarkStart w:id="232" w:name="_Toc384202145"/>
      <w:bookmarkStart w:id="233" w:name="_Remaining_Length"/>
      <w:bookmarkStart w:id="234" w:name="_Toc514659985"/>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952734">
        <w:rPr>
          <w:rFonts w:ascii="Arial" w:hAnsi="Arial"/>
          <w:lang w:eastAsia="zh-CN"/>
        </w:rPr>
        <w:t>剩余长度</w:t>
      </w:r>
      <w:bookmarkEnd w:id="234"/>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5" w:name="_Toc514659986"/>
      <w:r w:rsidRPr="009374E8">
        <w:rPr>
          <w:rFonts w:ascii="Arial" w:hAnsi="Arial"/>
          <w:lang w:eastAsia="zh-CN"/>
        </w:rPr>
        <w:t>可变报头</w:t>
      </w:r>
      <w:bookmarkEnd w:id="235"/>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6" w:name="_Toc358219870"/>
      <w:bookmarkStart w:id="237" w:name="_Toc358220094"/>
      <w:bookmarkStart w:id="238" w:name="_Toc358278254"/>
      <w:bookmarkStart w:id="239" w:name="_Toc359155438"/>
      <w:bookmarkStart w:id="240" w:name="_Toc359155550"/>
      <w:bookmarkStart w:id="241" w:name="_Toc359155662"/>
      <w:bookmarkStart w:id="242" w:name="_Toc358219871"/>
      <w:bookmarkStart w:id="243" w:name="_Toc358220095"/>
      <w:bookmarkStart w:id="244" w:name="_Toc358278255"/>
      <w:bookmarkStart w:id="245" w:name="_Toc359155439"/>
      <w:bookmarkStart w:id="246" w:name="_Toc359155551"/>
      <w:bookmarkStart w:id="247" w:name="_Toc359155663"/>
      <w:bookmarkStart w:id="248" w:name="_Toc358219872"/>
      <w:bookmarkStart w:id="249" w:name="_Toc358220096"/>
      <w:bookmarkStart w:id="250" w:name="_Toc358278256"/>
      <w:bookmarkStart w:id="251" w:name="_Toc359155440"/>
      <w:bookmarkStart w:id="252" w:name="_Toc359155552"/>
      <w:bookmarkStart w:id="253" w:name="_Toc359155664"/>
      <w:bookmarkStart w:id="254" w:name="_Packet_Identifier"/>
      <w:bookmarkStart w:id="255" w:name="_Toc514659987"/>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Pr="00162516">
        <w:rPr>
          <w:rFonts w:ascii="Arial" w:hAnsi="Arial"/>
          <w:lang w:eastAsia="zh-CN"/>
        </w:rPr>
        <w:t>报文标识符</w:t>
      </w:r>
      <w:bookmarkEnd w:id="255"/>
    </w:p>
    <w:p w14:paraId="47964987" w14:textId="63D9603A" w:rsidR="00513318" w:rsidRPr="00162516" w:rsidRDefault="00162516" w:rsidP="00513318">
      <w:pPr>
        <w:rPr>
          <w:rFonts w:ascii="Arial" w:hAnsi="Arial"/>
          <w:lang w:eastAsia="zh-CN"/>
        </w:rPr>
      </w:pPr>
      <w:bookmarkStart w:id="256" w:name="_Figure_2.3_-"/>
      <w:bookmarkEnd w:id="256"/>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DC0917B"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5732A2">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7" w:name="_Identifier/Value_pairs"/>
      <w:bookmarkStart w:id="258" w:name="_Toc471483542"/>
      <w:bookmarkStart w:id="259" w:name="_Toc473619972"/>
      <w:bookmarkStart w:id="260" w:name="_Ref458502361"/>
      <w:bookmarkEnd w:id="257"/>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8"/>
    <w:bookmarkEnd w:id="259"/>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1" w:name="_Properties"/>
      <w:bookmarkStart w:id="262" w:name="_Toc514659988"/>
      <w:bookmarkEnd w:id="260"/>
      <w:bookmarkEnd w:id="261"/>
      <w:r>
        <w:rPr>
          <w:rFonts w:ascii="Arial" w:hAnsi="Arial" w:hint="eastAsia"/>
          <w:lang w:eastAsia="zh-CN"/>
        </w:rPr>
        <w:t>属性</w:t>
      </w:r>
      <w:bookmarkEnd w:id="262"/>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3" w:name="_Toc514659989"/>
      <w:r w:rsidRPr="00941B0E">
        <w:rPr>
          <w:rFonts w:ascii="Arial" w:hAnsi="Arial"/>
          <w:lang w:eastAsia="zh-CN"/>
        </w:rPr>
        <w:t>属性长度</w:t>
      </w:r>
      <w:bookmarkEnd w:id="263"/>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4" w:name="_Toc514659990"/>
      <w:r w:rsidRPr="00CB27BE">
        <w:rPr>
          <w:rFonts w:ascii="Arial" w:hAnsi="Arial"/>
          <w:lang w:eastAsia="zh-CN"/>
        </w:rPr>
        <w:t>属性</w:t>
      </w:r>
      <w:bookmarkEnd w:id="264"/>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63F9531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5732A2">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5" w:name="_Toc514659991"/>
      <w:r>
        <w:rPr>
          <w:rFonts w:ascii="Arial" w:hAnsi="Arial" w:hint="eastAsia"/>
          <w:lang w:eastAsia="zh-CN"/>
        </w:rPr>
        <w:t>有效</w:t>
      </w:r>
      <w:r w:rsidR="00497393" w:rsidRPr="00497393">
        <w:rPr>
          <w:rFonts w:ascii="Arial" w:hAnsi="Arial"/>
          <w:lang w:eastAsia="zh-CN"/>
        </w:rPr>
        <w:t>载荷</w:t>
      </w:r>
      <w:bookmarkEnd w:id="265"/>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3CC4E47" w:rsidR="00513318" w:rsidRPr="00497393" w:rsidRDefault="00497393" w:rsidP="00513318">
      <w:pPr>
        <w:rPr>
          <w:rFonts w:ascii="Arial" w:hAnsi="Arial"/>
          <w:lang w:eastAsia="zh-CN"/>
        </w:rPr>
      </w:pPr>
      <w:bookmarkStart w:id="266" w:name="_Table_2.6_-"/>
      <w:bookmarkStart w:id="267" w:name="_Ref486836985"/>
      <w:bookmarkEnd w:id="266"/>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5732A2">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5732A2">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7"/>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8" w:name="_Toc514659992"/>
      <w:r w:rsidRPr="00FE5C58">
        <w:rPr>
          <w:rFonts w:ascii="Arial" w:hAnsi="Arial"/>
          <w:lang w:eastAsia="zh-CN"/>
        </w:rPr>
        <w:t>原因码</w:t>
      </w:r>
      <w:bookmarkEnd w:id="268"/>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0"/>
      </w:pPr>
      <w:bookmarkStart w:id="269"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5732A2">
        <w:rPr>
          <w:noProof/>
        </w:rPr>
        <w:t>6</w:t>
      </w:r>
      <w:r w:rsidR="00D506FC">
        <w:rPr>
          <w:noProof/>
        </w:rPr>
        <w:fldChar w:fldCharType="end"/>
      </w:r>
      <w:r w:rsidR="00513318" w:rsidRPr="00FE0E63">
        <w:t xml:space="preserve"> - </w:t>
      </w:r>
      <w:bookmarkEnd w:id="269"/>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70" w:name="_MQTT_Control_Packets"/>
      <w:bookmarkStart w:id="271" w:name="_Toc514659993"/>
      <w:bookmarkEnd w:id="270"/>
      <w:r>
        <w:rPr>
          <w:rFonts w:ascii="Arial" w:hAnsi="Arial" w:hint="eastAsia"/>
          <w:lang w:eastAsia="zh-CN"/>
        </w:rPr>
        <w:lastRenderedPageBreak/>
        <w:t>MQTT</w:t>
      </w:r>
      <w:r w:rsidR="0085190F" w:rsidRPr="00B77CF0">
        <w:rPr>
          <w:rFonts w:ascii="Arial" w:hAnsi="Arial"/>
          <w:lang w:eastAsia="zh-CN"/>
        </w:rPr>
        <w:t>控制报文</w:t>
      </w:r>
      <w:bookmarkEnd w:id="271"/>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2" w:name="_CONNECT_–_Connection"/>
      <w:bookmarkStart w:id="273" w:name="_Ref363033523"/>
      <w:bookmarkStart w:id="274" w:name="_Toc384800401"/>
      <w:bookmarkStart w:id="275" w:name="_Toc385349221"/>
      <w:bookmarkStart w:id="276" w:name="_Toc385349764"/>
      <w:bookmarkStart w:id="277" w:name="_Toc442180841"/>
      <w:bookmarkStart w:id="278" w:name="_Toc462729086"/>
      <w:bookmarkStart w:id="279" w:name="_Toc464547808"/>
      <w:bookmarkStart w:id="280" w:name="_Toc464635103"/>
      <w:bookmarkStart w:id="281" w:name="_Toc471282718"/>
      <w:bookmarkStart w:id="282" w:name="_Toc471483548"/>
      <w:bookmarkStart w:id="283" w:name="_Toc473619981"/>
      <w:bookmarkStart w:id="284" w:name="_Toc496191347"/>
      <w:bookmarkStart w:id="285" w:name="_Toc514659994"/>
      <w:bookmarkEnd w:id="272"/>
      <w:r w:rsidRPr="00B77CF0">
        <w:rPr>
          <w:rFonts w:ascii="Arial" w:hAnsi="Arial"/>
        </w:rPr>
        <w:t xml:space="preserve">CONNECT – </w:t>
      </w:r>
      <w:bookmarkEnd w:id="273"/>
      <w:bookmarkEnd w:id="274"/>
      <w:bookmarkEnd w:id="275"/>
      <w:bookmarkEnd w:id="276"/>
      <w:bookmarkEnd w:id="277"/>
      <w:bookmarkEnd w:id="278"/>
      <w:bookmarkEnd w:id="279"/>
      <w:bookmarkEnd w:id="280"/>
      <w:bookmarkEnd w:id="281"/>
      <w:bookmarkEnd w:id="282"/>
      <w:bookmarkEnd w:id="283"/>
      <w:bookmarkEnd w:id="284"/>
      <w:r w:rsidR="0085190F" w:rsidRPr="00B77CF0">
        <w:rPr>
          <w:rFonts w:ascii="Arial" w:hAnsi="Arial"/>
          <w:lang w:eastAsia="zh-CN"/>
        </w:rPr>
        <w:t>连接请求</w:t>
      </w:r>
      <w:bookmarkEnd w:id="285"/>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6" w:name="_CONNECT_Fixed_Header"/>
      <w:bookmarkStart w:id="287" w:name="_Toc473619982"/>
      <w:bookmarkStart w:id="288" w:name="_Toc496191348"/>
      <w:bookmarkStart w:id="289" w:name="_Toc514659995"/>
      <w:bookmarkEnd w:id="286"/>
      <w:r w:rsidRPr="002221E2">
        <w:rPr>
          <w:rFonts w:ascii="Arial" w:hAnsi="Arial"/>
        </w:rPr>
        <w:t>CONNECT</w:t>
      </w:r>
      <w:bookmarkEnd w:id="287"/>
      <w:bookmarkEnd w:id="288"/>
      <w:r w:rsidR="002221E2" w:rsidRPr="002221E2">
        <w:rPr>
          <w:rFonts w:ascii="Arial" w:hAnsi="Arial"/>
          <w:lang w:eastAsia="zh-CN"/>
        </w:rPr>
        <w:t>固定</w:t>
      </w:r>
      <w:r w:rsidR="009C3EB4">
        <w:rPr>
          <w:rFonts w:ascii="Arial" w:hAnsi="Arial" w:hint="eastAsia"/>
          <w:lang w:eastAsia="zh-CN"/>
        </w:rPr>
        <w:t>报头</w:t>
      </w:r>
      <w:bookmarkEnd w:id="289"/>
    </w:p>
    <w:p w14:paraId="47CA0F17" w14:textId="635BD50C" w:rsidR="00513318" w:rsidRPr="002221E2" w:rsidRDefault="002221E2" w:rsidP="009C2444">
      <w:pPr>
        <w:pStyle w:val="af0"/>
      </w:pPr>
      <w:bookmarkStart w:id="290" w:name="_Figure_3.1_–"/>
      <w:bookmarkEnd w:id="290"/>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1" w:name="_Toc473619984"/>
      <w:bookmarkStart w:id="292" w:name="_Toc496191349"/>
      <w:bookmarkStart w:id="293" w:name="_Toc514659996"/>
      <w:r w:rsidRPr="00DF2FA8">
        <w:rPr>
          <w:rFonts w:ascii="Arial" w:hAnsi="Arial"/>
        </w:rPr>
        <w:t>CONNECT</w:t>
      </w:r>
      <w:bookmarkEnd w:id="291"/>
      <w:bookmarkEnd w:id="292"/>
      <w:r w:rsidR="00722DD3" w:rsidRPr="00DF2FA8">
        <w:rPr>
          <w:rFonts w:ascii="Arial" w:hAnsi="Arial"/>
          <w:lang w:eastAsia="zh-CN"/>
        </w:rPr>
        <w:t>可变报头</w:t>
      </w:r>
      <w:bookmarkEnd w:id="293"/>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4" w:name="_Toc514659997"/>
      <w:r w:rsidRPr="00DF2FA8">
        <w:rPr>
          <w:rFonts w:ascii="Arial" w:hAnsi="Arial"/>
          <w:lang w:eastAsia="zh-CN"/>
        </w:rPr>
        <w:t>协议名</w:t>
      </w:r>
      <w:bookmarkEnd w:id="294"/>
    </w:p>
    <w:p w14:paraId="506005B5" w14:textId="5B2B51B5" w:rsidR="00513318" w:rsidRPr="00DF2FA8" w:rsidRDefault="004B0E2B" w:rsidP="009C2444">
      <w:pPr>
        <w:pStyle w:val="af0"/>
      </w:pPr>
      <w:bookmarkStart w:id="295" w:name="_Figure_3.2_-"/>
      <w:bookmarkEnd w:id="295"/>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6" w:name="_Toc514659998"/>
      <w:r w:rsidRPr="00D147B9">
        <w:rPr>
          <w:rFonts w:ascii="Arial" w:hAnsi="Arial"/>
          <w:lang w:eastAsia="zh-CN"/>
        </w:rPr>
        <w:t>协议版本</w:t>
      </w:r>
      <w:bookmarkEnd w:id="296"/>
    </w:p>
    <w:p w14:paraId="78C07309" w14:textId="09FEAF77" w:rsidR="00513318" w:rsidRPr="00D147B9" w:rsidRDefault="00D147B9" w:rsidP="009C2444">
      <w:pPr>
        <w:pStyle w:val="af0"/>
      </w:pPr>
      <w:bookmarkStart w:id="297" w:name="_Figure_3.3_-"/>
      <w:bookmarkEnd w:id="297"/>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8" w:name="_Toc514659999"/>
      <w:r w:rsidRPr="00A14BFF">
        <w:rPr>
          <w:rFonts w:ascii="Arial" w:hAnsi="Arial"/>
          <w:lang w:eastAsia="zh-CN"/>
        </w:rPr>
        <w:t>连接标志</w:t>
      </w:r>
      <w:bookmarkEnd w:id="298"/>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0"/>
      </w:pPr>
      <w:bookmarkStart w:id="299" w:name="_Figure_3.4_-"/>
      <w:bookmarkEnd w:id="29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0265B7E1"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300" w:name="_Clean_Start"/>
      <w:bookmarkStart w:id="301" w:name="_新开始"/>
      <w:bookmarkStart w:id="302" w:name="_Toc514660000"/>
      <w:bookmarkEnd w:id="300"/>
      <w:bookmarkEnd w:id="301"/>
      <w:r>
        <w:rPr>
          <w:rFonts w:ascii="Arial" w:hAnsi="Arial" w:hint="eastAsia"/>
          <w:lang w:eastAsia="zh-CN"/>
        </w:rPr>
        <w:t>新</w:t>
      </w:r>
      <w:r w:rsidR="007934E8" w:rsidRPr="00CB4A08">
        <w:rPr>
          <w:rFonts w:ascii="Arial" w:hAnsi="Arial"/>
          <w:lang w:eastAsia="zh-CN"/>
        </w:rPr>
        <w:t>开始</w:t>
      </w:r>
      <w:bookmarkEnd w:id="302"/>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3" w:name="_Toc479576982"/>
      <w:bookmarkStart w:id="304" w:name="_Toc479577304"/>
      <w:bookmarkStart w:id="305" w:name="_Toc479924807"/>
      <w:bookmarkStart w:id="306" w:name="_Toc479932916"/>
      <w:bookmarkStart w:id="307" w:name="_Toc479937089"/>
      <w:bookmarkStart w:id="308" w:name="_Will_Flag"/>
      <w:bookmarkStart w:id="309" w:name="_遗嘱标志"/>
      <w:bookmarkStart w:id="310" w:name="_Toc514660001"/>
      <w:bookmarkEnd w:id="303"/>
      <w:bookmarkEnd w:id="304"/>
      <w:bookmarkEnd w:id="305"/>
      <w:bookmarkEnd w:id="306"/>
      <w:bookmarkEnd w:id="307"/>
      <w:bookmarkEnd w:id="308"/>
      <w:bookmarkEnd w:id="309"/>
      <w:r w:rsidRPr="002F31D7">
        <w:rPr>
          <w:rFonts w:ascii="Arial" w:hAnsi="Arial"/>
          <w:lang w:eastAsia="zh-CN"/>
        </w:rPr>
        <w:t>遗嘱标志</w:t>
      </w:r>
      <w:bookmarkEnd w:id="310"/>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5846AEF5"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00420FBA"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1" w:name="_Hlk483497062"/>
      <w:r w:rsidRPr="000601FE">
        <w:rPr>
          <w:rFonts w:ascii="Arial" w:hAnsi="Arial"/>
          <w:b/>
          <w:lang w:eastAsia="zh-CN"/>
        </w:rPr>
        <w:lastRenderedPageBreak/>
        <w:t>非规范评注</w:t>
      </w:r>
    </w:p>
    <w:bookmarkEnd w:id="311"/>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2" w:name="_Toc514660002"/>
      <w:r w:rsidRPr="009B53C6">
        <w:rPr>
          <w:rFonts w:ascii="Arial" w:hAnsi="Arial"/>
          <w:lang w:eastAsia="zh-CN"/>
        </w:rPr>
        <w:t>遗嘱</w:t>
      </w:r>
      <w:r w:rsidR="001332ED">
        <w:rPr>
          <w:rFonts w:ascii="Arial" w:hAnsi="Arial" w:hint="eastAsia"/>
          <w:lang w:eastAsia="zh-CN"/>
        </w:rPr>
        <w:t>QoS</w:t>
      </w:r>
      <w:bookmarkEnd w:id="312"/>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3" w:name="_Toc514660003"/>
      <w:r w:rsidRPr="001332ED">
        <w:rPr>
          <w:rFonts w:ascii="Arial" w:hAnsi="Arial"/>
          <w:lang w:eastAsia="zh-CN"/>
        </w:rPr>
        <w:t>遗嘱保留</w:t>
      </w:r>
      <w:bookmarkEnd w:id="313"/>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4" w:name="_Toc514660004"/>
      <w:r w:rsidRPr="008F7940">
        <w:rPr>
          <w:rFonts w:ascii="Arial" w:hAnsi="Arial"/>
          <w:lang w:eastAsia="zh-CN"/>
        </w:rPr>
        <w:t>用户名标志</w:t>
      </w:r>
      <w:bookmarkEnd w:id="314"/>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ED7C5FA"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5" w:name="_Toc514660005"/>
      <w:r w:rsidRPr="008F7940">
        <w:rPr>
          <w:rFonts w:ascii="Arial" w:hAnsi="Arial"/>
          <w:lang w:eastAsia="zh-CN"/>
        </w:rPr>
        <w:t>密码标志</w:t>
      </w:r>
      <w:bookmarkEnd w:id="315"/>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381AC64E"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6" w:name="_Keep_Alive"/>
      <w:bookmarkStart w:id="317" w:name="_Ref363645900"/>
      <w:bookmarkStart w:id="318" w:name="_Toc385349237"/>
      <w:bookmarkStart w:id="319" w:name="_Toc462729098"/>
      <w:bookmarkEnd w:id="316"/>
      <w:r w:rsidRPr="008F7940">
        <w:rPr>
          <w:rFonts w:ascii="Arial" w:hAnsi="Arial"/>
          <w:highlight w:val="yellow"/>
          <w:lang w:eastAsia="zh-CN"/>
        </w:rPr>
        <w:t>如果密码标志被设置为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20" w:name="_Keep_Alive_1"/>
      <w:bookmarkStart w:id="321" w:name="_Toc514660006"/>
      <w:bookmarkEnd w:id="317"/>
      <w:bookmarkEnd w:id="318"/>
      <w:bookmarkEnd w:id="319"/>
      <w:bookmarkEnd w:id="320"/>
      <w:r w:rsidRPr="00A16706">
        <w:rPr>
          <w:rFonts w:ascii="Arial" w:hAnsi="Arial"/>
          <w:lang w:eastAsia="zh-CN"/>
        </w:rPr>
        <w:lastRenderedPageBreak/>
        <w:t>保持连接</w:t>
      </w:r>
      <w:bookmarkEnd w:id="321"/>
    </w:p>
    <w:p w14:paraId="1F4036E2" w14:textId="129F3557" w:rsidR="00513318" w:rsidRPr="00A16706" w:rsidRDefault="00A16706" w:rsidP="009C2444">
      <w:pPr>
        <w:pStyle w:val="af0"/>
      </w:pPr>
      <w:bookmarkStart w:id="322" w:name="_Figure_3.5_Keep"/>
      <w:bookmarkEnd w:id="322"/>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3" w:name="_Toc462729099"/>
      <w:bookmarkStart w:id="324" w:name="_Toc464547821"/>
      <w:bookmarkStart w:id="325" w:name="_Toc464635116"/>
      <w:bookmarkStart w:id="326" w:name="_Toc471282731"/>
      <w:bookmarkStart w:id="327" w:name="_Toc471483561"/>
      <w:bookmarkStart w:id="328" w:name="_Toc473620000"/>
    </w:p>
    <w:p w14:paraId="1DDC0708" w14:textId="418C34C3" w:rsidR="00513318" w:rsidRPr="00ED63B1" w:rsidRDefault="00513318" w:rsidP="00FD1E6F">
      <w:pPr>
        <w:pStyle w:val="4"/>
        <w:numPr>
          <w:ilvl w:val="3"/>
          <w:numId w:val="36"/>
        </w:numPr>
        <w:rPr>
          <w:rFonts w:ascii="Arial" w:hAnsi="Arial"/>
        </w:rPr>
      </w:pPr>
      <w:bookmarkStart w:id="329" w:name="_Toc496191360"/>
      <w:bookmarkStart w:id="330" w:name="_Toc514660007"/>
      <w:r w:rsidRPr="00ED63B1">
        <w:rPr>
          <w:rFonts w:ascii="Arial" w:hAnsi="Arial"/>
        </w:rPr>
        <w:t>CONNECT</w:t>
      </w:r>
      <w:bookmarkEnd w:id="329"/>
      <w:r w:rsidR="00ED63B1" w:rsidRPr="00ED63B1">
        <w:rPr>
          <w:rFonts w:ascii="Arial" w:hAnsi="Arial"/>
          <w:lang w:eastAsia="zh-CN"/>
        </w:rPr>
        <w:t>属性</w:t>
      </w:r>
      <w:bookmarkEnd w:id="330"/>
    </w:p>
    <w:p w14:paraId="1D066FA9" w14:textId="42FB2186" w:rsidR="00513318" w:rsidRPr="002D0215" w:rsidRDefault="00ED63B1" w:rsidP="00FD1E6F">
      <w:pPr>
        <w:pStyle w:val="5"/>
        <w:numPr>
          <w:ilvl w:val="4"/>
          <w:numId w:val="36"/>
        </w:numPr>
        <w:rPr>
          <w:rFonts w:ascii="Arial" w:hAnsi="Arial"/>
          <w:lang w:eastAsia="zh-CN"/>
        </w:rPr>
      </w:pPr>
      <w:bookmarkStart w:id="331" w:name="_Toc514660008"/>
      <w:bookmarkEnd w:id="323"/>
      <w:bookmarkEnd w:id="324"/>
      <w:bookmarkEnd w:id="325"/>
      <w:bookmarkEnd w:id="326"/>
      <w:bookmarkEnd w:id="327"/>
      <w:bookmarkEnd w:id="328"/>
      <w:r w:rsidRPr="002D0215">
        <w:rPr>
          <w:rFonts w:ascii="Arial" w:hAnsi="Arial"/>
          <w:lang w:eastAsia="zh-CN"/>
        </w:rPr>
        <w:t>属性长度</w:t>
      </w:r>
      <w:bookmarkEnd w:id="331"/>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2" w:name="_会话过期间隔"/>
      <w:bookmarkStart w:id="333" w:name="_Toc514660009"/>
      <w:bookmarkEnd w:id="332"/>
      <w:r w:rsidRPr="00FB55B0">
        <w:rPr>
          <w:rFonts w:ascii="Arial" w:hAnsi="Arial"/>
          <w:lang w:val="en-GB" w:eastAsia="zh-CN"/>
        </w:rPr>
        <w:lastRenderedPageBreak/>
        <w:t>会话过期</w:t>
      </w:r>
      <w:r w:rsidR="00B373ED">
        <w:rPr>
          <w:rFonts w:ascii="Arial" w:hAnsi="Arial" w:hint="eastAsia"/>
          <w:lang w:val="en-GB" w:eastAsia="zh-CN"/>
        </w:rPr>
        <w:t>间隔</w:t>
      </w:r>
      <w:bookmarkEnd w:id="333"/>
    </w:p>
    <w:p w14:paraId="5F01F44B" w14:textId="09347842" w:rsidR="00513318" w:rsidRPr="00FB55B0" w:rsidRDefault="00513318" w:rsidP="00513318">
      <w:pPr>
        <w:rPr>
          <w:rFonts w:ascii="Arial" w:hAnsi="Arial"/>
          <w:lang w:eastAsia="zh-CN"/>
        </w:rPr>
      </w:pPr>
      <w:bookmarkStart w:id="334" w:name="_Toc471465450"/>
      <w:bookmarkStart w:id="335" w:name="_Toc471483563"/>
      <w:bookmarkStart w:id="336" w:name="_Optional_Session_State"/>
      <w:bookmarkStart w:id="337" w:name="_Toc471465452"/>
      <w:bookmarkStart w:id="338" w:name="_Toc471483565"/>
      <w:bookmarkEnd w:id="334"/>
      <w:bookmarkEnd w:id="335"/>
      <w:bookmarkEnd w:id="336"/>
      <w:bookmarkEnd w:id="337"/>
      <w:bookmarkEnd w:id="338"/>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9"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9"/>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40"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40"/>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1"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1"/>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2" w:name="_Will_Delay_Interval"/>
      <w:bookmarkEnd w:id="342"/>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3" w:name="_Receive_Maximum"/>
      <w:bookmarkStart w:id="344" w:name="_Toc514660010"/>
      <w:bookmarkEnd w:id="343"/>
      <w:r w:rsidRPr="000A4E21">
        <w:rPr>
          <w:rFonts w:ascii="Arial" w:hAnsi="Arial"/>
          <w:lang w:eastAsia="zh-CN"/>
        </w:rPr>
        <w:t>接收最大值</w:t>
      </w:r>
      <w:bookmarkEnd w:id="344"/>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5"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5"/>
    </w:p>
    <w:p w14:paraId="7D5558C9" w14:textId="77777777" w:rsidR="00513318" w:rsidRPr="00FE5C58" w:rsidRDefault="00513318" w:rsidP="00513318">
      <w:pPr>
        <w:rPr>
          <w:rFonts w:ascii="Arial" w:hAnsi="Arial"/>
          <w:lang w:eastAsia="zh-CN"/>
        </w:rPr>
      </w:pPr>
      <w:bookmarkStart w:id="346" w:name="_Toc471282735"/>
      <w:bookmarkEnd w:id="346"/>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7" w:name="_Toc514660011"/>
      <w:r w:rsidRPr="00F9649F">
        <w:rPr>
          <w:rFonts w:ascii="Arial" w:hAnsi="Arial"/>
          <w:lang w:eastAsia="zh-CN"/>
        </w:rPr>
        <w:t>最大报文长度</w:t>
      </w:r>
      <w:bookmarkEnd w:id="347"/>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31022CD8"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8" w:name="_Toc464547825"/>
      <w:bookmarkStart w:id="349" w:name="_Toc464635120"/>
      <w:bookmarkStart w:id="350" w:name="_Toc471282736"/>
      <w:bookmarkStart w:id="351" w:name="_Toc471483570"/>
      <w:bookmarkStart w:id="352" w:name="_Toc473620019"/>
      <w:bookmarkStart w:id="353" w:name="_Toc496191365"/>
      <w:bookmarkStart w:id="354" w:name="_Toc514660012"/>
      <w:r w:rsidRPr="00DD13D1">
        <w:rPr>
          <w:rFonts w:ascii="Arial" w:hAnsi="Arial"/>
          <w:lang w:eastAsia="zh-CN"/>
        </w:rPr>
        <w:t>主题别名最大值</w:t>
      </w:r>
      <w:bookmarkEnd w:id="348"/>
      <w:bookmarkEnd w:id="349"/>
      <w:bookmarkEnd w:id="350"/>
      <w:bookmarkEnd w:id="351"/>
      <w:bookmarkEnd w:id="352"/>
      <w:bookmarkEnd w:id="353"/>
      <w:bookmarkEnd w:id="354"/>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5" w:name="_Request_Response_Information"/>
      <w:bookmarkStart w:id="356" w:name="_Toc514660013"/>
      <w:bookmarkEnd w:id="355"/>
      <w:r w:rsidRPr="002D3810">
        <w:rPr>
          <w:rFonts w:ascii="Arial" w:hAnsi="Arial"/>
          <w:lang w:eastAsia="zh-CN"/>
        </w:rPr>
        <w:t>请求响应信息</w:t>
      </w:r>
      <w:bookmarkEnd w:id="356"/>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7"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7"/>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8" w:name="_Toc514660014"/>
      <w:r w:rsidRPr="009B6829">
        <w:rPr>
          <w:rFonts w:ascii="Arial" w:hAnsi="Arial"/>
          <w:lang w:eastAsia="zh-CN"/>
        </w:rPr>
        <w:t>请求问题信息</w:t>
      </w:r>
      <w:bookmarkEnd w:id="358"/>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9" w:name="_Toc470189624"/>
      <w:bookmarkStart w:id="360" w:name="_Toc514660015"/>
      <w:bookmarkEnd w:id="359"/>
      <w:r w:rsidRPr="00B52AFD">
        <w:rPr>
          <w:rFonts w:ascii="Arial" w:hAnsi="Arial"/>
          <w:lang w:eastAsia="zh-CN"/>
        </w:rPr>
        <w:t>用户属性</w:t>
      </w:r>
      <w:bookmarkEnd w:id="360"/>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1"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1"/>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2" w:name="_Toc514660016"/>
      <w:r w:rsidRPr="006F336C">
        <w:rPr>
          <w:rFonts w:ascii="Arial" w:hAnsi="Arial"/>
          <w:lang w:eastAsia="zh-CN"/>
        </w:rPr>
        <w:t>认证方法</w:t>
      </w:r>
      <w:bookmarkEnd w:id="362"/>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3" w:name="_Toc514660017"/>
      <w:r w:rsidRPr="00557224">
        <w:rPr>
          <w:rFonts w:ascii="Arial" w:hAnsi="Arial"/>
          <w:lang w:eastAsia="zh-CN"/>
        </w:rPr>
        <w:t>认证数据</w:t>
      </w:r>
      <w:bookmarkEnd w:id="363"/>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4"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4"/>
    </w:p>
    <w:p w14:paraId="75CF78C8" w14:textId="1C9D008F" w:rsidR="00513318" w:rsidRPr="00ED45CF" w:rsidRDefault="00B846B3" w:rsidP="009C2444">
      <w:pPr>
        <w:pStyle w:val="af0"/>
      </w:pPr>
      <w:bookmarkStart w:id="365" w:name="_Figure_3.6_-"/>
      <w:bookmarkEnd w:id="365"/>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6" w:name="_Toc384800404"/>
      <w:bookmarkStart w:id="367" w:name="_Toc385349241"/>
      <w:bookmarkStart w:id="368" w:name="_Toc385349767"/>
      <w:bookmarkStart w:id="369" w:name="_Toc442180844"/>
      <w:bookmarkStart w:id="370" w:name="_Toc462729102"/>
      <w:bookmarkStart w:id="371" w:name="_Toc464547832"/>
      <w:bookmarkStart w:id="372" w:name="_Toc464635127"/>
      <w:bookmarkStart w:id="373" w:name="_Toc471282743"/>
      <w:bookmarkStart w:id="374" w:name="_Toc471483577"/>
      <w:bookmarkStart w:id="375" w:name="_Toc473620030"/>
      <w:bookmarkStart w:id="376" w:name="_Toc496191372"/>
      <w:bookmarkStart w:id="377" w:name="_Toc514660019"/>
      <w:r w:rsidRPr="00D2469C">
        <w:rPr>
          <w:rFonts w:ascii="Arial" w:hAnsi="Arial"/>
        </w:rPr>
        <w:t>CONNECT</w:t>
      </w:r>
      <w:bookmarkEnd w:id="366"/>
      <w:bookmarkEnd w:id="367"/>
      <w:bookmarkEnd w:id="368"/>
      <w:bookmarkEnd w:id="369"/>
      <w:bookmarkEnd w:id="370"/>
      <w:bookmarkEnd w:id="371"/>
      <w:bookmarkEnd w:id="372"/>
      <w:bookmarkEnd w:id="373"/>
      <w:bookmarkEnd w:id="374"/>
      <w:bookmarkEnd w:id="375"/>
      <w:bookmarkEnd w:id="376"/>
      <w:r w:rsidR="00002873" w:rsidRPr="00D2469C">
        <w:rPr>
          <w:rFonts w:ascii="Arial" w:hAnsi="Arial"/>
          <w:lang w:eastAsia="zh-CN"/>
        </w:rPr>
        <w:t>载荷</w:t>
      </w:r>
      <w:bookmarkEnd w:id="377"/>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8" w:name="_Toc471282744"/>
      <w:bookmarkStart w:id="379" w:name="_Toc471483578"/>
      <w:bookmarkStart w:id="380" w:name="_Toc473620031"/>
      <w:bookmarkStart w:id="381" w:name="_Toc496191373"/>
      <w:bookmarkStart w:id="382" w:name="_Toc514660020"/>
      <w:r>
        <w:rPr>
          <w:rFonts w:ascii="Arial" w:hAnsi="Arial"/>
          <w:lang w:eastAsia="zh-CN"/>
        </w:rPr>
        <w:t>客户</w:t>
      </w:r>
      <w:r w:rsidR="006A2A72" w:rsidRPr="004D764E">
        <w:rPr>
          <w:rFonts w:ascii="Arial" w:hAnsi="Arial"/>
          <w:lang w:eastAsia="zh-CN"/>
        </w:rPr>
        <w:t>标识符</w:t>
      </w:r>
      <w:bookmarkEnd w:id="378"/>
      <w:bookmarkEnd w:id="379"/>
      <w:bookmarkEnd w:id="380"/>
      <w:bookmarkEnd w:id="381"/>
      <w:bookmarkEnd w:id="382"/>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1FFBBF66"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3"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6DE7BC3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0E451AB"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4" w:name="_Toc514660021"/>
      <w:bookmarkStart w:id="385" w:name="_Toc385349243"/>
      <w:bookmarkStart w:id="386" w:name="_Toc462729104"/>
      <w:bookmarkStart w:id="387" w:name="_Toc464547834"/>
      <w:bookmarkStart w:id="388" w:name="_Toc464635129"/>
      <w:bookmarkStart w:id="389" w:name="_Toc471282745"/>
      <w:bookmarkStart w:id="390" w:name="_Toc471483579"/>
      <w:bookmarkStart w:id="391" w:name="_Toc473620034"/>
      <w:r w:rsidRPr="00A003AB">
        <w:rPr>
          <w:rFonts w:ascii="Arial" w:hAnsi="Arial"/>
          <w:lang w:eastAsia="zh-CN"/>
        </w:rPr>
        <w:lastRenderedPageBreak/>
        <w:t>遗嘱属性</w:t>
      </w:r>
      <w:bookmarkEnd w:id="384"/>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2" w:name="_Toc514660022"/>
      <w:r w:rsidRPr="00352E04">
        <w:rPr>
          <w:rFonts w:ascii="Arial" w:hAnsi="Arial"/>
          <w:lang w:eastAsia="zh-CN"/>
        </w:rPr>
        <w:t>属性长度</w:t>
      </w:r>
      <w:bookmarkEnd w:id="392"/>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3" w:name="_Will_Delay_Interval_1"/>
      <w:bookmarkStart w:id="394" w:name="_Toc514660023"/>
      <w:bookmarkEnd w:id="393"/>
      <w:r w:rsidRPr="007A3EEF">
        <w:rPr>
          <w:rFonts w:ascii="Arial" w:hAnsi="Arial"/>
          <w:lang w:eastAsia="zh-CN"/>
        </w:rPr>
        <w:t>遗嘱延时间隔</w:t>
      </w:r>
      <w:bookmarkEnd w:id="394"/>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5" w:name="_Toc514660024"/>
      <w:r w:rsidRPr="00032215">
        <w:rPr>
          <w:rFonts w:ascii="Arial" w:hAnsi="Arial"/>
          <w:lang w:eastAsia="zh-CN"/>
        </w:rPr>
        <w:t>载荷格式指示</w:t>
      </w:r>
      <w:bookmarkEnd w:id="395"/>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559040F6"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7356A4">
        <w:rPr>
          <w:rFonts w:ascii="Arial" w:hAnsi="Arial" w:hint="eastAsia"/>
          <w:lang w:eastAsia="zh-CN"/>
        </w:rPr>
        <w:t xml:space="preserve"> </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6" w:name="_Toc514660025"/>
      <w:r w:rsidRPr="00F847E8">
        <w:rPr>
          <w:rFonts w:ascii="Arial" w:hAnsi="Arial"/>
          <w:lang w:eastAsia="zh-CN"/>
        </w:rPr>
        <w:lastRenderedPageBreak/>
        <w:t>消息过期间隔</w:t>
      </w:r>
      <w:bookmarkEnd w:id="396"/>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7" w:name="_Toc514660026"/>
      <w:r w:rsidRPr="0040439A">
        <w:rPr>
          <w:rFonts w:ascii="Arial" w:hAnsi="Arial"/>
          <w:lang w:eastAsia="zh-CN"/>
        </w:rPr>
        <w:t>内容类型</w:t>
      </w:r>
      <w:bookmarkEnd w:id="397"/>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8" w:name="_Toc514660027"/>
      <w:r w:rsidRPr="002B7C81">
        <w:rPr>
          <w:rFonts w:ascii="Arial" w:hAnsi="Arial"/>
          <w:lang w:eastAsia="zh-CN"/>
        </w:rPr>
        <w:t>响应主题</w:t>
      </w:r>
      <w:bookmarkEnd w:id="398"/>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9" w:name="_Toc514660028"/>
      <w:r w:rsidRPr="00D31F07">
        <w:rPr>
          <w:rFonts w:ascii="Arial" w:hAnsi="Arial"/>
          <w:lang w:eastAsia="zh-CN"/>
        </w:rPr>
        <w:t>对比数据</w:t>
      </w:r>
      <w:bookmarkEnd w:id="399"/>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400" w:name="_Toc514660029"/>
      <w:r w:rsidRPr="00802222">
        <w:rPr>
          <w:rFonts w:ascii="Arial" w:hAnsi="Arial"/>
          <w:lang w:eastAsia="zh-CN"/>
        </w:rPr>
        <w:t>用户属性</w:t>
      </w:r>
      <w:bookmarkEnd w:id="400"/>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1" w:name="_Toc514660030"/>
      <w:bookmarkEnd w:id="385"/>
      <w:bookmarkEnd w:id="386"/>
      <w:bookmarkEnd w:id="387"/>
      <w:bookmarkEnd w:id="388"/>
      <w:bookmarkEnd w:id="389"/>
      <w:bookmarkEnd w:id="390"/>
      <w:bookmarkEnd w:id="391"/>
      <w:r w:rsidRPr="0015616C">
        <w:rPr>
          <w:rFonts w:ascii="Arial" w:hAnsi="Arial"/>
          <w:lang w:eastAsia="zh-CN"/>
        </w:rPr>
        <w:t>遗嘱主题</w:t>
      </w:r>
      <w:bookmarkEnd w:id="401"/>
    </w:p>
    <w:p w14:paraId="59158E88" w14:textId="59475C4D"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2" w:name="_Toc514660031"/>
      <w:r w:rsidRPr="0005236E">
        <w:rPr>
          <w:rFonts w:ascii="Arial" w:hAnsi="Arial"/>
          <w:lang w:eastAsia="zh-CN"/>
        </w:rPr>
        <w:t>遗嘱载荷</w:t>
      </w:r>
      <w:bookmarkEnd w:id="402"/>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3" w:name="_Toc514660032"/>
      <w:r w:rsidRPr="0005236E">
        <w:rPr>
          <w:rFonts w:ascii="Arial" w:hAnsi="Arial"/>
          <w:lang w:eastAsia="zh-CN"/>
        </w:rPr>
        <w:t>用户名</w:t>
      </w:r>
      <w:bookmarkEnd w:id="403"/>
    </w:p>
    <w:p w14:paraId="61A8BE82" w14:textId="11BB0F43"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 xml:space="preserve"> 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4" w:name="_Toc514660033"/>
      <w:r w:rsidRPr="0005236E">
        <w:rPr>
          <w:rFonts w:ascii="Arial" w:hAnsi="Arial"/>
          <w:lang w:eastAsia="zh-CN"/>
        </w:rPr>
        <w:t>密码</w:t>
      </w:r>
      <w:bookmarkEnd w:id="404"/>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5" w:name="_Figure_3.7_-"/>
      <w:bookmarkEnd w:id="405"/>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6" w:name="_CONNECT_Actions"/>
      <w:bookmarkStart w:id="407" w:name="_Toc384800405"/>
      <w:bookmarkStart w:id="408" w:name="_Toc385349248"/>
      <w:bookmarkStart w:id="409" w:name="_Toc385349768"/>
      <w:bookmarkStart w:id="410" w:name="_Toc442180845"/>
      <w:bookmarkStart w:id="411" w:name="_Toc462729108"/>
      <w:bookmarkStart w:id="412" w:name="_Toc464547838"/>
      <w:bookmarkStart w:id="413" w:name="_Toc464635133"/>
      <w:bookmarkStart w:id="414" w:name="_Toc471282749"/>
      <w:bookmarkStart w:id="415" w:name="_Toc471483583"/>
      <w:bookmarkStart w:id="416" w:name="_Toc473620038"/>
      <w:bookmarkStart w:id="417" w:name="_Ref480182943"/>
      <w:bookmarkStart w:id="418" w:name="_Toc496191387"/>
      <w:bookmarkStart w:id="419" w:name="_Toc514660034"/>
      <w:bookmarkEnd w:id="406"/>
      <w:r w:rsidRPr="00531A03">
        <w:rPr>
          <w:rFonts w:ascii="Arial" w:hAnsi="Arial"/>
        </w:rPr>
        <w:t>CONNECT</w:t>
      </w:r>
      <w:bookmarkEnd w:id="407"/>
      <w:bookmarkEnd w:id="408"/>
      <w:bookmarkEnd w:id="409"/>
      <w:bookmarkEnd w:id="410"/>
      <w:bookmarkEnd w:id="411"/>
      <w:bookmarkEnd w:id="412"/>
      <w:bookmarkEnd w:id="413"/>
      <w:bookmarkEnd w:id="414"/>
      <w:bookmarkEnd w:id="415"/>
      <w:bookmarkEnd w:id="416"/>
      <w:bookmarkEnd w:id="417"/>
      <w:bookmarkEnd w:id="418"/>
      <w:r w:rsidR="000231E5">
        <w:rPr>
          <w:rFonts w:ascii="Arial" w:hAnsi="Arial" w:hint="eastAsia"/>
          <w:lang w:eastAsia="zh-CN"/>
        </w:rPr>
        <w:t>行为</w:t>
      </w:r>
      <w:bookmarkEnd w:id="419"/>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55C77562"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5"/>
            <w:rFonts w:ascii="Arial" w:hAnsi="Arial"/>
            <w:lang w:eastAsia="zh-CN"/>
          </w:rPr>
          <w:t>3.1.2.</w:t>
        </w:r>
        <w:r w:rsidR="00A21C10">
          <w:rPr>
            <w:rStyle w:val="a5"/>
            <w:rFonts w:ascii="Arial" w:hAnsi="Arial"/>
            <w:lang w:eastAsia="zh-CN"/>
          </w:rPr>
          <w:t>4</w:t>
        </w:r>
        <w:r w:rsidR="00A21C10">
          <w:rPr>
            <w:rStyle w:val="a5"/>
            <w:rFonts w:ascii="Arial" w:hAnsi="Arial" w:hint="eastAsia"/>
            <w:lang w:eastAsia="zh-CN"/>
          </w:rPr>
          <w:t>节</w:t>
        </w:r>
      </w:hyperlink>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20" w:name="_CONNACK_–_Connect"/>
      <w:bookmarkStart w:id="421" w:name="_Ref362964779"/>
      <w:bookmarkStart w:id="422" w:name="_Ref362964780"/>
      <w:bookmarkStart w:id="423" w:name="_Toc384800406"/>
      <w:bookmarkStart w:id="424" w:name="_Toc385349249"/>
      <w:bookmarkStart w:id="425" w:name="_Toc385349769"/>
      <w:bookmarkStart w:id="426" w:name="_Toc442180846"/>
      <w:bookmarkStart w:id="427" w:name="_Toc462729109"/>
      <w:bookmarkStart w:id="428" w:name="_Toc464547839"/>
      <w:bookmarkStart w:id="429" w:name="_Toc464635134"/>
      <w:bookmarkStart w:id="430" w:name="_Toc471282750"/>
      <w:bookmarkStart w:id="431" w:name="_Toc471483584"/>
      <w:bookmarkStart w:id="432" w:name="_Toc473620040"/>
      <w:bookmarkStart w:id="433" w:name="_Toc496191388"/>
      <w:bookmarkStart w:id="434" w:name="_Toc514660035"/>
      <w:bookmarkEnd w:id="420"/>
      <w:r w:rsidRPr="00870089">
        <w:rPr>
          <w:rFonts w:ascii="Arial" w:hAnsi="Arial"/>
        </w:rPr>
        <w:lastRenderedPageBreak/>
        <w:t xml:space="preserve">CONNACK – </w:t>
      </w:r>
      <w:bookmarkEnd w:id="421"/>
      <w:bookmarkEnd w:id="422"/>
      <w:bookmarkEnd w:id="423"/>
      <w:bookmarkEnd w:id="424"/>
      <w:bookmarkEnd w:id="425"/>
      <w:bookmarkEnd w:id="426"/>
      <w:bookmarkEnd w:id="427"/>
      <w:bookmarkEnd w:id="428"/>
      <w:bookmarkEnd w:id="429"/>
      <w:bookmarkEnd w:id="430"/>
      <w:bookmarkEnd w:id="431"/>
      <w:bookmarkEnd w:id="432"/>
      <w:bookmarkEnd w:id="433"/>
      <w:r w:rsidR="00870089" w:rsidRPr="00870089">
        <w:rPr>
          <w:rFonts w:ascii="Arial" w:hAnsi="Arial"/>
          <w:lang w:eastAsia="zh-CN"/>
        </w:rPr>
        <w:t>确认连接请求</w:t>
      </w:r>
      <w:bookmarkEnd w:id="434"/>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5" w:name="_Toc473620041"/>
      <w:bookmarkStart w:id="436" w:name="_Toc496191389"/>
      <w:bookmarkStart w:id="437" w:name="_Toc514660036"/>
      <w:r w:rsidRPr="0005282C">
        <w:rPr>
          <w:rFonts w:ascii="Arial" w:hAnsi="Arial"/>
        </w:rPr>
        <w:t>CONNACK</w:t>
      </w:r>
      <w:bookmarkEnd w:id="435"/>
      <w:bookmarkEnd w:id="436"/>
      <w:r w:rsidR="00191821" w:rsidRPr="0005282C">
        <w:rPr>
          <w:rFonts w:ascii="Arial" w:hAnsi="Arial"/>
          <w:lang w:eastAsia="zh-CN"/>
        </w:rPr>
        <w:t>固定</w:t>
      </w:r>
      <w:r w:rsidR="009C3EB4">
        <w:rPr>
          <w:rFonts w:ascii="Arial" w:hAnsi="Arial" w:hint="eastAsia"/>
          <w:lang w:eastAsia="zh-CN"/>
        </w:rPr>
        <w:t>报头</w:t>
      </w:r>
      <w:bookmarkEnd w:id="437"/>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0"/>
      </w:pPr>
      <w:bookmarkStart w:id="438" w:name="_Figure_3.8_-"/>
      <w:bookmarkStart w:id="439" w:name="_Figure_3.8_–"/>
      <w:bookmarkStart w:id="440" w:name="_Ref459300948"/>
      <w:bookmarkEnd w:id="438"/>
      <w:bookmarkEnd w:id="439"/>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7</w:t>
      </w:r>
      <w:r w:rsidR="00D506FC">
        <w:rPr>
          <w:noProof/>
        </w:rPr>
        <w:fldChar w:fldCharType="end"/>
      </w:r>
      <w:r w:rsidR="00513318" w:rsidRPr="0005282C">
        <w:t xml:space="preserve"> – CONNACK</w:t>
      </w:r>
      <w:bookmarkEnd w:id="440"/>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1"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1"/>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2" w:name="_Toc473620044"/>
      <w:bookmarkStart w:id="443" w:name="_Toc496191390"/>
      <w:bookmarkStart w:id="444" w:name="_Toc514660037"/>
      <w:r w:rsidRPr="00DA2360">
        <w:rPr>
          <w:rFonts w:ascii="Arial" w:hAnsi="Arial"/>
        </w:rPr>
        <w:t>CONNACK</w:t>
      </w:r>
      <w:bookmarkEnd w:id="442"/>
      <w:bookmarkEnd w:id="443"/>
      <w:r w:rsidR="00AC3E56" w:rsidRPr="00DA2360">
        <w:rPr>
          <w:rFonts w:ascii="Arial" w:hAnsi="Arial"/>
          <w:lang w:eastAsia="zh-CN"/>
        </w:rPr>
        <w:t>可变</w:t>
      </w:r>
      <w:r w:rsidR="009C3EB4">
        <w:rPr>
          <w:rFonts w:ascii="Arial" w:hAnsi="Arial" w:hint="eastAsia"/>
          <w:lang w:eastAsia="zh-CN"/>
        </w:rPr>
        <w:t>报头</w:t>
      </w:r>
      <w:bookmarkEnd w:id="444"/>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5" w:name="_Figure_3.9_-"/>
      <w:bookmarkStart w:id="446" w:name="_Figure_3.9_–"/>
      <w:bookmarkStart w:id="447" w:name="_Toc514660038"/>
      <w:bookmarkEnd w:id="445"/>
      <w:bookmarkEnd w:id="446"/>
      <w:r w:rsidRPr="00084FEF">
        <w:rPr>
          <w:rFonts w:ascii="Arial" w:hAnsi="Arial"/>
          <w:lang w:eastAsia="zh-CN"/>
        </w:rPr>
        <w:t>连接确认标志</w:t>
      </w:r>
      <w:bookmarkEnd w:id="447"/>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8" w:name="_Toc514660039"/>
      <w:r w:rsidRPr="00FC2CB5">
        <w:rPr>
          <w:rFonts w:ascii="Arial" w:hAnsi="Arial"/>
          <w:lang w:eastAsia="zh-CN"/>
        </w:rPr>
        <w:t>会话</w:t>
      </w:r>
      <w:r w:rsidR="003E34A2">
        <w:rPr>
          <w:rFonts w:ascii="Arial" w:hAnsi="Arial" w:hint="eastAsia"/>
          <w:lang w:eastAsia="zh-CN"/>
        </w:rPr>
        <w:t>存在</w:t>
      </w:r>
      <w:bookmarkEnd w:id="448"/>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660040"/>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456195" w:rsidP="00513318">
      <w:pPr>
        <w:rPr>
          <w:rFonts w:ascii="Arial" w:hAnsi="Arial"/>
          <w:lang w:eastAsia="zh-CN"/>
        </w:rPr>
      </w:pPr>
      <w:hyperlink w:anchor="_Table_3.1_-" w:history="1"/>
    </w:p>
    <w:p w14:paraId="6219DEA5" w14:textId="0D53C7CA" w:rsidR="00513318" w:rsidRPr="007D5445" w:rsidRDefault="00BB2C6C" w:rsidP="009C2444">
      <w:pPr>
        <w:pStyle w:val="af0"/>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5732A2">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514660041"/>
      <w:bookmarkStart w:id="458" w:name="_Toc464547845"/>
      <w:bookmarkStart w:id="459" w:name="_Toc464635140"/>
      <w:bookmarkStart w:id="460" w:name="_Toc462729115"/>
      <w:bookmarkStart w:id="461" w:name="_Toc471282756"/>
      <w:bookmarkStart w:id="462" w:name="_Toc471483590"/>
      <w:bookmarkStart w:id="463" w:name="_Toc473620050"/>
      <w:r w:rsidRPr="00F14580">
        <w:rPr>
          <w:rFonts w:ascii="Arial" w:hAnsi="Arial"/>
        </w:rPr>
        <w:t>CONNACK</w:t>
      </w:r>
      <w:bookmarkEnd w:id="456"/>
      <w:r w:rsidR="005025D9" w:rsidRPr="00F14580">
        <w:rPr>
          <w:rFonts w:ascii="Arial" w:hAnsi="Arial"/>
          <w:lang w:eastAsia="zh-CN"/>
        </w:rPr>
        <w:t>属性</w:t>
      </w:r>
      <w:bookmarkEnd w:id="457"/>
    </w:p>
    <w:p w14:paraId="2C8C4455" w14:textId="4CE03A54" w:rsidR="00513318" w:rsidRPr="00F14580" w:rsidRDefault="00B373ED" w:rsidP="00FD1E6F">
      <w:pPr>
        <w:pStyle w:val="5"/>
        <w:numPr>
          <w:ilvl w:val="4"/>
          <w:numId w:val="36"/>
        </w:numPr>
        <w:rPr>
          <w:rFonts w:ascii="Arial" w:hAnsi="Arial"/>
        </w:rPr>
      </w:pPr>
      <w:bookmarkStart w:id="464" w:name="_Toc514660042"/>
      <w:bookmarkEnd w:id="458"/>
      <w:bookmarkEnd w:id="459"/>
      <w:bookmarkEnd w:id="460"/>
      <w:bookmarkEnd w:id="461"/>
      <w:bookmarkEnd w:id="462"/>
      <w:bookmarkEnd w:id="463"/>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660043"/>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660044"/>
      <w:bookmarkEnd w:id="466"/>
      <w:r w:rsidRPr="00B96EA1">
        <w:rPr>
          <w:rFonts w:ascii="Arial" w:hAnsi="Arial"/>
          <w:lang w:eastAsia="zh-CN"/>
        </w:rPr>
        <w:t>接收最大值</w:t>
      </w:r>
      <w:bookmarkEnd w:id="467"/>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660045"/>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514660046"/>
      <w:bookmarkStart w:id="475" w:name="_Toc464547847"/>
      <w:bookmarkStart w:id="476" w:name="_Toc464635142"/>
      <w:r w:rsidRPr="001C4767">
        <w:rPr>
          <w:rFonts w:ascii="Arial" w:hAnsi="Arial"/>
          <w:lang w:eastAsia="zh-CN"/>
        </w:rPr>
        <w:t>保留可用</w:t>
      </w:r>
      <w:bookmarkEnd w:id="474"/>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660047"/>
      <w:r w:rsidRPr="001541F8">
        <w:rPr>
          <w:rFonts w:ascii="Arial" w:hAnsi="Arial"/>
          <w:lang w:eastAsia="zh-CN"/>
        </w:rPr>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5"/>
      <w:bookmarkEnd w:id="476"/>
      <w:bookmarkEnd w:id="478"/>
      <w:bookmarkEnd w:id="479"/>
      <w:bookmarkEnd w:id="480"/>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660048"/>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660049"/>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660050"/>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660051"/>
      <w:r w:rsidRPr="00FA56DC">
        <w:rPr>
          <w:rFonts w:ascii="Arial" w:hAnsi="Arial"/>
          <w:lang w:eastAsia="zh-CN"/>
        </w:rPr>
        <w:t>用户属性</w:t>
      </w:r>
      <w:bookmarkEnd w:id="487"/>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660052"/>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660053"/>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660054"/>
      <w:r w:rsidRPr="00D77209">
        <w:rPr>
          <w:rFonts w:ascii="Arial" w:hAnsi="Arial"/>
          <w:lang w:eastAsia="zh-CN"/>
        </w:rPr>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660055"/>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660056"/>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660057"/>
      <w:r w:rsidRPr="006E1909">
        <w:rPr>
          <w:rFonts w:ascii="Arial" w:hAnsi="Arial"/>
          <w:lang w:eastAsia="zh-CN"/>
        </w:rPr>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660058"/>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660059"/>
      <w:r w:rsidRPr="008053FB">
        <w:rPr>
          <w:rFonts w:ascii="Arial" w:hAnsi="Arial"/>
          <w:lang w:eastAsia="zh-CN"/>
        </w:rPr>
        <w:t>认证数据</w:t>
      </w:r>
      <w:bookmarkEnd w:id="499"/>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660060"/>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660061"/>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660062"/>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799A870D" w:rsidR="00513318" w:rsidRPr="008053FB" w:rsidRDefault="008053FB" w:rsidP="009C2444">
      <w:pPr>
        <w:pStyle w:val="af0"/>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660063"/>
      <w:r w:rsidRPr="008053FB">
        <w:rPr>
          <w:rFonts w:ascii="Arial" w:hAnsi="Arial"/>
          <w:lang w:eastAsia="zh-CN"/>
        </w:rPr>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660064"/>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5732A2">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5732A2">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660065"/>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660066"/>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660067"/>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660068"/>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660069"/>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660070"/>
      <w:r w:rsidRPr="00A94832">
        <w:rPr>
          <w:rFonts w:ascii="Arial" w:hAnsi="Arial"/>
        </w:rPr>
        <w:lastRenderedPageBreak/>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660071"/>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660072"/>
      <w:r w:rsidRPr="001C1DF9">
        <w:rPr>
          <w:rFonts w:ascii="Arial" w:hAnsi="Arial"/>
          <w:lang w:eastAsia="zh-CN"/>
        </w:rPr>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660073"/>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660074"/>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514660075"/>
      <w:bookmarkStart w:id="703" w:name="_Toc384800413"/>
      <w:bookmarkStart w:id="704" w:name="_Toc385349272"/>
      <w:bookmarkStart w:id="705" w:name="_Toc385349776"/>
      <w:bookmarkStart w:id="706" w:name="_Toc442180853"/>
      <w:bookmarkStart w:id="707" w:name="_Toc462729130"/>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2"/>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660076"/>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660077"/>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660078"/>
      <w:r w:rsidRPr="00F4163B">
        <w:rPr>
          <w:rFonts w:ascii="Arial" w:hAnsi="Arial"/>
          <w:lang w:eastAsia="zh-CN"/>
        </w:rPr>
        <w:t>订阅标识符</w:t>
      </w:r>
      <w:bookmarkEnd w:id="714"/>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660079"/>
      <w:r w:rsidRPr="009C3EB4">
        <w:rPr>
          <w:rFonts w:ascii="Arial" w:hAnsi="Arial"/>
          <w:lang w:eastAsia="zh-CN"/>
        </w:rPr>
        <w:t>内容类型</w:t>
      </w:r>
      <w:bookmarkEnd w:id="715"/>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3"/>
      <w:bookmarkEnd w:id="704"/>
      <w:bookmarkEnd w:id="705"/>
      <w:bookmarkEnd w:id="706"/>
      <w:bookmarkEnd w:id="707"/>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5732A2">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5732A2">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660080"/>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660081"/>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5732A2">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660082"/>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660083"/>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0C7DAF8F"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660084"/>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0C104887"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5732A2">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5732A2">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660085"/>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5732A2">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660086"/>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660087"/>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660088"/>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660089"/>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6600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lastRenderedPageBreak/>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660091"/>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660092"/>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660093"/>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512962B1" w:rsidR="00513318" w:rsidRPr="00817C29" w:rsidRDefault="00817C29" w:rsidP="009C2444">
      <w:pPr>
        <w:pStyle w:val="af0"/>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660094"/>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5732A2">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5732A2">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660095"/>
      <w:r w:rsidRPr="00743829">
        <w:rPr>
          <w:rFonts w:ascii="Arial" w:hAnsi="Arial"/>
        </w:rPr>
        <w:lastRenderedPageBreak/>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5732A2">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660096"/>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660097"/>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660098"/>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660099"/>
      <w:r w:rsidRPr="00104C94">
        <w:rPr>
          <w:rFonts w:ascii="Arial" w:hAnsi="Arial"/>
          <w:lang w:eastAsia="zh-CN"/>
        </w:rPr>
        <w:lastRenderedPageBreak/>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660100"/>
      <w:r w:rsidRPr="00070A9B">
        <w:rPr>
          <w:rFonts w:ascii="Arial" w:hAnsi="Arial"/>
        </w:rPr>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660101"/>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660103"/>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1BBD4774" w:rsidR="00513318" w:rsidRPr="003E6E40" w:rsidRDefault="007D1179" w:rsidP="009C2444">
      <w:pPr>
        <w:pStyle w:val="af0"/>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660104"/>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5732A2">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5732A2">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660105"/>
      <w:r w:rsidRPr="00C3628A">
        <w:rPr>
          <w:rFonts w:ascii="Arial" w:hAnsi="Arial"/>
        </w:rPr>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5732A2">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660106"/>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660107"/>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660108"/>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660109"/>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660110"/>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660111"/>
      <w:r w:rsidRPr="000B5326">
        <w:rPr>
          <w:rFonts w:ascii="Arial" w:hAnsi="Arial"/>
        </w:rPr>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514660112"/>
      <w:bookmarkStart w:id="958" w:name="_Toc384800431"/>
      <w:bookmarkStart w:id="959" w:name="_Toc385349297"/>
      <w:bookmarkStart w:id="960" w:name="_Toc385349794"/>
      <w:bookmarkStart w:id="961" w:name="_Toc442180871"/>
      <w:bookmarkStart w:id="962" w:name="_Toc462729151"/>
      <w:bookmarkStart w:id="963" w:name="_Toc464548020"/>
      <w:bookmarkStart w:id="964" w:name="_Toc464635315"/>
      <w:bookmarkStart w:id="965" w:name="_Toc471282815"/>
      <w:bookmarkStart w:id="966" w:name="_Toc471483656"/>
      <w:bookmarkStart w:id="967"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57"/>
    </w:p>
    <w:bookmarkEnd w:id="958"/>
    <w:bookmarkEnd w:id="959"/>
    <w:bookmarkEnd w:id="960"/>
    <w:bookmarkEnd w:id="961"/>
    <w:bookmarkEnd w:id="962"/>
    <w:bookmarkEnd w:id="963"/>
    <w:bookmarkEnd w:id="964"/>
    <w:bookmarkEnd w:id="965"/>
    <w:bookmarkEnd w:id="966"/>
    <w:bookmarkEnd w:id="967"/>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660113"/>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4FF6B48A" w:rsidR="00513318" w:rsidRPr="00A80C6F" w:rsidRDefault="00A80C6F" w:rsidP="009C2444">
      <w:pPr>
        <w:pStyle w:val="af0"/>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660114"/>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5732A2">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5732A2">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660115"/>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5732A2">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660116"/>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660117"/>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660118"/>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660119"/>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660120"/>
      <w:r w:rsidRPr="003F5CDF">
        <w:rPr>
          <w:rFonts w:ascii="Arial" w:hAnsi="Arial"/>
        </w:rPr>
        <w:lastRenderedPageBreak/>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660121"/>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660122"/>
      <w:r w:rsidRPr="00C154A9">
        <w:rPr>
          <w:rFonts w:ascii="Arial" w:hAnsi="Arial"/>
        </w:rPr>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660123"/>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4B2BF723" w:rsidR="00513318" w:rsidRPr="00C154A9" w:rsidRDefault="00C154A9" w:rsidP="009C2444">
      <w:pPr>
        <w:pStyle w:val="af0"/>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5732A2">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5732A2">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660124"/>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5732A2">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5732A2">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660125"/>
      <w:r w:rsidRPr="00137F5B">
        <w:rPr>
          <w:rFonts w:ascii="Arial" w:hAnsi="Arial"/>
        </w:rPr>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514660126"/>
      <w:bookmarkStart w:id="1034" w:name="_Toc384800439"/>
      <w:bookmarkStart w:id="1035" w:name="_Toc385349310"/>
      <w:bookmarkStart w:id="1036" w:name="_Toc385349802"/>
      <w:bookmarkStart w:id="1037" w:name="_Toc442180879"/>
      <w:bookmarkStart w:id="1038" w:name="_Toc462729161"/>
      <w:bookmarkStart w:id="1039" w:name="_Toc464548032"/>
      <w:bookmarkStart w:id="1040" w:name="_Toc464635327"/>
      <w:r w:rsidRPr="00137F5B">
        <w:rPr>
          <w:rFonts w:ascii="Arial" w:hAnsi="Arial"/>
          <w:lang w:eastAsia="zh-CN"/>
        </w:rPr>
        <w:t>属性长度</w:t>
      </w:r>
      <w:bookmarkEnd w:id="1033"/>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660127"/>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660128"/>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660129"/>
      <w:r w:rsidRPr="00763654">
        <w:rPr>
          <w:rFonts w:ascii="Arial" w:hAnsi="Arial"/>
        </w:rPr>
        <w:t>SUBSCRIBE</w:t>
      </w:r>
      <w:bookmarkEnd w:id="1034"/>
      <w:bookmarkEnd w:id="1035"/>
      <w:bookmarkEnd w:id="1036"/>
      <w:bookmarkEnd w:id="1037"/>
      <w:bookmarkEnd w:id="1038"/>
      <w:bookmarkEnd w:id="1039"/>
      <w:bookmarkEnd w:id="1040"/>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660130"/>
      <w:bookmarkEnd w:id="1048"/>
      <w:r w:rsidRPr="00FC7058">
        <w:rPr>
          <w:rFonts w:ascii="Arial" w:hAnsi="Arial"/>
          <w:lang w:eastAsia="zh-CN"/>
        </w:rPr>
        <w:lastRenderedPageBreak/>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5732A2">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5732A2">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456195" w:rsidP="00513318">
      <w:pPr>
        <w:rPr>
          <w:rFonts w:ascii="Arial" w:hAnsi="Arial"/>
          <w:lang w:eastAsia="zh-CN"/>
        </w:rPr>
      </w:pPr>
      <w:hyperlink w:anchor="_Table_3.4_-" w:history="1"/>
      <w:bookmarkStart w:id="1052" w:name="_Table_3.4_-"/>
      <w:bookmarkEnd w:id="1052"/>
    </w:p>
    <w:p w14:paraId="12F279D6" w14:textId="6E37DAB1"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5732A2">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5732A2">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660131"/>
      <w:r w:rsidRPr="00F7700E">
        <w:rPr>
          <w:rFonts w:ascii="Arial" w:hAnsi="Arial"/>
        </w:rPr>
        <w:lastRenderedPageBreak/>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660132"/>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660133"/>
      <w:r w:rsidRPr="006E746A">
        <w:rPr>
          <w:rFonts w:ascii="Arial" w:hAnsi="Arial"/>
        </w:rPr>
        <w:lastRenderedPageBreak/>
        <w:t>SUBACK</w:t>
      </w:r>
      <w:bookmarkEnd w:id="1080"/>
      <w:bookmarkEnd w:id="1081"/>
      <w:r w:rsidR="00A63830" w:rsidRPr="006E746A">
        <w:rPr>
          <w:rFonts w:ascii="Arial" w:hAnsi="Arial"/>
          <w:lang w:eastAsia="zh-CN"/>
        </w:rPr>
        <w:t>固定报头</w:t>
      </w:r>
      <w:bookmarkEnd w:id="1082"/>
    </w:p>
    <w:p w14:paraId="186ACBBC" w14:textId="1F3E2132" w:rsidR="00513318" w:rsidRPr="006E746A" w:rsidRDefault="00A63830" w:rsidP="009C2444">
      <w:pPr>
        <w:pStyle w:val="af0"/>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5732A2">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5732A2">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660134"/>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660135"/>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660136"/>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660137"/>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660138"/>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456195" w:rsidP="00513318">
      <w:pPr>
        <w:rPr>
          <w:rFonts w:ascii="Arial" w:hAnsi="Arial"/>
          <w:lang w:eastAsia="zh-CN"/>
        </w:rPr>
      </w:pPr>
      <w:hyperlink w:anchor="_Figure_3.25_-" w:history="1"/>
    </w:p>
    <w:p w14:paraId="5B957DDE" w14:textId="16FC0F91"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5732A2">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5732A2">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660139"/>
      <w:r w:rsidRPr="004C4BCF">
        <w:rPr>
          <w:rFonts w:ascii="Arial" w:hAnsi="Arial"/>
        </w:rPr>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7" w:name="_Figure_3.26_-"/>
      <w:bookmarkStart w:id="1108" w:name="_Figure_3.26_–"/>
      <w:bookmarkEnd w:id="1107"/>
      <w:bookmarkEnd w:id="1108"/>
    </w:p>
    <w:p w14:paraId="3DAC254B" w14:textId="5407A0C3"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5732A2">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660140"/>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660141"/>
      <w:r w:rsidRPr="00460681">
        <w:rPr>
          <w:rFonts w:ascii="Arial" w:hAnsi="Arial"/>
        </w:rPr>
        <w:lastRenderedPageBreak/>
        <w:t>UNSUBSCRIBE</w:t>
      </w:r>
      <w:bookmarkEnd w:id="1126"/>
      <w:bookmarkEnd w:id="1127"/>
      <w:r w:rsidR="006075D7" w:rsidRPr="00460681">
        <w:rPr>
          <w:rFonts w:ascii="Arial" w:hAnsi="Arial"/>
          <w:lang w:eastAsia="zh-CN"/>
        </w:rPr>
        <w:t>固定报头</w:t>
      </w:r>
      <w:bookmarkEnd w:id="1128"/>
    </w:p>
    <w:p w14:paraId="270E5AA4" w14:textId="681DF853" w:rsidR="00513318" w:rsidRPr="00460681" w:rsidRDefault="006075D7" w:rsidP="009C2444">
      <w:pPr>
        <w:pStyle w:val="af0"/>
      </w:pPr>
      <w:bookmarkStart w:id="1129" w:name="_Figure_3.28_–"/>
      <w:bookmarkStart w:id="1130" w:name="_Toc385349328"/>
      <w:bookmarkEnd w:id="1129"/>
      <w:r w:rsidRPr="00460681">
        <w:t>图</w:t>
      </w:r>
      <w:r w:rsidR="00513318" w:rsidRPr="00460681">
        <w:t xml:space="preserve"> 3.28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660142"/>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660143"/>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660144"/>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660145"/>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660146"/>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660147"/>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lastRenderedPageBreak/>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514660148"/>
      <w:bookmarkStart w:id="1172" w:name="_Toc384800450"/>
      <w:bookmarkStart w:id="1173" w:name="_Toc385349336"/>
      <w:bookmarkStart w:id="1174" w:name="_Toc385349813"/>
      <w:bookmarkStart w:id="1175" w:name="_Toc442180890"/>
      <w:bookmarkStart w:id="1176" w:name="_Toc462729175"/>
      <w:bookmarkStart w:id="1177" w:name="_Toc464548051"/>
      <w:bookmarkStart w:id="1178" w:name="_Toc464635346"/>
      <w:bookmarkStart w:id="1179" w:name="_Toc471282844"/>
      <w:bookmarkStart w:id="1180" w:name="_Toc471483687"/>
      <w:bookmarkEnd w:id="1167"/>
      <w:bookmarkEnd w:id="1168"/>
      <w:r w:rsidRPr="004B0BA2">
        <w:rPr>
          <w:rFonts w:ascii="Arial" w:hAnsi="Arial"/>
        </w:rPr>
        <w:t xml:space="preserve">UNSUBACK – </w:t>
      </w:r>
      <w:bookmarkEnd w:id="1169"/>
      <w:bookmarkEnd w:id="1170"/>
      <w:r w:rsidR="00473014" w:rsidRPr="004B0BA2">
        <w:rPr>
          <w:rFonts w:ascii="Arial" w:hAnsi="Arial"/>
          <w:lang w:eastAsia="zh-CN"/>
        </w:rPr>
        <w:t>取消订阅确认</w:t>
      </w:r>
      <w:bookmarkEnd w:id="1171"/>
    </w:p>
    <w:bookmarkEnd w:id="1172"/>
    <w:bookmarkEnd w:id="1173"/>
    <w:bookmarkEnd w:id="1174"/>
    <w:bookmarkEnd w:id="1175"/>
    <w:bookmarkEnd w:id="1176"/>
    <w:bookmarkEnd w:id="1177"/>
    <w:bookmarkEnd w:id="1178"/>
    <w:bookmarkEnd w:id="1179"/>
    <w:bookmarkEnd w:id="1180"/>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660149"/>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567B97F1" w:rsidR="00513318" w:rsidRPr="00816528" w:rsidRDefault="00473014" w:rsidP="009C2444">
      <w:pPr>
        <w:pStyle w:val="af0"/>
      </w:pPr>
      <w:bookmarkStart w:id="1184" w:name="_Figure_3.31_–"/>
      <w:bookmarkStart w:id="1185" w:name="_Toc385349338"/>
      <w:bookmarkEnd w:id="1184"/>
      <w:r w:rsidRPr="00816528">
        <w:t>图</w:t>
      </w:r>
      <w:r w:rsidR="00513318" w:rsidRPr="00816528">
        <w:t xml:space="preserve"> 3.31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660150"/>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660151"/>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660152"/>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660153"/>
      <w:r w:rsidRPr="00F043CD">
        <w:rPr>
          <w:rFonts w:ascii="Arial" w:hAnsi="Arial"/>
          <w:lang w:eastAsia="zh-CN"/>
        </w:rPr>
        <w:lastRenderedPageBreak/>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660154"/>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660155"/>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0"/>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5732A2">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660156"/>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660157"/>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578F3FB0" w:rsidR="00513318" w:rsidRPr="00DC12D5" w:rsidRDefault="00DC12D5" w:rsidP="009C2444">
      <w:pPr>
        <w:pStyle w:val="af0"/>
      </w:pPr>
      <w:bookmarkStart w:id="1217" w:name="_Figure_3.33_–"/>
      <w:bookmarkStart w:id="1218" w:name="_Toc385349344"/>
      <w:bookmarkEnd w:id="1217"/>
      <w:r w:rsidRPr="00DC12D5">
        <w:t>图</w:t>
      </w:r>
      <w:r w:rsidR="00513318" w:rsidRPr="00DC12D5">
        <w:t xml:space="preserve"> 3.33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660158"/>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660159"/>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660160"/>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660161"/>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660162"/>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C3961BF" w:rsidR="00513318" w:rsidRPr="00DC12D5" w:rsidRDefault="00DC12D5" w:rsidP="009C2444">
      <w:pPr>
        <w:pStyle w:val="af0"/>
      </w:pPr>
      <w:bookmarkStart w:id="1262" w:name="_Figure_3.34_–"/>
      <w:bookmarkStart w:id="1263" w:name="_Toc385349350"/>
      <w:bookmarkEnd w:id="1262"/>
      <w:r w:rsidRPr="00DC12D5">
        <w:t>图</w:t>
      </w:r>
      <w:r w:rsidR="00513318" w:rsidRPr="00DC12D5">
        <w:t xml:space="preserve"> 3.34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660163"/>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660164"/>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660165"/>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660166"/>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660167"/>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F63DEB2" w:rsidR="00513318" w:rsidRPr="008A05FB" w:rsidRDefault="008A05FB" w:rsidP="009C2444">
      <w:pPr>
        <w:pStyle w:val="af0"/>
      </w:pPr>
      <w:bookmarkStart w:id="1304" w:name="_Figure_3.35_–"/>
      <w:bookmarkStart w:id="1305" w:name="_Toc385349355"/>
      <w:bookmarkEnd w:id="1304"/>
      <w:r w:rsidRPr="008A05FB">
        <w:t>图</w:t>
      </w:r>
      <w:r w:rsidR="00513318" w:rsidRPr="008A05FB">
        <w:t xml:space="preserve"> 3.35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660168"/>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660169"/>
      <w:bookmarkEnd w:id="1312"/>
      <w:bookmarkEnd w:id="1313"/>
      <w:r w:rsidRPr="0020786E">
        <w:rPr>
          <w:rFonts w:ascii="Arial" w:hAnsi="Arial"/>
          <w:lang w:eastAsia="zh-CN"/>
        </w:rPr>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139E2119"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5732A2">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660170"/>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660171"/>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660172"/>
      <w:r w:rsidRPr="00181D2C">
        <w:rPr>
          <w:rFonts w:ascii="Arial" w:hAnsi="Arial"/>
          <w:lang w:eastAsia="zh-CN"/>
        </w:rPr>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660173"/>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660174"/>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660175"/>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5732A2">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5732A2">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660176"/>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514660177"/>
      <w:bookmarkStart w:id="1342" w:name="_Toc473620247"/>
      <w:r w:rsidRPr="00CE2F35">
        <w:rPr>
          <w:rFonts w:ascii="Arial" w:hAnsi="Arial"/>
        </w:rPr>
        <w:t>DISCONNECT</w:t>
      </w:r>
      <w:bookmarkEnd w:id="1339"/>
      <w:bookmarkEnd w:id="1340"/>
      <w:r w:rsidR="001011DA" w:rsidRPr="00CE2F35">
        <w:rPr>
          <w:rFonts w:ascii="Arial" w:hAnsi="Arial"/>
          <w:lang w:eastAsia="zh-CN"/>
        </w:rPr>
        <w:t>行为</w:t>
      </w:r>
      <w:bookmarkEnd w:id="1341"/>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2"/>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660178"/>
      <w:r w:rsidRPr="00890117">
        <w:rPr>
          <w:rFonts w:ascii="Arial" w:hAnsi="Arial"/>
        </w:rPr>
        <w:lastRenderedPageBreak/>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660179"/>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660180"/>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660181"/>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34D46799"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5732A2">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660182"/>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660183"/>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660184"/>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660185"/>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660186"/>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660187"/>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660188"/>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660189"/>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514660190"/>
      <w:bookmarkStart w:id="1383" w:name="_Toc287332011"/>
      <w:bookmarkEnd w:id="1381"/>
      <w:r w:rsidRPr="00D923ED">
        <w:rPr>
          <w:rFonts w:ascii="Arial" w:hAnsi="Arial"/>
          <w:lang w:eastAsia="zh-CN"/>
        </w:rPr>
        <w:lastRenderedPageBreak/>
        <w:t>操作行为</w:t>
      </w:r>
      <w:bookmarkEnd w:id="1382"/>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Toc514660191"/>
      <w:bookmarkStart w:id="1386" w:name="_Ref369188333"/>
      <w:bookmarkStart w:id="1387" w:name="_Ref369188335"/>
      <w:bookmarkStart w:id="1388" w:name="_Ref369188337"/>
      <w:bookmarkStart w:id="1389" w:name="_Toc384800469"/>
      <w:bookmarkStart w:id="1390" w:name="_Toc385349360"/>
      <w:bookmarkStart w:id="1391" w:name="_Toc385349832"/>
      <w:bookmarkStart w:id="1392" w:name="_Toc442180909"/>
      <w:bookmarkStart w:id="1393" w:name="_Toc462729197"/>
      <w:bookmarkStart w:id="1394" w:name="_Toc464548085"/>
      <w:bookmarkStart w:id="1395" w:name="_Toc464635380"/>
      <w:bookmarkStart w:id="1396" w:name="_Toc471282880"/>
      <w:bookmarkStart w:id="1397" w:name="_Toc471483726"/>
      <w:bookmarkStart w:id="1398" w:name="_Toc473620263"/>
      <w:bookmarkEnd w:id="1384"/>
      <w:r w:rsidRPr="00D923ED">
        <w:rPr>
          <w:rFonts w:ascii="Arial" w:hAnsi="Arial"/>
          <w:lang w:eastAsia="zh-CN"/>
        </w:rPr>
        <w:t>会话状态</w:t>
      </w:r>
      <w:bookmarkEnd w:id="138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AB53CE"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660192"/>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660193"/>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660194"/>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660195"/>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660196"/>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660197"/>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71602269"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分配一个未使用的用户标识符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660198"/>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660199"/>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660200"/>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3BECDD7D"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 </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660201"/>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660202"/>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660203"/>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660204"/>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660205"/>
      <w:r w:rsidRPr="00491D5D">
        <w:rPr>
          <w:rFonts w:ascii="Arial" w:hAnsi="Arial"/>
          <w:lang w:eastAsia="zh-CN"/>
        </w:rPr>
        <w:t>多层通配符</w:t>
      </w:r>
      <w:bookmarkEnd w:id="1484"/>
    </w:p>
    <w:p w14:paraId="2FBC4274" w14:textId="01846EBA" w:rsidR="00513318" w:rsidRPr="00B83FB3" w:rsidRDefault="00B83FB3" w:rsidP="00513318">
      <w:pPr>
        <w:rPr>
          <w:rFonts w:ascii="Arial" w:hAnsi="Arial"/>
          <w:lang w:eastAsia="zh-CN"/>
        </w:rPr>
      </w:pPr>
      <w:r w:rsidRPr="00B83FB3">
        <w:rPr>
          <w:rFonts w:ascii="Arial" w:hAnsi="Arial"/>
          <w:lang w:eastAsia="zh-CN"/>
        </w:rPr>
        <w:t>数组符号（</w:t>
      </w:r>
      <w:r w:rsidR="00513318" w:rsidRPr="00B83FB3">
        <w:rPr>
          <w:rFonts w:ascii="Arial" w:hAnsi="Arial"/>
          <w:lang w:eastAsia="zh-CN"/>
        </w:rPr>
        <w:t>‘#’ U+0023</w:t>
      </w:r>
      <w:r w:rsidRPr="00B83FB3">
        <w:rPr>
          <w:rFonts w:ascii="Arial" w:hAnsi="Arial"/>
          <w:lang w:eastAsia="zh-CN"/>
        </w:rPr>
        <w:t>）是用于匹配主题中任意层级的通配符。多层通配符表示它的父级和任意数量的子层级。</w:t>
      </w:r>
      <w:r w:rsidRPr="00B83FB3">
        <w:rPr>
          <w:rFonts w:ascii="Arial" w:hAnsi="Arial"/>
          <w:highlight w:val="yellow"/>
          <w:lang w:eastAsia="zh-CN"/>
        </w:rPr>
        <w:t>多层通配符</w:t>
      </w:r>
      <w:r w:rsidRPr="00B83FB3">
        <w:rPr>
          <w:rFonts w:ascii="Arial" w:hAnsi="Arial"/>
          <w:b/>
          <w:highlight w:val="yellow"/>
          <w:lang w:eastAsia="zh-CN"/>
        </w:rPr>
        <w:t>必须</w:t>
      </w:r>
      <w:r w:rsidRPr="00B83FB3">
        <w:rPr>
          <w:rFonts w:ascii="Arial" w:hAnsi="Arial"/>
          <w:highlight w:val="yellow"/>
          <w:lang w:eastAsia="zh-CN"/>
        </w:rPr>
        <w:t>单独指定，或者跟在主题层级分隔符后面。不管哪种情况，它都</w:t>
      </w:r>
      <w:r w:rsidRPr="00B83FB3">
        <w:rPr>
          <w:rFonts w:ascii="Arial" w:hAnsi="Arial"/>
          <w:b/>
          <w:highlight w:val="yellow"/>
          <w:lang w:eastAsia="zh-CN"/>
        </w:rPr>
        <w:t>必须</w:t>
      </w:r>
      <w:r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660206"/>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660208"/>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660209"/>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660210"/>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660211"/>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19C1D46F"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r w:rsidR="00A654AF" w:rsidRPr="003208D4">
        <w:rPr>
          <w:rFonts w:ascii="Arial" w:hAnsi="Arial"/>
          <w:lang w:eastAsia="zh-CN"/>
        </w:rPr>
        <w:t xml:space="preserve"> </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660212"/>
      <w:bookmarkEnd w:id="1495"/>
      <w:bookmarkEnd w:id="1496"/>
      <w:bookmarkEnd w:id="1505"/>
      <w:r w:rsidRPr="00EE2A5B">
        <w:rPr>
          <w:rFonts w:ascii="Arial" w:hAnsi="Arial"/>
          <w:lang w:eastAsia="zh-CN"/>
        </w:rPr>
        <w:t>流控</w:t>
      </w:r>
      <w:bookmarkEnd w:id="1506"/>
    </w:p>
    <w:p w14:paraId="08E1A18F" w14:textId="369290E4"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513318" w:rsidRPr="00EE2A5B">
        <w:rPr>
          <w:rFonts w:ascii="Arial" w:hAnsi="Arial"/>
          <w:lang w:eastAsia="zh-CN"/>
        </w:rPr>
        <w:t xml:space="preserve"> </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，客户端或服务端不能再发送任何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660213"/>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660214"/>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660215"/>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660216"/>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EA13B6">
        <w:rPr>
          <w:rFonts w:ascii="Arial" w:hAnsi="Arial"/>
          <w:b/>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所述。服务端发送这些原因码时可以包含一个服务端参考属性，用以说明客户端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54DD12C0"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660217"/>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660218"/>
      <w:bookmarkEnd w:id="1542"/>
      <w:r w:rsidRPr="00426625">
        <w:rPr>
          <w:rFonts w:ascii="Arial" w:hAnsi="Arial"/>
          <w:lang w:eastAsia="zh-CN"/>
        </w:rPr>
        <w:t>重新认证</w:t>
      </w:r>
      <w:bookmarkEnd w:id="1543"/>
    </w:p>
    <w:p w14:paraId="3CB6634E" w14:textId="71E40EC0"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r w:rsidR="00513318" w:rsidRPr="00426625">
        <w:rPr>
          <w:rFonts w:ascii="Arial" w:hAnsi="Arial"/>
          <w:lang w:eastAsia="zh-CN"/>
        </w:rPr>
        <w:t xml:space="preserve"> </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434982E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r w:rsidR="00513318" w:rsidRPr="00426625">
        <w:rPr>
          <w:rFonts w:ascii="Arial" w:hAnsi="Arial"/>
          <w:highlight w:val="yellow"/>
          <w:lang w:eastAsia="zh-CN"/>
        </w:rPr>
        <w:t xml:space="preserve"> </w:t>
      </w:r>
      <w:hyperlink w:anchor="S4_13_Errors" w:history="1">
        <w:r w:rsidR="00513318" w:rsidRPr="00426625">
          <w:rPr>
            <w:rStyle w:val="a5"/>
            <w:rFonts w:ascii="Arial" w:hAnsi="Arial"/>
            <w:highlight w:val="yellow"/>
            <w:lang w:eastAsia="zh-CN"/>
          </w:rPr>
          <w:t>section 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660219"/>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660220"/>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660221"/>
      <w:r w:rsidRPr="006221A2">
        <w:rPr>
          <w:rFonts w:ascii="Arial" w:hAnsi="Arial"/>
          <w:lang w:eastAsia="zh-CN"/>
        </w:rPr>
        <w:t>其他错误</w:t>
      </w:r>
      <w:bookmarkEnd w:id="1551"/>
    </w:p>
    <w:p w14:paraId="4FF6CFD9" w14:textId="60F7BB2E"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Pr="006221A2">
        <w:rPr>
          <w:rFonts w:ascii="Arial" w:hAnsi="Arial"/>
          <w:lang w:eastAsia="zh-CN"/>
        </w:rPr>
        <w:t>不能预料到无效报文和协议错误以外的错误，因为它可能有某些没有告知发送端的约束。客户端或服务端可能在接收时遇到短暂的错误，比如内存不足，导致无法成功的处理某个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660222"/>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660223"/>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580DEE1B" w:rsidR="00513318" w:rsidRPr="00824242" w:rsidRDefault="00C5694E" w:rsidP="00513318">
      <w:pPr>
        <w:rPr>
          <w:rFonts w:ascii="Arial" w:hAnsi="Arial"/>
          <w:lang w:eastAsia="zh-CN"/>
        </w:rPr>
      </w:pPr>
      <w:r w:rsidRPr="00824242">
        <w:rPr>
          <w:rFonts w:ascii="Arial" w:hAnsi="Arial"/>
          <w:lang w:eastAsia="zh-CN"/>
        </w:rPr>
        <w:t>安全一直在改变，所以在设计安全解决方案时总是使用最新的建议。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00EE0236"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456195"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660224"/>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456195"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660225"/>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456195"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660226"/>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660227"/>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660228"/>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660229"/>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660231"/>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660232"/>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660233"/>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456195"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660234"/>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660235"/>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456195"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660237"/>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660238"/>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660239"/>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660240"/>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456195"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660241"/>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660242"/>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660243"/>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F1E6D10"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5732A2">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5732A2">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660244"/>
      <w:bookmarkEnd w:id="1383"/>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660245"/>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660246"/>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456195"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456195"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456195"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456195"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456195"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660247"/>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456195"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456195"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456195"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456195"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456195"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660248"/>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13B60689"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5732A2"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660249"/>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660250"/>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0C5BD" w14:textId="77777777" w:rsidR="00456195" w:rsidRDefault="00456195" w:rsidP="008C100C">
      <w:pPr>
        <w:rPr>
          <w:rFonts w:hint="eastAsia"/>
        </w:rPr>
      </w:pPr>
      <w:r>
        <w:separator/>
      </w:r>
    </w:p>
    <w:p w14:paraId="424EC18C" w14:textId="77777777" w:rsidR="00456195" w:rsidRDefault="00456195" w:rsidP="008C100C">
      <w:pPr>
        <w:rPr>
          <w:rFonts w:hint="eastAsia"/>
        </w:rPr>
      </w:pPr>
    </w:p>
    <w:p w14:paraId="6263E230" w14:textId="77777777" w:rsidR="00456195" w:rsidRDefault="00456195" w:rsidP="008C100C">
      <w:pPr>
        <w:rPr>
          <w:rFonts w:hint="eastAsia"/>
        </w:rPr>
      </w:pPr>
    </w:p>
    <w:p w14:paraId="2CE92C79" w14:textId="77777777" w:rsidR="00456195" w:rsidRDefault="00456195" w:rsidP="008C100C">
      <w:pPr>
        <w:rPr>
          <w:rFonts w:hint="eastAsia"/>
        </w:rPr>
      </w:pPr>
    </w:p>
    <w:p w14:paraId="085BDA0E" w14:textId="77777777" w:rsidR="00456195" w:rsidRDefault="00456195" w:rsidP="008C100C">
      <w:pPr>
        <w:rPr>
          <w:rFonts w:hint="eastAsia"/>
        </w:rPr>
      </w:pPr>
    </w:p>
    <w:p w14:paraId="46C8F220" w14:textId="77777777" w:rsidR="00456195" w:rsidRDefault="00456195" w:rsidP="008C100C">
      <w:pPr>
        <w:rPr>
          <w:rFonts w:hint="eastAsia"/>
        </w:rPr>
      </w:pPr>
    </w:p>
    <w:p w14:paraId="25FD8174" w14:textId="77777777" w:rsidR="00456195" w:rsidRDefault="00456195" w:rsidP="008C100C">
      <w:pPr>
        <w:rPr>
          <w:rFonts w:hint="eastAsia"/>
        </w:rPr>
      </w:pPr>
    </w:p>
  </w:endnote>
  <w:endnote w:type="continuationSeparator" w:id="0">
    <w:p w14:paraId="2C2EB2C1" w14:textId="77777777" w:rsidR="00456195" w:rsidRDefault="00456195" w:rsidP="008C100C">
      <w:pPr>
        <w:rPr>
          <w:rFonts w:hint="eastAsia"/>
        </w:rPr>
      </w:pPr>
      <w:r>
        <w:continuationSeparator/>
      </w:r>
    </w:p>
    <w:p w14:paraId="168C6B03" w14:textId="77777777" w:rsidR="00456195" w:rsidRDefault="00456195" w:rsidP="008C100C">
      <w:pPr>
        <w:rPr>
          <w:rFonts w:hint="eastAsia"/>
        </w:rPr>
      </w:pPr>
    </w:p>
    <w:p w14:paraId="23F1FDDA" w14:textId="77777777" w:rsidR="00456195" w:rsidRDefault="00456195" w:rsidP="008C100C">
      <w:pPr>
        <w:rPr>
          <w:rFonts w:hint="eastAsia"/>
        </w:rPr>
      </w:pPr>
    </w:p>
    <w:p w14:paraId="15A44AAC" w14:textId="77777777" w:rsidR="00456195" w:rsidRDefault="00456195" w:rsidP="008C100C">
      <w:pPr>
        <w:rPr>
          <w:rFonts w:hint="eastAsia"/>
        </w:rPr>
      </w:pPr>
    </w:p>
    <w:p w14:paraId="5AD15DFB" w14:textId="77777777" w:rsidR="00456195" w:rsidRDefault="00456195" w:rsidP="008C100C">
      <w:pPr>
        <w:rPr>
          <w:rFonts w:hint="eastAsia"/>
        </w:rPr>
      </w:pPr>
    </w:p>
    <w:p w14:paraId="2D0F5A8C" w14:textId="77777777" w:rsidR="00456195" w:rsidRDefault="00456195" w:rsidP="008C100C">
      <w:pPr>
        <w:rPr>
          <w:rFonts w:hint="eastAsia"/>
        </w:rPr>
      </w:pPr>
    </w:p>
    <w:p w14:paraId="41118A12" w14:textId="77777777" w:rsidR="00456195" w:rsidRDefault="00456195"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930A1C" w:rsidRPr="005F0F88" w:rsidRDefault="00930A1C"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930A1C" w:rsidRPr="005F0F88" w:rsidRDefault="00930A1C"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5732A2">
      <w:rPr>
        <w:rStyle w:val="ac"/>
        <w:rFonts w:ascii="Arial" w:hAnsi="Arial"/>
        <w:noProof/>
        <w:sz w:val="16"/>
        <w:szCs w:val="16"/>
        <w:lang w:eastAsia="zh-CN"/>
      </w:rPr>
      <w:t>19</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5732A2">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930A1C" w:rsidRPr="007611CD" w:rsidRDefault="00930A1C"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930A1C" w:rsidRPr="007611CD" w:rsidRDefault="00930A1C"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5732A2">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41D64" w14:textId="77777777" w:rsidR="00456195" w:rsidRDefault="00456195" w:rsidP="008C100C">
      <w:pPr>
        <w:rPr>
          <w:rFonts w:hint="eastAsia"/>
        </w:rPr>
      </w:pPr>
      <w:r>
        <w:separator/>
      </w:r>
    </w:p>
    <w:p w14:paraId="776874D2" w14:textId="77777777" w:rsidR="00456195" w:rsidRDefault="00456195" w:rsidP="008C100C">
      <w:pPr>
        <w:rPr>
          <w:rFonts w:hint="eastAsia"/>
        </w:rPr>
      </w:pPr>
    </w:p>
  </w:footnote>
  <w:footnote w:type="continuationSeparator" w:id="0">
    <w:p w14:paraId="7A9C8F1C" w14:textId="77777777" w:rsidR="00456195" w:rsidRDefault="00456195" w:rsidP="008C100C">
      <w:pPr>
        <w:rPr>
          <w:rFonts w:hint="eastAsia"/>
        </w:rPr>
      </w:pPr>
      <w:r>
        <w:continuationSeparator/>
      </w:r>
    </w:p>
    <w:p w14:paraId="632B19FC" w14:textId="77777777" w:rsidR="00456195" w:rsidRDefault="00456195"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930A1C" w:rsidRDefault="00930A1C" w:rsidP="008C100C">
    <w:pPr>
      <w:rPr>
        <w:rFonts w:hint="eastAsia"/>
      </w:rPr>
    </w:pPr>
  </w:p>
  <w:p w14:paraId="310AE6CF" w14:textId="77777777" w:rsidR="00930A1C" w:rsidRDefault="00930A1C"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930A1C" w:rsidRDefault="00930A1C"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788E"/>
    <w:rsid w:val="00147F63"/>
    <w:rsid w:val="00150149"/>
    <w:rsid w:val="00150A09"/>
    <w:rsid w:val="00153BE8"/>
    <w:rsid w:val="001541F8"/>
    <w:rsid w:val="0015616C"/>
    <w:rsid w:val="00162516"/>
    <w:rsid w:val="0016256C"/>
    <w:rsid w:val="001663EB"/>
    <w:rsid w:val="001664F0"/>
    <w:rsid w:val="00167235"/>
    <w:rsid w:val="00167347"/>
    <w:rsid w:val="00167983"/>
    <w:rsid w:val="00170852"/>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3B0A"/>
    <w:rsid w:val="002B496A"/>
    <w:rsid w:val="002B55B3"/>
    <w:rsid w:val="002B7C81"/>
    <w:rsid w:val="002B7E99"/>
    <w:rsid w:val="002C0868"/>
    <w:rsid w:val="002C131F"/>
    <w:rsid w:val="002C2C39"/>
    <w:rsid w:val="002C62AD"/>
    <w:rsid w:val="002D0215"/>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2FCB"/>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3152D"/>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2A6A"/>
    <w:rsid w:val="00773220"/>
    <w:rsid w:val="007733C6"/>
    <w:rsid w:val="0077347A"/>
    <w:rsid w:val="00773550"/>
    <w:rsid w:val="007756AA"/>
    <w:rsid w:val="00775E52"/>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14CF"/>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2D85"/>
    <w:rsid w:val="00916B60"/>
    <w:rsid w:val="00917EC9"/>
    <w:rsid w:val="00922760"/>
    <w:rsid w:val="00922AF8"/>
    <w:rsid w:val="00925637"/>
    <w:rsid w:val="00930197"/>
    <w:rsid w:val="00930A1C"/>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C"/>
    <w:rsid w:val="00A13DCA"/>
    <w:rsid w:val="00A1474D"/>
    <w:rsid w:val="00A14A72"/>
    <w:rsid w:val="00A14BFF"/>
    <w:rsid w:val="00A15C5F"/>
    <w:rsid w:val="00A16706"/>
    <w:rsid w:val="00A20BB4"/>
    <w:rsid w:val="00A21C10"/>
    <w:rsid w:val="00A21E20"/>
    <w:rsid w:val="00A261C4"/>
    <w:rsid w:val="00A26B30"/>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697A"/>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29FF"/>
    <w:rsid w:val="00B63355"/>
    <w:rsid w:val="00B638C0"/>
    <w:rsid w:val="00B6596A"/>
    <w:rsid w:val="00B66E0D"/>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8CF"/>
    <w:rsid w:val="00C432CE"/>
    <w:rsid w:val="00C437C0"/>
    <w:rsid w:val="00C44407"/>
    <w:rsid w:val="00C451D7"/>
    <w:rsid w:val="00C45657"/>
    <w:rsid w:val="00C4796F"/>
    <w:rsid w:val="00C51A0B"/>
    <w:rsid w:val="00C52EFC"/>
    <w:rsid w:val="00C5332C"/>
    <w:rsid w:val="00C538F6"/>
    <w:rsid w:val="00C5515D"/>
    <w:rsid w:val="00C5694E"/>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38"/>
    <w:rsid w:val="00DB3DF8"/>
    <w:rsid w:val="00DB5199"/>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4C3A"/>
    <w:rsid w:val="00E55055"/>
    <w:rsid w:val="00E5513E"/>
    <w:rsid w:val="00E55BDC"/>
    <w:rsid w:val="00E57BE4"/>
    <w:rsid w:val="00E65D0A"/>
    <w:rsid w:val="00E701B2"/>
    <w:rsid w:val="00E703A0"/>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F1AA2"/>
    <w:rsid w:val="00EF2711"/>
    <w:rsid w:val="00EF3018"/>
    <w:rsid w:val="00EF4464"/>
    <w:rsid w:val="00EF4F7F"/>
    <w:rsid w:val="00EF5101"/>
    <w:rsid w:val="00EF63FB"/>
    <w:rsid w:val="00F00827"/>
    <w:rsid w:val="00F014CB"/>
    <w:rsid w:val="00F043CD"/>
    <w:rsid w:val="00F05B45"/>
    <w:rsid w:val="00F102AA"/>
    <w:rsid w:val="00F1108A"/>
    <w:rsid w:val="00F11380"/>
    <w:rsid w:val="00F14580"/>
    <w:rsid w:val="00F203DC"/>
    <w:rsid w:val="00F23085"/>
    <w:rsid w:val="00F25225"/>
    <w:rsid w:val="00F275C1"/>
    <w:rsid w:val="00F275CE"/>
    <w:rsid w:val="00F30281"/>
    <w:rsid w:val="00F316B4"/>
    <w:rsid w:val="00F31BA6"/>
    <w:rsid w:val="00F3464C"/>
    <w:rsid w:val="00F41017"/>
    <w:rsid w:val="00F41120"/>
    <w:rsid w:val="00F4163B"/>
    <w:rsid w:val="00F4164F"/>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7E15D-7795-479C-91ED-1513AF91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11081</TotalTime>
  <Pages>132</Pages>
  <Words>24131</Words>
  <Characters>137549</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161358</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777</cp:revision>
  <cp:lastPrinted>2018-05-21T08:29:00Z</cp:lastPrinted>
  <dcterms:created xsi:type="dcterms:W3CDTF">2017-11-13T19:01:00Z</dcterms:created>
  <dcterms:modified xsi:type="dcterms:W3CDTF">2018-05-21T08:30:00Z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