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6E8A7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2E146">
          <v:rect id="_x0000_i1025" style="width:0;height:1.5pt" o:hralign="center" o:hrstd="t" o:hr="t" fillcolor="#a0a0a0" stroked="f"/>
        </w:pict>
      </w:r>
    </w:p>
    <w:p w14:paraId="62F80789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Methods — Parallel block-wise transmission (write-up for paper)</w:t>
      </w:r>
    </w:p>
    <w:p w14:paraId="60460DCD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transmission pipeline.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divide the input image into non-overlapping blocks (size (B\times B)). A lightweight classical metric (Shannon entropy) selects the top-(k%) blocks to be transmitted via Superdense Coding (SDC); the remaining blocks are sent via a classical channel. Each selected block is converted into a bitstream, chunked into 2-bit symbols, and each 2-bit symbol is transmitted via an SDC quantum circuit. The receiver decodes, reconstructs per-block bitstreams, and reassembles the image using stored metadata.</w:t>
      </w:r>
    </w:p>
    <w:p w14:paraId="7A8C550D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Parallelization strategy.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Block-level processing is </w:t>
      </w:r>
      <w:r w:rsidRPr="00BE4D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embarrassingly parallel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selected block can be encoded, transmitted, and decoded independently. We therefore:</w:t>
      </w:r>
    </w:p>
    <w:p w14:paraId="74A7BCEB" w14:textId="77777777" w:rsidR="00BE4DA9" w:rsidRPr="00BE4DA9" w:rsidRDefault="00BE4DA9" w:rsidP="00BE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selected blocks into </w:t>
      </w: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batches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(each batch contains many blocks).</w:t>
      </w:r>
    </w:p>
    <w:p w14:paraId="62078479" w14:textId="77777777" w:rsidR="00BE4DA9" w:rsidRPr="00BE4DA9" w:rsidRDefault="00BE4DA9" w:rsidP="00BE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each batch to a worker process; each worker calls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transmit_bit_pairs_with_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noise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the SDC circuits for all blocks in the batch.</w:t>
      </w:r>
    </w:p>
    <w:p w14:paraId="5571EE99" w14:textId="77777777" w:rsidR="00BE4DA9" w:rsidRPr="00BE4DA9" w:rsidRDefault="00BE4DA9" w:rsidP="00BE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multiprocessing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batches in parallel across CPU cores.</w:t>
      </w:r>
    </w:p>
    <w:p w14:paraId="0EDB38DB" w14:textId="77777777" w:rsidR="00BE4DA9" w:rsidRPr="00BE4DA9" w:rsidRDefault="00BE4DA9" w:rsidP="00BE4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Aer simulator threading options to control Aer’s internal multithreading inside each worker.</w:t>
      </w:r>
    </w:p>
    <w:p w14:paraId="0B20D1CC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batch sizing.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balance overhead and parallelism we compute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automatically:</w:t>
      </w:r>
    </w:p>
    <w:p w14:paraId="051D4758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 = \left\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lceil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\frac{n_{\text{blocks}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n_{\text{jobs}} 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k} \right\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rceil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F46B257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(n_{\text{blocks}}) is the number of selected quantum blocks, (n_{\text{jobs}}) is the number of parallel worker processes, and (k) is the target number of batches per core (recommended (k=2\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–}3)). This gives ~(n_{\text{jobs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}}\</w:t>
      </w:r>
      <w:proofErr w:type="spellStart"/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k) total batches so each core runs several batches, reducing overhead while keeping cores busy.</w:t>
      </w:r>
    </w:p>
    <w:p w14:paraId="6634965C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91F49">
          <v:rect id="_x0000_i1026" style="width:0;height:1.5pt" o:hralign="center" o:hrstd="t" o:hr="t" fillcolor="#a0a0a0" stroked="f"/>
        </w:pict>
      </w:r>
    </w:p>
    <w:p w14:paraId="0A7930B3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Pseudocode (readable, ready to include)</w:t>
      </w:r>
    </w:p>
    <w:p w14:paraId="664DFE5E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INPUT: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selected_blocks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(list), circuits, backend,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noise_model</w:t>
      </w:r>
      <w:proofErr w:type="spellEnd"/>
    </w:p>
    <w:p w14:paraId="592456F4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PARAMS: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(cores), k 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batches_per_core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, default=3)</w:t>
      </w:r>
    </w:p>
    <w:p w14:paraId="6228C3AD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7B969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n_blocks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selected_blocks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C0CAC2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n_batches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k</w:t>
      </w:r>
    </w:p>
    <w:p w14:paraId="532F579B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ceil(</w:t>
      </w:r>
      <w:proofErr w:type="spellStart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n_blocks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n_batches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40BB0F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5521EB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Partition blocks into batches</w:t>
      </w:r>
    </w:p>
    <w:p w14:paraId="5D02E453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batches = 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partition(</w:t>
      </w:r>
      <w:proofErr w:type="spellStart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selected_blocks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FE279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4168C6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# Worker function: processes one batch (sequentially processes blocks in that batch)</w:t>
      </w:r>
    </w:p>
    <w:p w14:paraId="175D787B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process_batch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(batch):</w:t>
      </w:r>
    </w:p>
    <w:p w14:paraId="77E3C698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decoded_pairs_batch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14:paraId="7846B318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block in batch:</w:t>
      </w:r>
    </w:p>
    <w:p w14:paraId="4B51A5EA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bit_pairs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block_to_bitpairs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block)   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#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img_to_bitstream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chunk</w:t>
      </w:r>
    </w:p>
    <w:p w14:paraId="1656E823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decoded_pairs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transmit_bit_pairs_with_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noise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bit_pairs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circuits, backend,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noise_model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14504C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decoded_pairs_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batch.append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decoded_pairs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593552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decoded_pairs_batch</w:t>
      </w:r>
      <w:proofErr w:type="spellEnd"/>
    </w:p>
    <w:p w14:paraId="1E5F7018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C125F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Run batches in parallel across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workers</w:t>
      </w:r>
    </w:p>
    <w:p w14:paraId="3D39B58E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results = Parallel(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delayed(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process_batch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)(b) for b in batches)</w:t>
      </w:r>
    </w:p>
    <w:p w14:paraId="69F6E9C4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2F499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# Flatten and reassemble into blocks then final image</w:t>
      </w:r>
    </w:p>
    <w:p w14:paraId="151E56BE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1F9BA">
          <v:rect id="_x0000_i1027" style="width:0;height:1.5pt" o:hralign="center" o:hrstd="t" o:hr="t" fillcolor="#a0a0a0" stroked="f"/>
        </w:pict>
      </w:r>
    </w:p>
    <w:p w14:paraId="47F2839A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LaTeX-ready Algorithm (Algorithm environment)</w:t>
      </w:r>
    </w:p>
    <w:p w14:paraId="3DAF76D9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{algorithm}[H]</w:t>
      </w:r>
    </w:p>
    <w:p w14:paraId="0F6F3CC0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caption{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Parallel SDC block transmission}</w:t>
      </w:r>
    </w:p>
    <w:p w14:paraId="397A4407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\label{</w:t>
      </w: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alg:parallel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_sdc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9095D0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{algorithmic}[1]</w:t>
      </w:r>
    </w:p>
    <w:p w14:paraId="1FD01B2A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\Require selected\_blocks, circuits, backend, noise\_model, $n_{\text{jobs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}}$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, $k$</w:t>
      </w:r>
    </w:p>
    <w:p w14:paraId="0DAEE27E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$n_{\text{blocks}} \gets \text{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(selected\_blocks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)}$</w:t>
      </w:r>
      <w:proofErr w:type="gramEnd"/>
    </w:p>
    <w:p w14:paraId="0933B326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$n_{\text{batches}} \gets n_{\text{jobs}} 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cdot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k$</w:t>
      </w:r>
    </w:p>
    <w:p w14:paraId="1F6C7533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$\text{batch\_size} \gets 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lceil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n_{\text{blocks}} / n_{\text{batches}} 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rceil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</w:p>
    <w:p w14:paraId="1ED8E871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$\text{batches} \gets 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text{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partition(selected\_blocks, batch\_size)}$</w:t>
      </w:r>
    </w:p>
    <w:p w14:paraId="0259F266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Function{</w:t>
      </w:r>
      <w:proofErr w:type="spellStart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ProcessBatch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}{batch}</w:t>
      </w:r>
    </w:p>
    <w:p w14:paraId="4FB4E123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\State decoded $\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leftarrow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[]$</w:t>
      </w:r>
      <w:proofErr w:type="gramEnd"/>
    </w:p>
    <w:p w14:paraId="692DCA64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For{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block in batch}</w:t>
      </w:r>
    </w:p>
    <w:p w14:paraId="1CBA4488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\State pairs $\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leftarrow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BlockToPairs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(block)</w:t>
      </w:r>
    </w:p>
    <w:p w14:paraId="30E3E5F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\State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recv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leftarrow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 </w:t>
      </w: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TransmitWithNoise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pairs, circuits, backend, noise\_model)</w:t>
      </w:r>
    </w:p>
    <w:p w14:paraId="31F9A599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\State </w:t>
      </w: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decoded.append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recv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1529DE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</w:p>
    <w:p w14:paraId="698046AF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\State \Return decoded</w:t>
      </w:r>
    </w:p>
    <w:p w14:paraId="7924A85F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EndFunction</w:t>
      </w:r>
      <w:proofErr w:type="spellEnd"/>
    </w:p>
    <w:p w14:paraId="0E5C4DEF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results $\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leftarrow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 </w:t>
      </w: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ParallelMap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ProcessBatch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, batches, workers=$n_{\text{jobs}}$)</w:t>
      </w:r>
    </w:p>
    <w:p w14:paraId="06268266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\State \Return Reassemble(results)</w:t>
      </w:r>
    </w:p>
    <w:p w14:paraId="0E653BDB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{algorithmic}</w:t>
      </w:r>
    </w:p>
    <w:p w14:paraId="5CB5E7E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{algorithm}</w:t>
      </w:r>
    </w:p>
    <w:p w14:paraId="498E23E4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635FA">
          <v:rect id="_x0000_i1028" style="width:0;height:1.5pt" o:hralign="center" o:hrstd="t" o:hr="t" fillcolor="#a0a0a0" stroked="f"/>
        </w:pict>
      </w:r>
    </w:p>
    <w:p w14:paraId="6D03CAA6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Performance model (short, formal paragraph)</w:t>
      </w:r>
    </w:p>
    <w:p w14:paraId="458246EE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Let (T_{\text{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}}) be the sequential transmission time for all quantum blocks and (T_{\text{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ovh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}}) be the total parallel overhead (worker 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, IPC, job submission). If the parallelizable portion is (P) (fraction of runtime that can be parallelized, here nearly 1 for block-level SDC), and (n) is number of workers, the expected runtime approximates:</w:t>
      </w:r>
    </w:p>
    <w:p w14:paraId="31E7DF6B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T(n) 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T_{\text{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ovh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 + \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P 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T_{\text{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}}}{n} + (1-P) 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T_{\text{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seq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}}.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772E63D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practice, overhead and resource contention (memory, Aer internal threads) reduce speedup. We therefore tune (n), the Aer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max_parallel_threads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option, and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maximize throughput.</w:t>
      </w:r>
    </w:p>
    <w:p w14:paraId="7DF767E1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196C2">
          <v:rect id="_x0000_i1029" style="width:0;height:1.5pt" o:hralign="center" o:hrstd="t" o:hr="t" fillcolor="#a0a0a0" stroked="f"/>
        </w:pict>
      </w:r>
    </w:p>
    <w:p w14:paraId="17592C02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figure/table templates (use in Results)</w:t>
      </w:r>
    </w:p>
    <w:p w14:paraId="52FA1993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Runtime vs. Image Size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 image side length (256, 512, 1024) on x-axis and total wall-clock transmission time (minutes) on y-axis, with curves for different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B3F5DD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Speedup vs. Number of Worker Processes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 measured speedup (S(n)=T(1)/T(n)) vs (n).</w:t>
      </w:r>
    </w:p>
    <w:p w14:paraId="15EC1AD8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Table: Parameter sweep (example layout)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80"/>
        <w:gridCol w:w="968"/>
        <w:gridCol w:w="741"/>
        <w:gridCol w:w="1127"/>
        <w:gridCol w:w="1074"/>
        <w:gridCol w:w="1229"/>
      </w:tblGrid>
      <w:tr w:rsidR="00BE4DA9" w:rsidRPr="00BE4DA9" w14:paraId="21116293" w14:textId="77777777" w:rsidTr="00BE4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E981A" w14:textId="77777777" w:rsidR="00BE4DA9" w:rsidRPr="00BE4DA9" w:rsidRDefault="00BE4DA9" w:rsidP="00BE4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19ADE9CD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3FEF1478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n_blocks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125DF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B388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221E0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shots/pair</w:t>
            </w:r>
          </w:p>
        </w:tc>
        <w:tc>
          <w:tcPr>
            <w:tcW w:w="0" w:type="auto"/>
            <w:vAlign w:val="center"/>
            <w:hideMark/>
          </w:tcPr>
          <w:p w14:paraId="19BA746E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(min)</w:t>
            </w:r>
          </w:p>
        </w:tc>
      </w:tr>
      <w:tr w:rsidR="00BE4DA9" w:rsidRPr="00BE4DA9" w14:paraId="2396F0E5" w14:textId="77777777" w:rsidTr="00BE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673D" w14:textId="77777777" w:rsidR="00BE4DA9" w:rsidRPr="00BE4DA9" w:rsidRDefault="00BE4DA9" w:rsidP="00BE4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256×256</w:t>
            </w:r>
          </w:p>
        </w:tc>
        <w:tc>
          <w:tcPr>
            <w:tcW w:w="0" w:type="auto"/>
            <w:vAlign w:val="center"/>
            <w:hideMark/>
          </w:tcPr>
          <w:p w14:paraId="0B284DBB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3AA5C0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78F56DAB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7D3ECA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DECD62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B7A0822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</w:tr>
      <w:tr w:rsidR="00BE4DA9" w:rsidRPr="00BE4DA9" w14:paraId="41ED798E" w14:textId="77777777" w:rsidTr="00BE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5449" w14:textId="77777777" w:rsidR="00BE4DA9" w:rsidRPr="00BE4DA9" w:rsidRDefault="00BE4DA9" w:rsidP="00BE4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512×512</w:t>
            </w:r>
          </w:p>
        </w:tc>
        <w:tc>
          <w:tcPr>
            <w:tcW w:w="0" w:type="auto"/>
            <w:vAlign w:val="center"/>
            <w:hideMark/>
          </w:tcPr>
          <w:p w14:paraId="6B425F37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4BB3FE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2F451095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9A00F8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3A23DF98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D459839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7.0</w:t>
            </w:r>
          </w:p>
        </w:tc>
      </w:tr>
      <w:tr w:rsidR="00BE4DA9" w:rsidRPr="00BE4DA9" w14:paraId="3E0B8EC7" w14:textId="77777777" w:rsidTr="00BE4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14ED" w14:textId="77777777" w:rsidR="00BE4DA9" w:rsidRPr="00BE4DA9" w:rsidRDefault="00BE4DA9" w:rsidP="00BE4D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512×512</w:t>
            </w:r>
          </w:p>
        </w:tc>
        <w:tc>
          <w:tcPr>
            <w:tcW w:w="0" w:type="auto"/>
            <w:vAlign w:val="center"/>
            <w:hideMark/>
          </w:tcPr>
          <w:p w14:paraId="63F8A7DB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54C5BA4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14:paraId="6D648FAC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E8A54E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91A89DD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A27A5AC" w14:textId="77777777" w:rsidR="00BE4DA9" w:rsidRPr="00BE4DA9" w:rsidRDefault="00BE4DA9" w:rsidP="00BE4D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4D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</w:t>
            </w:r>
          </w:p>
        </w:tc>
      </w:tr>
    </w:tbl>
    <w:p w14:paraId="5C713338" w14:textId="77777777" w:rsidR="00BE4DA9" w:rsidRPr="00BE4DA9" w:rsidRDefault="00BE4DA9" w:rsidP="00BE4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(Use your actual measured numbers — in the table above the 256×256 and 512×512 rows can be replaced by your experiment values.)</w:t>
      </w:r>
    </w:p>
    <w:p w14:paraId="7DC6DDC1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14947">
          <v:rect id="_x0000_i1030" style="width:0;height:1.5pt" o:hralign="center" o:hrstd="t" o:hr="t" fillcolor="#a0a0a0" stroked="f"/>
        </w:pict>
      </w:r>
    </w:p>
    <w:p w14:paraId="51364354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text for the Methods section (copy-paste)</w:t>
      </w:r>
    </w:p>
    <w:p w14:paraId="29C1BE11" w14:textId="77777777" w:rsidR="00BE4DA9" w:rsidRPr="00BE4DA9" w:rsidRDefault="00BE4DA9" w:rsidP="00BE4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accelerate block-wise SDC transmission we parallelized the quantum transmission stage across CPU cores. Selected image blocks are grouped into batches and dispatched to worker processes; each worker executes multiple SDC circuits for all block symbols in its batch. We automatically compute batch size by dividing the total number of selected blocks by (n_{\text{jobs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}}\</w:t>
      </w:r>
      <w:proofErr w:type="spellStart"/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k) (with (k=3) by default), which balances job submission overhead against core utilization. In 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bound the Aer simulator threading (via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max_parallel_threads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so that each worker uses a controlled number of threads, avoiding resource contention and worker failures. This hybrid 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batching+parallel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reduces wall-clock time by a factor proportional to the number of workers but is subject to diminishing returns due to job overhead and shared memory bandwidth.</w:t>
      </w:r>
    </w:p>
    <w:p w14:paraId="08A54FC5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4D021">
          <v:rect id="_x0000_i1031" style="width:0;height:1.5pt" o:hralign="center" o:hrstd="t" o:hr="t" fillcolor="#a0a0a0" stroked="f"/>
        </w:pict>
      </w:r>
    </w:p>
    <w:p w14:paraId="48F1F7E1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Discussion points to include (short bullets)</w:t>
      </w:r>
    </w:p>
    <w:p w14:paraId="05BF5F3D" w14:textId="77777777" w:rsidR="00BE4DA9" w:rsidRPr="00BE4DA9" w:rsidRDefault="00BE4DA9" w:rsidP="00BE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Overhead vs. parallelism trade-off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too many small batches 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IPC/submit overhead and slows overall runtime.</w:t>
      </w:r>
    </w:p>
    <w:p w14:paraId="19B55B3D" w14:textId="77777777" w:rsidR="00BE4DA9" w:rsidRPr="00BE4DA9" w:rsidRDefault="00BE4DA9" w:rsidP="00BE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contention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Aer simulation is memory- and CPU-intense; set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max_parallel_threads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worker crashes.</w:t>
      </w:r>
    </w:p>
    <w:p w14:paraId="5D79EFDA" w14:textId="77777777" w:rsidR="00BE4DA9" w:rsidRPr="00BE4DA9" w:rsidRDefault="00BE4DA9" w:rsidP="00BE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Shots reduction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decreasing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shots_per_pair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nearly linear runtime improvement and acceptable results for demos.</w:t>
      </w:r>
    </w:p>
    <w:p w14:paraId="29F35CFB" w14:textId="77777777" w:rsidR="00BE4DA9" w:rsidRPr="00BE4DA9" w:rsidRDefault="00BE4DA9" w:rsidP="00BE4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Empirical tuning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recommended defaults: (k=2\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–}3),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max(1, floor(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physical_cores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2))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auto formula above.</w:t>
      </w:r>
    </w:p>
    <w:p w14:paraId="7842DA67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169B0">
          <v:rect id="_x0000_i1032" style="width:0;height:1.5pt" o:hralign="center" o:hrstd="t" o:hr="t" fillcolor="#a0a0a0" stroked="f"/>
        </w:pict>
      </w:r>
    </w:p>
    <w:p w14:paraId="37C19DBA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Reproducibility checklist (short paragraph for paper)</w:t>
      </w:r>
    </w:p>
    <w:p w14:paraId="19CCA93C" w14:textId="77777777" w:rsidR="00BE4DA9" w:rsidRPr="00BE4DA9" w:rsidRDefault="00BE4DA9" w:rsidP="00BE4D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experiments were run with 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Qiskit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Aer X.Y (specify actual version), Python 3.12, on a machine with N physical cores and M GB RAM. We recorded wall-clock times for the transmission pipeline, averaged over 3 runs, and report median values. Important hyperparameters: block size = 16, SDC shots per circuit = 200 (unless otherwise stated), noise model as described in Section X, and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computed as (\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lceil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n_{\text{blocks}}/(n_{\text{jobs</w:t>
      </w:r>
      <w:proofErr w:type="gram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}}\</w:t>
      </w:r>
      <w:proofErr w:type="spellStart"/>
      <w:proofErr w:type="gram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3)\</w:t>
      </w:r>
      <w:proofErr w:type="spellStart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rceil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Aer backend was configured with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backend.set_options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max_parallel_threads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=1)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worker.</w:t>
      </w:r>
    </w:p>
    <w:p w14:paraId="5B853345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2084C4">
          <v:rect id="_x0000_i1033" style="width:0;height:1.5pt" o:hralign="center" o:hrstd="t" o:hr="t" fillcolor="#a0a0a0" stroked="f"/>
        </w:pict>
      </w:r>
    </w:p>
    <w:p w14:paraId="200CBB0E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Code snippets to generate the plots (matplotlib)</w:t>
      </w:r>
    </w:p>
    <w:p w14:paraId="2370CB86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14:paraId="393C9970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sizes = [256, 512, 1024]</w:t>
      </w:r>
    </w:p>
    <w:p w14:paraId="64D73BA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times_njobs4 = [3.0, 7.0, 30.0]   # replace with measured times</w:t>
      </w:r>
    </w:p>
    <w:p w14:paraId="3018209A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times_njobs8 = [2.0, 4.0, 18.0]   # replace measured times if available</w:t>
      </w:r>
    </w:p>
    <w:p w14:paraId="28A790DC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6D0464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(sizes, times_njobs4, marker='o', label='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=4')</w:t>
      </w:r>
    </w:p>
    <w:p w14:paraId="544E3A3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(sizes, times_njobs8, marker='s', label='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n_jobs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=8')</w:t>
      </w:r>
    </w:p>
    <w:p w14:paraId="581BE0D7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('Image side (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px</w:t>
      </w:r>
      <w:proofErr w:type="spell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)')</w:t>
      </w:r>
    </w:p>
    <w:p w14:paraId="408D6CED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('Transmission time (min)')</w:t>
      </w:r>
    </w:p>
    <w:p w14:paraId="0C988B41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('Transmission time vs Image size')</w:t>
      </w:r>
    </w:p>
    <w:p w14:paraId="5322F735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F7287BD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plt.grid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(True)</w:t>
      </w:r>
    </w:p>
    <w:p w14:paraId="67CE558B" w14:textId="77777777" w:rsidR="00BE4DA9" w:rsidRPr="00BE4DA9" w:rsidRDefault="00BE4DA9" w:rsidP="00BE4D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plt.savefig</w:t>
      </w:r>
      <w:proofErr w:type="spellEnd"/>
      <w:proofErr w:type="gramEnd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('fig_runtime_vs_size.png', dpi=300)</w:t>
      </w:r>
    </w:p>
    <w:p w14:paraId="71B4A74F" w14:textId="77777777" w:rsidR="00BE4DA9" w:rsidRPr="00BE4DA9" w:rsidRDefault="00BE4DA9" w:rsidP="00BE4D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2288C">
          <v:rect id="_x0000_i1034" style="width:0;height:1.5pt" o:hralign="center" o:hrstd="t" o:hr="t" fillcolor="#a0a0a0" stroked="f"/>
        </w:pict>
      </w:r>
    </w:p>
    <w:p w14:paraId="3A837E88" w14:textId="77777777" w:rsidR="00BE4DA9" w:rsidRPr="00BE4DA9" w:rsidRDefault="00BE4DA9" w:rsidP="00BE4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recommendation (short)</w:t>
      </w:r>
    </w:p>
    <w:p w14:paraId="6199F28F" w14:textId="77777777" w:rsidR="00BE4DA9" w:rsidRPr="00BE4DA9" w:rsidRDefault="00BE4DA9" w:rsidP="00BE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paragraph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describing the parallel algorithm and the </w:t>
      </w:r>
      <w:proofErr w:type="spellStart"/>
      <w:r w:rsidRPr="00BE4DA9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 in Methods.</w:t>
      </w:r>
    </w:p>
    <w:p w14:paraId="69FB38E7" w14:textId="77777777" w:rsidR="00BE4DA9" w:rsidRPr="00BE4DA9" w:rsidRDefault="00BE4DA9" w:rsidP="00BE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table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measured runtimes across sizes and configurations.</w:t>
      </w:r>
    </w:p>
    <w:p w14:paraId="65C2F7C4" w14:textId="77777777" w:rsidR="00BE4DA9" w:rsidRPr="00BE4DA9" w:rsidRDefault="00BE4DA9" w:rsidP="00BE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E4D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figures</w:t>
      </w: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: (1) runtime vs image size, (2) speedup vs cores.</w:t>
      </w:r>
    </w:p>
    <w:p w14:paraId="03A81218" w14:textId="77777777" w:rsidR="00BE4DA9" w:rsidRPr="00BE4DA9" w:rsidRDefault="00BE4DA9" w:rsidP="00BE4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DA9">
        <w:rPr>
          <w:rFonts w:ascii="Times New Roman" w:eastAsia="Times New Roman" w:hAnsi="Times New Roman" w:cs="Times New Roman"/>
          <w:sz w:val="24"/>
          <w:szCs w:val="24"/>
          <w:lang w:eastAsia="en-IN"/>
        </w:rPr>
        <w:t>In Discussion mention overhead, memory contention, and practical defaults used in your experiments.</w:t>
      </w:r>
    </w:p>
    <w:p w14:paraId="3B097E71" w14:textId="77777777" w:rsidR="009B38D8" w:rsidRDefault="009B38D8"/>
    <w:sectPr w:rsidR="009B3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6DD"/>
    <w:multiLevelType w:val="multilevel"/>
    <w:tmpl w:val="2B74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071CE"/>
    <w:multiLevelType w:val="multilevel"/>
    <w:tmpl w:val="8BD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75117"/>
    <w:multiLevelType w:val="multilevel"/>
    <w:tmpl w:val="4AA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D4664"/>
    <w:multiLevelType w:val="multilevel"/>
    <w:tmpl w:val="6A0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2563">
    <w:abstractNumId w:val="0"/>
  </w:num>
  <w:num w:numId="2" w16cid:durableId="1189761802">
    <w:abstractNumId w:val="1"/>
  </w:num>
  <w:num w:numId="3" w16cid:durableId="1948387155">
    <w:abstractNumId w:val="3"/>
  </w:num>
  <w:num w:numId="4" w16cid:durableId="920918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CB"/>
    <w:rsid w:val="00433BCB"/>
    <w:rsid w:val="004738B7"/>
    <w:rsid w:val="00992A32"/>
    <w:rsid w:val="009B38D8"/>
    <w:rsid w:val="00BE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23ED"/>
  <w15:chartTrackingRefBased/>
  <w15:docId w15:val="{6C67C2B0-9A6A-4378-8A21-9F65697B2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4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4DA9"/>
    <w:rPr>
      <w:b/>
      <w:bCs/>
    </w:rPr>
  </w:style>
  <w:style w:type="character" w:styleId="Emphasis">
    <w:name w:val="Emphasis"/>
    <w:basedOn w:val="DefaultParagraphFont"/>
    <w:uiPriority w:val="20"/>
    <w:qFormat/>
    <w:rsid w:val="00BE4DA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4D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4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4DA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4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Srestha charitha godavarthi</cp:lastModifiedBy>
  <cp:revision>4</cp:revision>
  <dcterms:created xsi:type="dcterms:W3CDTF">2025-09-27T13:20:00Z</dcterms:created>
  <dcterms:modified xsi:type="dcterms:W3CDTF">2025-09-27T13:22:00Z</dcterms:modified>
</cp:coreProperties>
</file>