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lang w:val="en-US"/>
        </w:rPr>
        <w:t xml:space="preserve">Vector: </w:t>
      </w:r>
      <w:r>
        <w:rPr>
          <w:rFonts w:hint="default"/>
          <w:lang w:val="en-US"/>
        </w:rPr>
        <w:t>A vector is a object that represents both magnitude and direction. It's often represented as an array of numbers or coordinates.</w:t>
      </w:r>
    </w:p>
    <w:p>
      <w:pPr>
        <w:rPr>
          <w:rFonts w:hint="default"/>
          <w:lang w:val="en-US"/>
        </w:rPr>
      </w:pPr>
      <w:r>
        <w:rPr>
          <w:rFonts w:hint="default"/>
          <w:lang w:val="en-US"/>
        </w:rPr>
        <w:t>e.g.</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048000" cy="14954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0" cy="14954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rPr>
      </w:pPr>
    </w:p>
    <w:p>
      <w:pPr>
        <w:keepNext w:val="0"/>
        <w:keepLines w:val="0"/>
        <w:widowControl/>
        <w:suppressLineNumbers w:val="0"/>
        <w:jc w:val="left"/>
        <w:rPr>
          <w:rFonts w:hint="default" w:asciiTheme="minorAscii" w:hAnsiTheme="minorAscii" w:eastAsiaTheme="minorEastAsia" w:cstheme="minorEastAsia"/>
          <w:kern w:val="0"/>
          <w:sz w:val="24"/>
          <w:szCs w:val="24"/>
          <w:lang w:val="en-US" w:eastAsia="zh-CN"/>
        </w:rPr>
      </w:pPr>
      <w:r>
        <w:rPr>
          <w:rFonts w:hint="default" w:asciiTheme="minorAscii" w:hAnsiTheme="minorAscii" w:eastAsiaTheme="minorEastAsia" w:cstheme="minorEastAsia"/>
          <w:b/>
          <w:bCs/>
          <w:kern w:val="0"/>
          <w:sz w:val="24"/>
          <w:szCs w:val="24"/>
          <w:lang w:val="en-US" w:eastAsia="zh-CN"/>
        </w:rPr>
        <w:t>Scalar:</w:t>
      </w:r>
      <w:r>
        <w:rPr>
          <w:rFonts w:hint="default" w:asciiTheme="minorAscii" w:hAnsiTheme="minorAscii" w:eastAsiaTheme="minorEastAsia" w:cstheme="minorEastAsia"/>
          <w:kern w:val="0"/>
          <w:sz w:val="24"/>
          <w:szCs w:val="24"/>
          <w:lang w:val="en-US" w:eastAsia="zh-CN"/>
        </w:rPr>
        <w:t xml:space="preserve"> A scalar refers to a single numerical value, in contrast to a vector which is an array of values. Scalars are used to scale vectors.</w:t>
      </w:r>
    </w:p>
    <w:p>
      <w:pPr>
        <w:keepNext w:val="0"/>
        <w:keepLines w:val="0"/>
        <w:widowControl/>
        <w:suppressLineNumbers w:val="0"/>
        <w:jc w:val="left"/>
        <w:rPr>
          <w:rFonts w:hint="default" w:asciiTheme="minorAscii" w:hAnsiTheme="minorAscii" w:eastAsiaTheme="minorEastAsia" w:cstheme="minorEastAsia"/>
          <w:kern w:val="0"/>
          <w:sz w:val="24"/>
          <w:szCs w:val="24"/>
          <w:lang w:val="en-US" w:eastAsia="zh-CN"/>
        </w:rPr>
      </w:pPr>
    </w:p>
    <w:p>
      <w:pPr>
        <w:keepNext w:val="0"/>
        <w:keepLines w:val="0"/>
        <w:widowControl/>
        <w:suppressLineNumbers w:val="0"/>
        <w:jc w:val="left"/>
        <w:rPr>
          <w:rFonts w:hint="default" w:asciiTheme="minorAscii" w:hAnsiTheme="minorAscii" w:eastAsiaTheme="minorEastAsia" w:cstheme="minorEastAsia"/>
          <w:kern w:val="0"/>
          <w:sz w:val="24"/>
          <w:szCs w:val="24"/>
          <w:lang w:val="en-US" w:eastAsia="zh-CN"/>
        </w:rPr>
      </w:pPr>
      <w:r>
        <w:rPr>
          <w:rFonts w:hint="default" w:asciiTheme="minorAscii" w:hAnsiTheme="minorAscii" w:eastAsiaTheme="minorEastAsia" w:cstheme="minorEastAsia"/>
          <w:kern w:val="0"/>
          <w:sz w:val="24"/>
          <w:szCs w:val="24"/>
          <w:lang w:val="en-US" w:eastAsia="zh-CN"/>
        </w:rPr>
        <w:t>Examples of scalars are individual real numbers, such as 5, -2.3 etc.</w:t>
      </w:r>
    </w:p>
    <w:p>
      <w:pPr>
        <w:keepNext w:val="0"/>
        <w:keepLines w:val="0"/>
        <w:widowControl/>
        <w:suppressLineNumbers w:val="0"/>
        <w:jc w:val="left"/>
        <w:rPr>
          <w:rFonts w:hint="default" w:asciiTheme="minorAscii" w:hAnsiTheme="minorAscii" w:eastAsiaTheme="minorEastAsia" w:cstheme="minorEastAsia"/>
          <w:kern w:val="0"/>
          <w:sz w:val="24"/>
          <w:szCs w:val="24"/>
          <w:lang w:val="en-US" w:eastAsia="zh-CN"/>
        </w:rPr>
      </w:pPr>
    </w:p>
    <w:p>
      <w:pPr>
        <w:keepNext w:val="0"/>
        <w:keepLines w:val="0"/>
        <w:widowControl/>
        <w:suppressLineNumbers w:val="0"/>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b/>
          <w:bCs/>
          <w:kern w:val="0"/>
          <w:sz w:val="24"/>
          <w:szCs w:val="24"/>
          <w:lang w:val="en-US" w:eastAsia="zh-CN"/>
        </w:rPr>
        <w:t>Scaling:</w:t>
      </w:r>
      <w:r>
        <w:rPr>
          <w:rFonts w:hint="default" w:asciiTheme="minorAscii" w:hAnsiTheme="minorAscii" w:eastAsiaTheme="minorEastAsia" w:cstheme="minorEastAsia"/>
          <w:kern w:val="0"/>
          <w:sz w:val="24"/>
          <w:szCs w:val="24"/>
          <w:lang w:val="en-US" w:eastAsia="zh-CN"/>
        </w:rPr>
        <w:t xml:space="preserve"> Scaling, in the context of vectors, involves the multiplication of a vector by a scalar. This process involves multiplying each component of the vector by the scalar value.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eastAsia="SimSun" w:cs="SimSun" w:asciiTheme="minorAscii" w:hAnsiTheme="minorAscii"/>
          <w:b/>
          <w:bCs/>
          <w:kern w:val="0"/>
          <w:sz w:val="24"/>
          <w:szCs w:val="24"/>
          <w:lang w:val="en-US" w:eastAsia="zh-CN" w:bidi="ar"/>
        </w:rPr>
      </w:pPr>
      <w:r>
        <w:rPr>
          <w:rFonts w:hint="default" w:eastAsia="SimSun" w:cs="SimSun" w:asciiTheme="minorAscii" w:hAnsiTheme="minorAscii"/>
          <w:b/>
          <w:bCs/>
          <w:kern w:val="0"/>
          <w:sz w:val="24"/>
          <w:szCs w:val="24"/>
          <w:lang w:val="en-US" w:eastAsia="zh-CN" w:bidi="ar"/>
        </w:rPr>
        <w:t>Linear Combination:</w:t>
      </w:r>
    </w:p>
    <w:p>
      <w:pPr>
        <w:keepNext w:val="0"/>
        <w:keepLines w:val="0"/>
        <w:widowControl/>
        <w:suppressLineNumbers w:val="0"/>
        <w:jc w:val="left"/>
        <w:rPr>
          <w:rFonts w:hint="default" w:eastAsia="SimSun" w:asciiTheme="minorAscii" w:hAnsiTheme="minorAscii"/>
          <w:kern w:val="0"/>
          <w:sz w:val="24"/>
          <w:szCs w:val="24"/>
          <w:lang w:val="en-US" w:eastAsia="zh-CN"/>
        </w:rPr>
      </w:pPr>
      <w:r>
        <w:rPr>
          <w:rFonts w:hint="default" w:eastAsia="SimSun" w:asciiTheme="minorAscii" w:hAnsiTheme="minorAscii"/>
          <w:kern w:val="0"/>
          <w:sz w:val="24"/>
          <w:szCs w:val="24"/>
          <w:lang w:val="en-US" w:eastAsia="zh-CN"/>
        </w:rPr>
        <w:t>A linear combination is a fundamental concept in linear algebra that involves creating a new vector by scaling and summing other vectors.</w:t>
      </w:r>
    </w:p>
    <w:p>
      <w:pPr>
        <w:keepNext w:val="0"/>
        <w:keepLines w:val="0"/>
        <w:widowControl/>
        <w:suppressLineNumbers w:val="0"/>
        <w:jc w:val="left"/>
        <w:rPr>
          <w:rFonts w:hint="default" w:eastAsia="SimSun" w:asciiTheme="minorAscii" w:hAnsiTheme="minorAscii"/>
          <w:kern w:val="0"/>
          <w:sz w:val="24"/>
          <w:szCs w:val="24"/>
          <w:lang w:val="en-US" w:eastAsia="zh-CN"/>
        </w:rPr>
      </w:pP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2800350" cy="4781550"/>
            <wp:effectExtent l="0" t="0" r="19050" b="190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00350" cy="4781550"/>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The term "linear" in "linear combination" refers to a property that when you alter only one scalar while keeping the others constant in the combination, the resulting vector still lies on the line formed by the original vectors in the space.</w:t>
      </w:r>
    </w:p>
    <w:p>
      <w:pPr>
        <w:rPr>
          <w:rFonts w:hint="default"/>
          <w:lang w:val="en-US"/>
        </w:rPr>
      </w:pPr>
    </w:p>
    <w:p>
      <w:pPr>
        <w:rPr>
          <w:rFonts w:hint="default"/>
          <w:lang w:val="en-US"/>
        </w:rPr>
      </w:pPr>
      <w:r>
        <w:rPr>
          <w:rFonts w:hint="default"/>
          <w:b/>
          <w:bCs/>
          <w:lang w:val="en-US"/>
        </w:rPr>
        <w:t>Span:</w:t>
      </w:r>
      <w:r>
        <w:rPr>
          <w:rFonts w:hint="default"/>
          <w:lang w:val="en-US"/>
        </w:rPr>
        <w:t xml:space="preserve"> The span of a set of vectors refers to the collection of all their possible linear combinations.</w:t>
      </w:r>
    </w:p>
    <w:p>
      <w:pPr>
        <w:rPr>
          <w:rFonts w:hint="default"/>
          <w:lang w:val="en-US"/>
        </w:rPr>
      </w:pPr>
    </w:p>
    <w:p>
      <w:pPr>
        <w:rPr>
          <w:rFonts w:hint="default"/>
          <w:b/>
          <w:bCs/>
          <w:lang w:val="en-US"/>
        </w:rPr>
      </w:pPr>
      <w:r>
        <w:rPr>
          <w:rFonts w:hint="default"/>
          <w:b/>
          <w:bCs/>
          <w:lang w:val="en-US"/>
        </w:rPr>
        <w:t>Independent Vectors:</w:t>
      </w:r>
    </w:p>
    <w:p>
      <w:pPr>
        <w:numPr>
          <w:ilvl w:val="0"/>
          <w:numId w:val="1"/>
        </w:numPr>
        <w:ind w:left="420" w:leftChars="0" w:hanging="420" w:firstLineChars="0"/>
        <w:rPr>
          <w:rFonts w:hint="default"/>
          <w:lang w:val="en-US"/>
        </w:rPr>
      </w:pPr>
      <w:r>
        <w:rPr>
          <w:rFonts w:hint="default"/>
          <w:lang w:val="en-US"/>
        </w:rPr>
        <w:t>If each new vector adds a new dimension to the span, then these vectors are independent.</w:t>
      </w:r>
    </w:p>
    <w:p>
      <w:pPr>
        <w:numPr>
          <w:ilvl w:val="0"/>
          <w:numId w:val="1"/>
        </w:numPr>
        <w:ind w:left="420" w:leftChars="0" w:hanging="420" w:firstLineChars="0"/>
        <w:rPr>
          <w:rFonts w:hint="default"/>
          <w:lang w:val="en-US"/>
        </w:rPr>
      </w:pPr>
      <w:r>
        <w:rPr>
          <w:rFonts w:hint="default"/>
          <w:lang w:val="en-US"/>
        </w:rPr>
        <w:t>Each new vector contributes to a different direction or dimension in the space, expanding the span to include new areas.</w:t>
      </w:r>
    </w:p>
    <w:p>
      <w:pPr>
        <w:rPr>
          <w:rFonts w:hint="default"/>
          <w:lang w:val="en-US"/>
        </w:rPr>
      </w:pPr>
    </w:p>
    <w:p>
      <w:pPr>
        <w:rPr>
          <w:rFonts w:hint="default"/>
          <w:b/>
          <w:bCs/>
          <w:lang w:val="en-US"/>
        </w:rPr>
      </w:pPr>
      <w:r>
        <w:rPr>
          <w:rFonts w:hint="default"/>
          <w:b/>
          <w:bCs/>
          <w:lang w:val="en-US"/>
        </w:rPr>
        <w:t>Dependent Vectors:</w:t>
      </w:r>
    </w:p>
    <w:p>
      <w:pPr>
        <w:numPr>
          <w:ilvl w:val="0"/>
          <w:numId w:val="2"/>
        </w:numPr>
        <w:ind w:left="420" w:leftChars="0" w:hanging="420" w:firstLineChars="0"/>
        <w:rPr>
          <w:rFonts w:hint="default"/>
          <w:lang w:val="en-US"/>
        </w:rPr>
      </w:pPr>
      <w:r>
        <w:rPr>
          <w:rFonts w:hint="default"/>
          <w:lang w:val="en-US"/>
        </w:rPr>
        <w:t>If the new vector doesn't introduce a new dimension but rather lies within the span formed by the existing vectors, it indicates dependency.</w:t>
      </w:r>
    </w:p>
    <w:p>
      <w:pPr>
        <w:numPr>
          <w:numId w:val="0"/>
        </w:numPr>
        <w:rPr>
          <w:rFonts w:hint="default"/>
          <w:lang w:val="en-US"/>
        </w:rPr>
      </w:pPr>
    </w:p>
    <w:p>
      <w:pPr>
        <w:numPr>
          <w:numId w:val="0"/>
        </w:numPr>
        <w:rPr>
          <w:rFonts w:hint="default"/>
          <w:b/>
          <w:bCs/>
          <w:lang w:val="en-US"/>
        </w:rPr>
      </w:pPr>
      <w:r>
        <w:rPr>
          <w:rFonts w:hint="default"/>
          <w:b/>
          <w:bCs/>
          <w:lang w:val="en-US"/>
        </w:rPr>
        <w:t>Basis Vectors:</w:t>
      </w:r>
    </w:p>
    <w:p>
      <w:pPr>
        <w:numPr>
          <w:numId w:val="0"/>
        </w:numPr>
        <w:rPr>
          <w:rFonts w:hint="default"/>
          <w:lang w:val="en-US"/>
        </w:rPr>
      </w:pPr>
      <w:r>
        <w:rPr>
          <w:rFonts w:hint="default"/>
          <w:lang w:val="en-US"/>
        </w:rPr>
        <w:t>The basis of a vector space is a set of linearly independent vectors that span the full space.</w:t>
      </w:r>
      <w:bookmarkStart w:id="0" w:name="_GoBack"/>
      <w:bookmarkEnd w:id="0"/>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KaTeX_Main">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aTeX_Math">
    <w:altName w:val="苹方-简"/>
    <w:panose1 w:val="00000000000000000000"/>
    <w:charset w:val="00"/>
    <w:family w:val="auto"/>
    <w:pitch w:val="default"/>
    <w:sig w:usb0="00000000" w:usb1="00000000" w:usb2="00000000" w:usb3="00000000" w:csb0="00000000" w:csb1="00000000"/>
  </w:font>
  <w:font w:name="KaTeX_Size4">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 Symbols">
    <w:panose1 w:val="02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E2F01"/>
    <w:multiLevelType w:val="singleLevel"/>
    <w:tmpl w:val="BDFE2F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F5AB7F"/>
    <w:multiLevelType w:val="singleLevel"/>
    <w:tmpl w:val="DDF5AB7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D6091"/>
    <w:rsid w:val="3CFF2716"/>
    <w:rsid w:val="3F0F8A37"/>
    <w:rsid w:val="3FB58CBA"/>
    <w:rsid w:val="4FE4E850"/>
    <w:rsid w:val="5235DC8A"/>
    <w:rsid w:val="667A91B5"/>
    <w:rsid w:val="7DFF7634"/>
    <w:rsid w:val="7FEF62CC"/>
    <w:rsid w:val="A2A79A37"/>
    <w:rsid w:val="DD7FCDB7"/>
    <w:rsid w:val="EFF7805B"/>
    <w:rsid w:val="F7BD6091"/>
    <w:rsid w:val="F997C9FF"/>
    <w:rsid w:val="FEFB1ED7"/>
    <w:rsid w:val="FFFF3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2023-11-06T21:22:00Z</dcterms:created>
  <dc:creator>tayyubnaveed</dc:creator>
  <cp:lastModifiedBy>P19-0108 TAYYUB NAVEED</cp:lastModifiedBy>
  <dcterms:modified xsi:type="dcterms:W3CDTF">2023-11-06T22:17:28Z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