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AF6" w:rsidRDefault="00C85E7A" w:rsidP="00C85E7A">
      <w:pPr>
        <w:pStyle w:val="Heading1"/>
        <w:rPr>
          <w:b/>
          <w:bCs/>
          <w:color w:val="000000" w:themeColor="text1"/>
          <w:sz w:val="40"/>
          <w:szCs w:val="40"/>
          <w:lang w:val="en-US"/>
          <w14:textOutline w14:w="0" w14:cap="flat" w14:cmpd="sng" w14:algn="ctr">
            <w14:noFill/>
            <w14:prstDash w14:val="solid"/>
            <w14:round/>
          </w14:textOutline>
        </w:rPr>
      </w:pPr>
      <w:r w:rsidRPr="00C85E7A">
        <w:rPr>
          <w:b/>
          <w:bCs/>
          <w:color w:val="000000" w:themeColor="text1"/>
          <w:sz w:val="40"/>
          <w:szCs w:val="40"/>
          <w:lang w:val="en-US"/>
          <w14:textOutline w14:w="0" w14:cap="flat" w14:cmpd="sng" w14:algn="ctr">
            <w14:noFill/>
            <w14:prstDash w14:val="solid"/>
            <w14:round/>
          </w14:textOutline>
        </w:rPr>
        <w:t>Designing and Documentation of an Audio Amplifier</w:t>
      </w:r>
    </w:p>
    <w:p w:rsidR="002406AC" w:rsidRPr="002406AC" w:rsidRDefault="002406AC" w:rsidP="002406AC">
      <w:pPr>
        <w:pStyle w:val="Heading2"/>
        <w:numPr>
          <w:ilvl w:val="0"/>
          <w:numId w:val="3"/>
        </w:numPr>
        <w:rPr>
          <w:color w:val="auto"/>
          <w:sz w:val="40"/>
          <w:szCs w:val="40"/>
        </w:rPr>
      </w:pPr>
      <w:r w:rsidRPr="002406AC">
        <w:rPr>
          <w:color w:val="auto"/>
          <w:sz w:val="40"/>
          <w:szCs w:val="40"/>
        </w:rPr>
        <w:t>Parameters for Audio Amplifier</w:t>
      </w:r>
    </w:p>
    <w:p w:rsidR="002406AC" w:rsidRDefault="002406AC" w:rsidP="002406AC">
      <w:pPr>
        <w:ind w:left="720"/>
        <w:jc w:val="both"/>
        <w:rPr>
          <w:rFonts w:ascii="Times New Roman" w:hAnsi="Times New Roman" w:cs="Times New Roman"/>
          <w:sz w:val="28"/>
          <w:szCs w:val="28"/>
        </w:rPr>
      </w:pPr>
      <w:r w:rsidRPr="002406AC">
        <w:rPr>
          <w:rFonts w:ascii="Times New Roman" w:hAnsi="Times New Roman" w:cs="Times New Roman"/>
          <w:sz w:val="28"/>
          <w:szCs w:val="28"/>
        </w:rPr>
        <w:t xml:space="preserve">To design an audio amplifier that can amplify audio signals from smartphones or computers with good fidelity, we'll focus on achieving low distortion and maintaining a high signal-to-noise ratio. </w:t>
      </w:r>
    </w:p>
    <w:p w:rsidR="002406AC" w:rsidRPr="002406AC" w:rsidRDefault="002406AC" w:rsidP="002406AC">
      <w:pPr>
        <w:ind w:left="720"/>
        <w:jc w:val="both"/>
        <w:rPr>
          <w:rFonts w:ascii="Times New Roman" w:hAnsi="Times New Roman" w:cs="Times New Roman"/>
          <w:sz w:val="28"/>
          <w:szCs w:val="28"/>
        </w:rPr>
      </w:pPr>
      <w:r w:rsidRPr="002406AC">
        <w:rPr>
          <w:rFonts w:ascii="Times New Roman" w:hAnsi="Times New Roman" w:cs="Times New Roman"/>
          <w:sz w:val="28"/>
          <w:szCs w:val="28"/>
        </w:rPr>
        <w:t>Load Impedance: The most common speaker impedance for consumer audio systems is 8 ohms. We can base our design on this value unless you have a specific impedance requirement.</w:t>
      </w:r>
    </w:p>
    <w:p w:rsidR="002406AC" w:rsidRPr="002406AC" w:rsidRDefault="002406AC" w:rsidP="002406AC">
      <w:pPr>
        <w:ind w:left="720"/>
        <w:jc w:val="both"/>
        <w:rPr>
          <w:rFonts w:ascii="Times New Roman" w:hAnsi="Times New Roman" w:cs="Times New Roman"/>
          <w:sz w:val="28"/>
          <w:szCs w:val="28"/>
        </w:rPr>
      </w:pPr>
      <w:r w:rsidRPr="002406AC">
        <w:rPr>
          <w:rFonts w:ascii="Times New Roman" w:hAnsi="Times New Roman" w:cs="Times New Roman"/>
          <w:sz w:val="28"/>
          <w:szCs w:val="28"/>
        </w:rPr>
        <w:t>Voltage Gain: A typical voltage gain for audio amplifiers is around 20-30 dB (10x to 30x amplification). This level of gain is sufficient to amplify audio signals from smartphones or computers to a reasonable listening level.</w:t>
      </w:r>
    </w:p>
    <w:p w:rsidR="002406AC" w:rsidRPr="002406AC" w:rsidRDefault="002406AC" w:rsidP="002406AC">
      <w:pPr>
        <w:ind w:left="720"/>
        <w:jc w:val="both"/>
        <w:rPr>
          <w:rFonts w:ascii="Times New Roman" w:hAnsi="Times New Roman" w:cs="Times New Roman"/>
          <w:sz w:val="28"/>
          <w:szCs w:val="28"/>
        </w:rPr>
      </w:pPr>
      <w:r w:rsidRPr="002406AC">
        <w:rPr>
          <w:rFonts w:ascii="Times New Roman" w:hAnsi="Times New Roman" w:cs="Times New Roman"/>
          <w:sz w:val="28"/>
          <w:szCs w:val="28"/>
        </w:rPr>
        <w:t>Power Supply Voltage: A suitable power supply voltage for this application would be around ±12V to ±24V. This range provides sufficient headroom for amplification without risking distortion or clipping.</w:t>
      </w:r>
    </w:p>
    <w:p w:rsidR="002406AC" w:rsidRDefault="002406AC" w:rsidP="002406AC">
      <w:pPr>
        <w:ind w:left="720"/>
        <w:jc w:val="both"/>
        <w:rPr>
          <w:rFonts w:ascii="Times New Roman" w:hAnsi="Times New Roman" w:cs="Times New Roman"/>
          <w:sz w:val="28"/>
          <w:szCs w:val="28"/>
        </w:rPr>
      </w:pPr>
      <w:r w:rsidRPr="002406AC">
        <w:rPr>
          <w:rFonts w:ascii="Times New Roman" w:hAnsi="Times New Roman" w:cs="Times New Roman"/>
          <w:sz w:val="28"/>
          <w:szCs w:val="28"/>
        </w:rPr>
        <w:t xml:space="preserve">Transistor Selection: For this application, </w:t>
      </w:r>
      <w:r w:rsidR="00BA3B98">
        <w:rPr>
          <w:rFonts w:ascii="Times New Roman" w:hAnsi="Times New Roman" w:cs="Times New Roman"/>
          <w:sz w:val="28"/>
          <w:szCs w:val="28"/>
        </w:rPr>
        <w:t>we</w:t>
      </w:r>
      <w:r w:rsidRPr="002406AC">
        <w:rPr>
          <w:rFonts w:ascii="Times New Roman" w:hAnsi="Times New Roman" w:cs="Times New Roman"/>
          <w:sz w:val="28"/>
          <w:szCs w:val="28"/>
        </w:rPr>
        <w:t xml:space="preserve"> can consider using bipolar junction transistors (BJTs) or MOSFETs. High-quality, audio-grade transistors such as those from manufacturers like ON Semiconductor, STMicroelectronics, or Toshiba are commonly used in audio amplifier designs. Specific transistor recommendations depend on the desired power output and other design considerations.</w:t>
      </w:r>
    </w:p>
    <w:p w:rsidR="00BA3B98" w:rsidRPr="00BA3B98" w:rsidRDefault="00BA3B98" w:rsidP="002406AC">
      <w:pPr>
        <w:ind w:left="720"/>
        <w:jc w:val="both"/>
        <w:rPr>
          <w:rFonts w:ascii="Times New Roman" w:hAnsi="Times New Roman" w:cs="Times New Roman"/>
          <w:b/>
          <w:bCs/>
          <w:sz w:val="28"/>
          <w:szCs w:val="28"/>
          <w:u w:val="single"/>
        </w:rPr>
      </w:pPr>
      <w:r w:rsidRPr="00BA3B98">
        <w:rPr>
          <w:rFonts w:ascii="Times New Roman" w:hAnsi="Times New Roman" w:cs="Times New Roman"/>
          <w:b/>
          <w:bCs/>
          <w:sz w:val="28"/>
          <w:szCs w:val="28"/>
          <w:u w:val="single"/>
        </w:rPr>
        <w:t>Circuit that has been designed:</w:t>
      </w:r>
    </w:p>
    <w:p w:rsidR="00B22022" w:rsidRDefault="00B22022" w:rsidP="002406AC">
      <w:pPr>
        <w:rPr>
          <w:rFonts w:ascii="Times New Roman" w:hAnsi="Times New Roman" w:cs="Times New Roman"/>
          <w:color w:val="FFFFFF" w:themeColor="background1"/>
          <w:lang w:val="en-US"/>
        </w:rPr>
      </w:pPr>
      <w:r w:rsidRPr="00B22022">
        <w:rPr>
          <w:rFonts w:ascii="Times New Roman" w:hAnsi="Times New Roman" w:cs="Times New Roman"/>
          <w:noProof/>
          <w:color w:val="FFFFFF" w:themeColor="background1"/>
          <w:lang w:val="en-US"/>
        </w:rPr>
        <w:drawing>
          <wp:anchor distT="0" distB="0" distL="114300" distR="114300" simplePos="0" relativeHeight="251658240" behindDoc="0" locked="0" layoutInCell="1" allowOverlap="1" wp14:anchorId="48F131C8">
            <wp:simplePos x="0" y="0"/>
            <wp:positionH relativeFrom="margin">
              <wp:align>center</wp:align>
            </wp:positionH>
            <wp:positionV relativeFrom="paragraph">
              <wp:posOffset>76200</wp:posOffset>
            </wp:positionV>
            <wp:extent cx="4640580" cy="3252470"/>
            <wp:effectExtent l="0" t="0" r="7620" b="5080"/>
            <wp:wrapNone/>
            <wp:docPr id="57425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54036" name=""/>
                    <pic:cNvPicPr/>
                  </pic:nvPicPr>
                  <pic:blipFill>
                    <a:blip r:embed="rId7">
                      <a:extLst>
                        <a:ext uri="{28A0092B-C50C-407E-A947-70E740481C1C}">
                          <a14:useLocalDpi xmlns:a14="http://schemas.microsoft.com/office/drawing/2010/main" val="0"/>
                        </a:ext>
                      </a:extLst>
                    </a:blip>
                    <a:stretch>
                      <a:fillRect/>
                    </a:stretch>
                  </pic:blipFill>
                  <pic:spPr>
                    <a:xfrm>
                      <a:off x="0" y="0"/>
                      <a:ext cx="4640580" cy="3252470"/>
                    </a:xfrm>
                    <a:prstGeom prst="rect">
                      <a:avLst/>
                    </a:prstGeom>
                  </pic:spPr>
                </pic:pic>
              </a:graphicData>
            </a:graphic>
          </wp:anchor>
        </w:drawing>
      </w:r>
    </w:p>
    <w:p w:rsidR="00BA3B98" w:rsidRPr="00BA3B98" w:rsidRDefault="00BA3B98" w:rsidP="00BA3B98">
      <w:pPr>
        <w:rPr>
          <w:rFonts w:ascii="Times New Roman" w:hAnsi="Times New Roman" w:cs="Times New Roman"/>
          <w:lang w:val="en-US"/>
        </w:rPr>
      </w:pPr>
    </w:p>
    <w:p w:rsidR="00BA3B98" w:rsidRPr="00BA3B98" w:rsidRDefault="00BA3B98" w:rsidP="00BA3B98">
      <w:pPr>
        <w:rPr>
          <w:rFonts w:ascii="Times New Roman" w:hAnsi="Times New Roman" w:cs="Times New Roman"/>
          <w:lang w:val="en-US"/>
        </w:rPr>
      </w:pPr>
    </w:p>
    <w:p w:rsidR="00BA3B98" w:rsidRPr="00BA3B98" w:rsidRDefault="00BA3B98" w:rsidP="00BA3B98">
      <w:pPr>
        <w:rPr>
          <w:rFonts w:ascii="Times New Roman" w:hAnsi="Times New Roman" w:cs="Times New Roman"/>
          <w:lang w:val="en-US"/>
        </w:rPr>
      </w:pPr>
    </w:p>
    <w:p w:rsidR="00BA3B98" w:rsidRPr="00BA3B98" w:rsidRDefault="00BA3B98" w:rsidP="00BA3B98">
      <w:pPr>
        <w:rPr>
          <w:rFonts w:ascii="Times New Roman" w:hAnsi="Times New Roman" w:cs="Times New Roman"/>
          <w:lang w:val="en-US"/>
        </w:rPr>
      </w:pPr>
    </w:p>
    <w:p w:rsidR="00BA3B98" w:rsidRPr="00BA3B98" w:rsidRDefault="00BA3B98" w:rsidP="00BA3B98">
      <w:pPr>
        <w:rPr>
          <w:rFonts w:ascii="Times New Roman" w:hAnsi="Times New Roman" w:cs="Times New Roman"/>
          <w:lang w:val="en-US"/>
        </w:rPr>
      </w:pPr>
    </w:p>
    <w:p w:rsidR="00BA3B98" w:rsidRPr="00BA3B98" w:rsidRDefault="00BA3B98" w:rsidP="00BA3B98">
      <w:pPr>
        <w:rPr>
          <w:rFonts w:ascii="Times New Roman" w:hAnsi="Times New Roman" w:cs="Times New Roman"/>
          <w:lang w:val="en-US"/>
        </w:rPr>
      </w:pPr>
    </w:p>
    <w:p w:rsidR="00BA3B98" w:rsidRPr="00BA3B98" w:rsidRDefault="00BA3B98" w:rsidP="00BA3B98">
      <w:pPr>
        <w:rPr>
          <w:rFonts w:ascii="Times New Roman" w:hAnsi="Times New Roman" w:cs="Times New Roman"/>
          <w:lang w:val="en-US"/>
        </w:rPr>
      </w:pPr>
    </w:p>
    <w:p w:rsidR="00BA3B98" w:rsidRPr="00BA3B98" w:rsidRDefault="00BA3B98" w:rsidP="00BA3B98">
      <w:pPr>
        <w:rPr>
          <w:rFonts w:ascii="Times New Roman" w:hAnsi="Times New Roman" w:cs="Times New Roman"/>
          <w:lang w:val="en-US"/>
        </w:rPr>
      </w:pPr>
    </w:p>
    <w:p w:rsidR="00BA3B98" w:rsidRPr="00BA3B98" w:rsidRDefault="00BA3B98" w:rsidP="00BA3B98">
      <w:pPr>
        <w:rPr>
          <w:rFonts w:ascii="Times New Roman" w:hAnsi="Times New Roman" w:cs="Times New Roman"/>
          <w:lang w:val="en-US"/>
        </w:rPr>
      </w:pPr>
    </w:p>
    <w:p w:rsidR="00BA3B98" w:rsidRDefault="00BA3B98" w:rsidP="00BA3B98">
      <w:pPr>
        <w:rPr>
          <w:rFonts w:ascii="Times New Roman" w:hAnsi="Times New Roman" w:cs="Times New Roman"/>
          <w:color w:val="FFFFFF" w:themeColor="background1"/>
          <w:lang w:val="en-US"/>
        </w:rPr>
      </w:pPr>
    </w:p>
    <w:p w:rsidR="00BA3B98" w:rsidRDefault="00BA3B98" w:rsidP="00BA3B98">
      <w:pPr>
        <w:tabs>
          <w:tab w:val="left" w:pos="216"/>
        </w:tabs>
        <w:rPr>
          <w:rFonts w:ascii="Times New Roman" w:hAnsi="Times New Roman" w:cs="Times New Roman"/>
          <w:lang w:val="en-US"/>
        </w:rPr>
      </w:pPr>
    </w:p>
    <w:p w:rsidR="00BA3B98" w:rsidRPr="00BA3B98" w:rsidRDefault="00BA3B98" w:rsidP="00BA3B98">
      <w:pPr>
        <w:pStyle w:val="Heading1"/>
        <w:rPr>
          <w:b/>
          <w:bCs/>
          <w:color w:val="auto"/>
          <w:lang w:val="en-US"/>
        </w:rPr>
      </w:pPr>
      <w:r w:rsidRPr="00BA3B98">
        <w:rPr>
          <w:b/>
          <w:bCs/>
          <w:color w:val="auto"/>
          <w:lang w:val="en-US"/>
        </w:rPr>
        <w:t>Properties of TDA2003 (OP-Amp)</w:t>
      </w:r>
    </w:p>
    <w:p w:rsidR="00BA3B98" w:rsidRDefault="00BA3B98" w:rsidP="00BA3B98">
      <w:pPr>
        <w:tabs>
          <w:tab w:val="left" w:pos="216"/>
        </w:tabs>
        <w:rPr>
          <w:rFonts w:ascii="Times New Roman" w:hAnsi="Times New Roman" w:cs="Times New Roman"/>
          <w:lang w:val="en-US"/>
        </w:rPr>
      </w:pPr>
      <w:r w:rsidRPr="00BA3B98">
        <w:rPr>
          <w:rFonts w:ascii="Times New Roman" w:hAnsi="Times New Roman" w:cs="Times New Roman"/>
          <w:lang w:val="en-US"/>
        </w:rPr>
        <w:drawing>
          <wp:inline distT="0" distB="0" distL="0" distR="0" wp14:anchorId="2BD2F638" wp14:editId="3871B851">
            <wp:extent cx="5731510" cy="4081780"/>
            <wp:effectExtent l="0" t="0" r="2540" b="0"/>
            <wp:docPr id="173065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54186" name=""/>
                    <pic:cNvPicPr/>
                  </pic:nvPicPr>
                  <pic:blipFill>
                    <a:blip r:embed="rId8"/>
                    <a:stretch>
                      <a:fillRect/>
                    </a:stretch>
                  </pic:blipFill>
                  <pic:spPr>
                    <a:xfrm>
                      <a:off x="0" y="0"/>
                      <a:ext cx="5731510" cy="4081780"/>
                    </a:xfrm>
                    <a:prstGeom prst="rect">
                      <a:avLst/>
                    </a:prstGeom>
                  </pic:spPr>
                </pic:pic>
              </a:graphicData>
            </a:graphic>
          </wp:inline>
        </w:drawing>
      </w:r>
    </w:p>
    <w:p w:rsidR="00BA3B98" w:rsidRDefault="00BA3B98" w:rsidP="00BA3B98">
      <w:pPr>
        <w:tabs>
          <w:tab w:val="left" w:pos="216"/>
        </w:tabs>
        <w:rPr>
          <w:rFonts w:ascii="Times New Roman" w:hAnsi="Times New Roman" w:cs="Times New Roman"/>
          <w:lang w:val="en-US"/>
        </w:rPr>
      </w:pPr>
    </w:p>
    <w:p w:rsidR="0036146E" w:rsidRPr="0036146E" w:rsidRDefault="0036146E" w:rsidP="0036146E">
      <w:pPr>
        <w:pStyle w:val="q-text"/>
        <w:shd w:val="clear" w:color="auto" w:fill="FFFFFF"/>
        <w:spacing w:before="0" w:beforeAutospacing="0" w:after="240" w:afterAutospacing="0"/>
        <w:rPr>
          <w:color w:val="282829"/>
        </w:rPr>
      </w:pPr>
      <w:r w:rsidRPr="0036146E">
        <w:rPr>
          <w:color w:val="282829"/>
        </w:rPr>
        <w:t>A Perfect Voltage Amplifier Needs four properties,</w:t>
      </w:r>
    </w:p>
    <w:p w:rsidR="0036146E" w:rsidRPr="0036146E" w:rsidRDefault="0036146E" w:rsidP="0036146E">
      <w:pPr>
        <w:pStyle w:val="q-relative"/>
        <w:numPr>
          <w:ilvl w:val="0"/>
          <w:numId w:val="5"/>
        </w:numPr>
        <w:shd w:val="clear" w:color="auto" w:fill="FFFFFF"/>
        <w:spacing w:before="0" w:beforeAutospacing="0" w:after="0" w:afterAutospacing="0"/>
        <w:ind w:left="1200" w:right="480"/>
        <w:rPr>
          <w:color w:val="282829"/>
        </w:rPr>
      </w:pPr>
      <w:r w:rsidRPr="0036146E">
        <w:rPr>
          <w:color w:val="282829"/>
        </w:rPr>
        <w:t>Infinite Input Impedance</w:t>
      </w:r>
    </w:p>
    <w:p w:rsidR="0036146E" w:rsidRPr="0036146E" w:rsidRDefault="0036146E" w:rsidP="0036146E">
      <w:pPr>
        <w:pStyle w:val="q-relative"/>
        <w:numPr>
          <w:ilvl w:val="0"/>
          <w:numId w:val="5"/>
        </w:numPr>
        <w:shd w:val="clear" w:color="auto" w:fill="FFFFFF"/>
        <w:spacing w:before="0" w:beforeAutospacing="0" w:after="0" w:afterAutospacing="0"/>
        <w:ind w:left="1200" w:right="480"/>
        <w:rPr>
          <w:color w:val="282829"/>
        </w:rPr>
      </w:pPr>
      <w:r w:rsidRPr="0036146E">
        <w:rPr>
          <w:color w:val="282829"/>
        </w:rPr>
        <w:t>Infinite Bandwidth</w:t>
      </w:r>
    </w:p>
    <w:p w:rsidR="0036146E" w:rsidRPr="0036146E" w:rsidRDefault="0036146E" w:rsidP="0036146E">
      <w:pPr>
        <w:pStyle w:val="q-relative"/>
        <w:numPr>
          <w:ilvl w:val="0"/>
          <w:numId w:val="5"/>
        </w:numPr>
        <w:shd w:val="clear" w:color="auto" w:fill="FFFFFF"/>
        <w:spacing w:before="0" w:beforeAutospacing="0" w:after="0" w:afterAutospacing="0"/>
        <w:ind w:left="1200" w:right="480"/>
        <w:rPr>
          <w:color w:val="282829"/>
        </w:rPr>
      </w:pPr>
      <w:r w:rsidRPr="0036146E">
        <w:rPr>
          <w:color w:val="282829"/>
        </w:rPr>
        <w:t>Zero Output Impedance</w:t>
      </w:r>
    </w:p>
    <w:p w:rsidR="0036146E" w:rsidRPr="0036146E" w:rsidRDefault="0036146E" w:rsidP="0036146E">
      <w:pPr>
        <w:pStyle w:val="q-relative"/>
        <w:numPr>
          <w:ilvl w:val="0"/>
          <w:numId w:val="5"/>
        </w:numPr>
        <w:shd w:val="clear" w:color="auto" w:fill="FFFFFF"/>
        <w:spacing w:before="0" w:beforeAutospacing="0" w:after="0" w:afterAutospacing="0"/>
        <w:ind w:left="1200" w:right="480"/>
        <w:rPr>
          <w:color w:val="282829"/>
        </w:rPr>
      </w:pPr>
      <w:r w:rsidRPr="0036146E">
        <w:rPr>
          <w:color w:val="282829"/>
        </w:rPr>
        <w:t>Infinite CMRR</w:t>
      </w:r>
    </w:p>
    <w:p w:rsidR="0036146E" w:rsidRPr="0036146E" w:rsidRDefault="0036146E" w:rsidP="0036146E">
      <w:pPr>
        <w:pStyle w:val="q-relative"/>
        <w:shd w:val="clear" w:color="auto" w:fill="FFFFFF"/>
        <w:spacing w:before="0" w:beforeAutospacing="0" w:after="0" w:afterAutospacing="0"/>
        <w:ind w:right="480"/>
        <w:rPr>
          <w:color w:val="282829"/>
          <w:shd w:val="clear" w:color="auto" w:fill="FFFFFF"/>
        </w:rPr>
      </w:pPr>
    </w:p>
    <w:p w:rsidR="0036146E" w:rsidRDefault="0036146E" w:rsidP="0036146E">
      <w:pPr>
        <w:pStyle w:val="q-relative"/>
        <w:shd w:val="clear" w:color="auto" w:fill="FFFFFF"/>
        <w:spacing w:before="0" w:beforeAutospacing="0" w:after="0" w:afterAutospacing="0"/>
        <w:ind w:right="480"/>
        <w:rPr>
          <w:color w:val="282829"/>
          <w:shd w:val="clear" w:color="auto" w:fill="FFFFFF"/>
        </w:rPr>
      </w:pPr>
      <w:r w:rsidRPr="0036146E">
        <w:rPr>
          <w:color w:val="282829"/>
          <w:shd w:val="clear" w:color="auto" w:fill="FFFFFF"/>
        </w:rPr>
        <w:t>Operational amplifier does not give all these properties, but it has comparatively better of all these properties</w:t>
      </w:r>
      <w:r>
        <w:rPr>
          <w:color w:val="282829"/>
          <w:shd w:val="clear" w:color="auto" w:fill="FFFFFF"/>
        </w:rPr>
        <w:t xml:space="preserve"> than the bi-polar junction transistor.</w:t>
      </w:r>
    </w:p>
    <w:p w:rsidR="0036146E" w:rsidRDefault="0036146E" w:rsidP="0036146E">
      <w:pPr>
        <w:pStyle w:val="q-relative"/>
        <w:shd w:val="clear" w:color="auto" w:fill="FFFFFF"/>
        <w:spacing w:before="0" w:beforeAutospacing="0" w:after="0" w:afterAutospacing="0"/>
        <w:ind w:right="480"/>
        <w:rPr>
          <w:color w:val="282829"/>
          <w:shd w:val="clear" w:color="auto" w:fill="FFFFFF"/>
        </w:rPr>
      </w:pPr>
    </w:p>
    <w:p w:rsidR="0036146E" w:rsidRPr="0036146E" w:rsidRDefault="0036146E" w:rsidP="0036146E">
      <w:pPr>
        <w:pStyle w:val="q-relative"/>
        <w:shd w:val="clear" w:color="auto" w:fill="FFFFFF"/>
        <w:spacing w:before="0" w:beforeAutospacing="0" w:after="0" w:afterAutospacing="0"/>
        <w:ind w:right="480"/>
        <w:rPr>
          <w:color w:val="282829"/>
        </w:rPr>
      </w:pPr>
    </w:p>
    <w:p w:rsidR="00BA3B98" w:rsidRPr="0036146E" w:rsidRDefault="00BA3B98" w:rsidP="00BA3B98">
      <w:pPr>
        <w:tabs>
          <w:tab w:val="left" w:pos="216"/>
        </w:tabs>
        <w:rPr>
          <w:rFonts w:ascii="Times New Roman" w:hAnsi="Times New Roman" w:cs="Times New Roman"/>
          <w:sz w:val="24"/>
          <w:szCs w:val="24"/>
          <w:lang w:val="en-US"/>
        </w:rPr>
      </w:pPr>
    </w:p>
    <w:sectPr w:rsidR="00BA3B98" w:rsidRPr="003614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C3B" w:rsidRDefault="00894C3B" w:rsidP="00BA3B98">
      <w:pPr>
        <w:spacing w:after="0" w:line="240" w:lineRule="auto"/>
      </w:pPr>
      <w:r>
        <w:separator/>
      </w:r>
    </w:p>
  </w:endnote>
  <w:endnote w:type="continuationSeparator" w:id="0">
    <w:p w:rsidR="00894C3B" w:rsidRDefault="00894C3B" w:rsidP="00BA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C3B" w:rsidRDefault="00894C3B" w:rsidP="00BA3B98">
      <w:pPr>
        <w:spacing w:after="0" w:line="240" w:lineRule="auto"/>
      </w:pPr>
      <w:r>
        <w:separator/>
      </w:r>
    </w:p>
  </w:footnote>
  <w:footnote w:type="continuationSeparator" w:id="0">
    <w:p w:rsidR="00894C3B" w:rsidRDefault="00894C3B" w:rsidP="00BA3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0845"/>
    <w:multiLevelType w:val="hybridMultilevel"/>
    <w:tmpl w:val="17C67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F797B"/>
    <w:multiLevelType w:val="multilevel"/>
    <w:tmpl w:val="7A3C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A53C6"/>
    <w:multiLevelType w:val="multilevel"/>
    <w:tmpl w:val="3924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2665E"/>
    <w:multiLevelType w:val="multilevel"/>
    <w:tmpl w:val="E598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211A8"/>
    <w:multiLevelType w:val="multilevel"/>
    <w:tmpl w:val="02F4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531020">
    <w:abstractNumId w:val="1"/>
  </w:num>
  <w:num w:numId="2" w16cid:durableId="1924676782">
    <w:abstractNumId w:val="2"/>
  </w:num>
  <w:num w:numId="3" w16cid:durableId="2075616019">
    <w:abstractNumId w:val="0"/>
  </w:num>
  <w:num w:numId="4" w16cid:durableId="1972319917">
    <w:abstractNumId w:val="3"/>
  </w:num>
  <w:num w:numId="5" w16cid:durableId="1086263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7A"/>
    <w:rsid w:val="002406AC"/>
    <w:rsid w:val="0036146E"/>
    <w:rsid w:val="00894C3B"/>
    <w:rsid w:val="009F0A71"/>
    <w:rsid w:val="009F3AF6"/>
    <w:rsid w:val="00B22022"/>
    <w:rsid w:val="00BA3B98"/>
    <w:rsid w:val="00C85E7A"/>
    <w:rsid w:val="00E37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DCEA"/>
  <w15:chartTrackingRefBased/>
  <w15:docId w15:val="{AB8A9978-EE5F-42A9-B6AB-3E46787D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7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406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406A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A3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B98"/>
  </w:style>
  <w:style w:type="paragraph" w:styleId="Footer">
    <w:name w:val="footer"/>
    <w:basedOn w:val="Normal"/>
    <w:link w:val="FooterChar"/>
    <w:uiPriority w:val="99"/>
    <w:unhideWhenUsed/>
    <w:rsid w:val="00BA3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B98"/>
  </w:style>
  <w:style w:type="paragraph" w:customStyle="1" w:styleId="q-text">
    <w:name w:val="q-text"/>
    <w:basedOn w:val="Normal"/>
    <w:rsid w:val="003614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relative">
    <w:name w:val="q-relative"/>
    <w:basedOn w:val="Normal"/>
    <w:rsid w:val="003614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2178">
      <w:bodyDiv w:val="1"/>
      <w:marLeft w:val="0"/>
      <w:marRight w:val="0"/>
      <w:marTop w:val="0"/>
      <w:marBottom w:val="0"/>
      <w:divBdr>
        <w:top w:val="none" w:sz="0" w:space="0" w:color="auto"/>
        <w:left w:val="none" w:sz="0" w:space="0" w:color="auto"/>
        <w:bottom w:val="none" w:sz="0" w:space="0" w:color="auto"/>
        <w:right w:val="none" w:sz="0" w:space="0" w:color="auto"/>
      </w:divBdr>
    </w:div>
    <w:div w:id="66802943">
      <w:bodyDiv w:val="1"/>
      <w:marLeft w:val="0"/>
      <w:marRight w:val="0"/>
      <w:marTop w:val="0"/>
      <w:marBottom w:val="0"/>
      <w:divBdr>
        <w:top w:val="none" w:sz="0" w:space="0" w:color="auto"/>
        <w:left w:val="none" w:sz="0" w:space="0" w:color="auto"/>
        <w:bottom w:val="none" w:sz="0" w:space="0" w:color="auto"/>
        <w:right w:val="none" w:sz="0" w:space="0" w:color="auto"/>
      </w:divBdr>
    </w:div>
    <w:div w:id="1142386920">
      <w:bodyDiv w:val="1"/>
      <w:marLeft w:val="0"/>
      <w:marRight w:val="0"/>
      <w:marTop w:val="0"/>
      <w:marBottom w:val="0"/>
      <w:divBdr>
        <w:top w:val="none" w:sz="0" w:space="0" w:color="auto"/>
        <w:left w:val="none" w:sz="0" w:space="0" w:color="auto"/>
        <w:bottom w:val="none" w:sz="0" w:space="0" w:color="auto"/>
        <w:right w:val="none" w:sz="0" w:space="0" w:color="auto"/>
      </w:divBdr>
    </w:div>
    <w:div w:id="213786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Atiraj Anand</dc:creator>
  <cp:keywords/>
  <dc:description/>
  <cp:lastModifiedBy>Atiraj Anand</cp:lastModifiedBy>
  <cp:revision>3</cp:revision>
  <dcterms:created xsi:type="dcterms:W3CDTF">2023-05-26T16:51:00Z</dcterms:created>
  <dcterms:modified xsi:type="dcterms:W3CDTF">2023-06-01T06:33:00Z</dcterms:modified>
</cp:coreProperties>
</file>