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2C" w:rsidRDefault="007F5C6E" w:rsidP="00F9782C">
      <w:r>
        <w:t xml:space="preserve">Purpose of the document: </w:t>
      </w:r>
      <w:r w:rsidR="00F9782C">
        <w:t>To help users setup their Windows Desktop as a 2 Factor Authentication Token using the APL Authenticator</w:t>
      </w:r>
    </w:p>
    <w:p w:rsidR="00B63328" w:rsidRDefault="00B63328" w:rsidP="007F5C6E"/>
    <w:p w:rsidR="00B63328" w:rsidRDefault="00B63328"/>
    <w:p w:rsidR="00FB18DC" w:rsidRDefault="007F5C6E">
      <w:r>
        <w:t>Pre-Requisites:</w:t>
      </w:r>
    </w:p>
    <w:p w:rsidR="00B63328" w:rsidRDefault="00B63328" w:rsidP="007A5EEE">
      <w:pPr>
        <w:pStyle w:val="ListParagraph"/>
        <w:numPr>
          <w:ilvl w:val="0"/>
          <w:numId w:val="1"/>
        </w:numPr>
      </w:pPr>
      <w:r>
        <w:t>System with Internet Connectivity</w:t>
      </w:r>
    </w:p>
    <w:p w:rsidR="00B63328" w:rsidRDefault="00B63328"/>
    <w:p w:rsidR="00B63328" w:rsidRDefault="00A94C28">
      <w:r>
        <w:t>Step 1:</w:t>
      </w:r>
    </w:p>
    <w:p w:rsidR="00525A45" w:rsidRDefault="00A94C28">
      <w:r>
        <w:t xml:space="preserve">From your browser </w:t>
      </w:r>
      <w:r w:rsidR="00247881">
        <w:t>open</w:t>
      </w:r>
      <w:r>
        <w:t xml:space="preserve"> </w:t>
      </w:r>
      <w:hyperlink r:id="rId7" w:history="1">
        <w:r w:rsidRPr="00823233">
          <w:rPr>
            <w:rStyle w:val="Hyperlink"/>
          </w:rPr>
          <w:t>https://pwauth.asianpaints.com/</w:t>
        </w:r>
      </w:hyperlink>
      <w:r w:rsidR="00D13C5E">
        <w:t>. On the</w:t>
      </w:r>
      <w:r>
        <w:t xml:space="preserve"> </w:t>
      </w:r>
      <w:r w:rsidR="00525A45">
        <w:t>login page enter your credentials and Submit.</w:t>
      </w:r>
      <w:r w:rsidR="00991FC8">
        <w:t xml:space="preserve"> You will receive </w:t>
      </w:r>
      <w:bookmarkStart w:id="0" w:name="_GoBack"/>
      <w:bookmarkEnd w:id="0"/>
      <w:r w:rsidR="00A03B9D">
        <w:t xml:space="preserve"> the ‘Seed’ via email.</w:t>
      </w:r>
    </w:p>
    <w:p w:rsidR="00525A45" w:rsidRDefault="00525A4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P00111530\Pictures\P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111530\Pictures\P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45" w:rsidRDefault="00525A45"/>
    <w:p w:rsidR="00B63328" w:rsidRDefault="00B63328"/>
    <w:p w:rsidR="00B63328" w:rsidRDefault="00B63328"/>
    <w:p w:rsidR="00B63328" w:rsidRDefault="00B63328"/>
    <w:p w:rsidR="00362228" w:rsidRDefault="00362228"/>
    <w:p w:rsidR="00772F05" w:rsidRDefault="00772F05"/>
    <w:p w:rsidR="00772F05" w:rsidRDefault="00772F05"/>
    <w:p w:rsidR="00525A45" w:rsidRDefault="00525A45">
      <w:r>
        <w:lastRenderedPageBreak/>
        <w:t>Step 2:</w:t>
      </w:r>
    </w:p>
    <w:p w:rsidR="00362228" w:rsidRDefault="00772F05">
      <w:r>
        <w:t>Click on Download Token tab and d</w:t>
      </w:r>
      <w:r w:rsidR="00525A45">
        <w:t xml:space="preserve">ownload the appropriate client for your Desktop. In your case download </w:t>
      </w:r>
      <w:r w:rsidR="00525A45" w:rsidRPr="00525A45">
        <w:rPr>
          <w:b/>
        </w:rPr>
        <w:t>APL Authenticator for Windows</w:t>
      </w:r>
      <w:r w:rsidR="00525A45">
        <w:t>.</w:t>
      </w:r>
    </w:p>
    <w:p w:rsidR="00362228" w:rsidRDefault="00362228">
      <w:r>
        <w:rPr>
          <w:noProof/>
        </w:rPr>
        <w:drawing>
          <wp:inline distT="0" distB="0" distL="0" distR="0" wp14:anchorId="0052B379" wp14:editId="7A558173">
            <wp:extent cx="5943600" cy="317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5" w:rsidRDefault="00525A45"/>
    <w:p w:rsidR="00525A45" w:rsidRDefault="00525A4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P00111530\Pictures\P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00111530\Pictures\PW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45" w:rsidRDefault="00414BFA">
      <w:r>
        <w:t xml:space="preserve">If you are an Asianpaints employee, please ask Wipro team for APL authenticator installation as it requires admin credentials. </w:t>
      </w:r>
    </w:p>
    <w:p w:rsidR="00EF2765" w:rsidRDefault="00525A45">
      <w:r>
        <w:lastRenderedPageBreak/>
        <w:t>Step 3:</w:t>
      </w:r>
      <w:r w:rsidR="00362228">
        <w:t xml:space="preserve"> </w:t>
      </w:r>
      <w:r w:rsidR="00EC3E09">
        <w:t>From the mail which you have received</w:t>
      </w:r>
      <w:r w:rsidR="00247881">
        <w:t>,</w:t>
      </w:r>
      <w:r w:rsidR="00EC3E09">
        <w:t xml:space="preserve"> c</w:t>
      </w:r>
      <w:r w:rsidR="00EF2765">
        <w:t>opy th</w:t>
      </w:r>
      <w:r w:rsidR="00EC3E09">
        <w:t>e</w:t>
      </w:r>
      <w:r w:rsidR="00EF2765">
        <w:t xml:space="preserve"> seed value w</w:t>
      </w:r>
      <w:r w:rsidR="00EC3E09">
        <w:t>hic</w:t>
      </w:r>
      <w:r w:rsidR="00EF2765">
        <w:t>h is a set of 20 letters (separated into 4 sections of 5 letters each by a hyphen).</w:t>
      </w:r>
    </w:p>
    <w:p w:rsidR="00525A45" w:rsidRDefault="00EF2765">
      <w:r>
        <w:rPr>
          <w:noProof/>
        </w:rPr>
        <w:drawing>
          <wp:inline distT="0" distB="0" distL="0" distR="0">
            <wp:extent cx="5972175" cy="3189535"/>
            <wp:effectExtent l="0" t="0" r="0" b="0"/>
            <wp:docPr id="3" name="Picture 3" descr="C:\Users\P00111530\Pictures\P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00111530\Pictures\PW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96" cy="320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9C" w:rsidRDefault="00EF2765">
      <w:pPr>
        <w:rPr>
          <w:i/>
        </w:rPr>
      </w:pPr>
      <w:r w:rsidRPr="005B735A">
        <w:rPr>
          <w:i/>
        </w:rPr>
        <w:t>You would have also got another email with the PIN. Keep this email for future reference.</w:t>
      </w:r>
    </w:p>
    <w:p w:rsidR="005063FB" w:rsidRDefault="005063FB">
      <w:r>
        <w:t>Step 4:</w:t>
      </w:r>
      <w:r w:rsidR="00362228">
        <w:t xml:space="preserve"> </w:t>
      </w:r>
      <w:r>
        <w:t>Start the APL Authenticator client and upon first time use click on the ‘Advanced’ button at the bottom</w:t>
      </w:r>
    </w:p>
    <w:p w:rsidR="005063FB" w:rsidRDefault="00362228">
      <w:r>
        <w:t xml:space="preserve">                                                  </w:t>
      </w:r>
      <w:r w:rsidR="005063FB">
        <w:rPr>
          <w:noProof/>
        </w:rPr>
        <w:drawing>
          <wp:inline distT="0" distB="0" distL="0" distR="0">
            <wp:extent cx="2733675" cy="3481741"/>
            <wp:effectExtent l="0" t="0" r="0" b="0"/>
            <wp:docPr id="4" name="Picture 4" descr="C:\Users\P00111530\Pictures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00111530\Pictures\P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54" cy="349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FB" w:rsidRDefault="00EC3E09" w:rsidP="005063FB">
      <w:r>
        <w:lastRenderedPageBreak/>
        <w:t>Step 5</w:t>
      </w:r>
      <w:r w:rsidR="005063FB">
        <w:t>:</w:t>
      </w:r>
      <w:r w:rsidR="00535E14">
        <w:t xml:space="preserve"> </w:t>
      </w:r>
      <w:r w:rsidR="005063FB">
        <w:t>This screen will prompt you for the Profile name and the ‘Seed’. Enter the Profile name as APL and past</w:t>
      </w:r>
      <w:r>
        <w:t>e</w:t>
      </w:r>
      <w:r w:rsidR="005063FB">
        <w:t xml:space="preserve"> the seed value copied from your email.</w:t>
      </w:r>
    </w:p>
    <w:p w:rsidR="005063FB" w:rsidRDefault="002E3845">
      <w:pPr>
        <w:rPr>
          <w:noProof/>
        </w:rPr>
      </w:pPr>
      <w:r>
        <w:rPr>
          <w:noProof/>
        </w:rPr>
        <w:t xml:space="preserve">     </w:t>
      </w:r>
      <w:r w:rsidR="00962D41">
        <w:rPr>
          <w:noProof/>
        </w:rPr>
        <w:drawing>
          <wp:inline distT="0" distB="0" distL="0" distR="0">
            <wp:extent cx="2578686" cy="3324225"/>
            <wp:effectExtent l="0" t="0" r="0" b="0"/>
            <wp:docPr id="6" name="Picture 6" descr="C:\Users\P00111530\Pictures\P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00111530\Pictures\PW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23" cy="334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D41">
        <w:rPr>
          <w:noProof/>
        </w:rPr>
        <w:t xml:space="preserve">         </w:t>
      </w:r>
      <w:r w:rsidR="00962D41">
        <w:rPr>
          <w:noProof/>
        </w:rPr>
        <w:drawing>
          <wp:inline distT="0" distB="0" distL="0" distR="0">
            <wp:extent cx="2600325" cy="3320685"/>
            <wp:effectExtent l="0" t="0" r="0" b="0"/>
            <wp:docPr id="5" name="Picture 5" descr="C:\Users\P00111530\Pictures\P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00111530\Pictures\PW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51" cy="3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41" w:rsidRDefault="00962D41" w:rsidP="00962D41">
      <w:r>
        <w:t>Click on Confirm. This completes the installation and activation of the token and it is now ready to provide the “Second password” for connecting to Asian Paints resources requiring 2 Factor Authentication</w:t>
      </w:r>
    </w:p>
    <w:p w:rsidR="00962D41" w:rsidRDefault="00962D41" w:rsidP="00962D41">
      <w:r>
        <w:t>Step 5:</w:t>
      </w:r>
      <w:r w:rsidR="00362228">
        <w:t xml:space="preserve"> </w:t>
      </w:r>
      <w:r>
        <w:t>When connecting to the Asian Paints VPN using Cisco Any Connect Secure Mobility client, type in the address as link.asianpaints.com</w:t>
      </w:r>
    </w:p>
    <w:p w:rsidR="00962D41" w:rsidRDefault="00535E14" w:rsidP="00962D41">
      <w:r>
        <w:t xml:space="preserve">        </w:t>
      </w:r>
      <w:r w:rsidR="00962D41">
        <w:rPr>
          <w:noProof/>
        </w:rPr>
        <w:drawing>
          <wp:inline distT="0" distB="0" distL="0" distR="0">
            <wp:extent cx="5229225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65" cy="28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41" w:rsidRDefault="00962D41" w:rsidP="00962D41">
      <w:r>
        <w:t>Click on Connect.</w:t>
      </w:r>
    </w:p>
    <w:p w:rsidR="00962D41" w:rsidRDefault="00962D41" w:rsidP="00962D41">
      <w:r>
        <w:lastRenderedPageBreak/>
        <w:t>Step 6:</w:t>
      </w:r>
    </w:p>
    <w:p w:rsidR="00962D41" w:rsidRDefault="00962D41" w:rsidP="00962D41">
      <w:r>
        <w:t>Provide your username and password which would have been emailed to you by Asian Paints IT. If you are an employee, enter your Egloo credentials here.</w:t>
      </w:r>
    </w:p>
    <w:p w:rsidR="00962D41" w:rsidRDefault="00962D41" w:rsidP="00962D41">
      <w:r>
        <w:t xml:space="preserve">For the “Second Password”, start the APL Authenticator </w:t>
      </w:r>
      <w:r w:rsidR="00A03B9D">
        <w:t>client on your desktop</w:t>
      </w:r>
      <w:r>
        <w:t xml:space="preserve"> and enter the 6 digit PIN that was emailed to you. This will generate an OTP as below:</w:t>
      </w:r>
    </w:p>
    <w:p w:rsidR="00962D41" w:rsidRDefault="00962D41">
      <w:r>
        <w:rPr>
          <w:noProof/>
        </w:rPr>
        <w:drawing>
          <wp:inline distT="0" distB="0" distL="0" distR="0">
            <wp:extent cx="2809875" cy="3590925"/>
            <wp:effectExtent l="19050" t="0" r="9525" b="0"/>
            <wp:docPr id="11" name="Picture 9" descr="C:\Users\P00111530\Pictures\P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00111530\Pictures\PW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D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2819400" cy="3590925"/>
            <wp:effectExtent l="19050" t="0" r="0" b="0"/>
            <wp:docPr id="12" name="Picture 10" descr="C:\Users\P00111530\Pictures\P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00111530\Pictures\PW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41" w:rsidRDefault="00962D41"/>
    <w:p w:rsidR="00CF55FB" w:rsidRDefault="00CF55FB" w:rsidP="00CF55FB">
      <w:r>
        <w:t>Enter this OTP as the “Second Password”.</w:t>
      </w:r>
    </w:p>
    <w:p w:rsidR="00CF55FB" w:rsidRDefault="00CF55FB" w:rsidP="00CF55FB"/>
    <w:p w:rsidR="00CF55FB" w:rsidRDefault="00CF55FB" w:rsidP="00CF55FB">
      <w:r>
        <w:t>Click on “OK”.</w:t>
      </w:r>
    </w:p>
    <w:p w:rsidR="00CF55FB" w:rsidRDefault="00CF55FB" w:rsidP="00CF55FB">
      <w:r>
        <w:rPr>
          <w:noProof/>
        </w:rPr>
        <w:lastRenderedPageBreak/>
        <w:drawing>
          <wp:inline distT="0" distB="0" distL="0" distR="0">
            <wp:extent cx="4680812" cy="3952875"/>
            <wp:effectExtent l="0" t="0" r="571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40" cy="39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FB" w:rsidRDefault="00CF55FB" w:rsidP="00CF55FB"/>
    <w:p w:rsidR="00CF55FB" w:rsidRDefault="00CF55FB" w:rsidP="00CF55FB">
      <w:r>
        <w:t>You should now see the following message:</w:t>
      </w:r>
    </w:p>
    <w:p w:rsidR="00CF55FB" w:rsidRDefault="00CF55FB" w:rsidP="00CF55FB">
      <w:r>
        <w:rPr>
          <w:noProof/>
        </w:rPr>
        <w:drawing>
          <wp:inline distT="0" distB="0" distL="0" distR="0">
            <wp:extent cx="3021330" cy="2435860"/>
            <wp:effectExtent l="0" t="0" r="7620" b="254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FB" w:rsidRDefault="00CF55FB" w:rsidP="00CF55FB">
      <w:r>
        <w:t>You will now have access to the resources that have been provisioned for your account.</w:t>
      </w:r>
    </w:p>
    <w:p w:rsidR="00CF55FB" w:rsidRDefault="00CF55FB" w:rsidP="00CF55FB">
      <w:r>
        <w:t>------------------------------------------------------------------------------------------------------------------------------------------</w:t>
      </w:r>
    </w:p>
    <w:p w:rsidR="00CF55FB" w:rsidRDefault="00CF55FB"/>
    <w:p w:rsidR="00962D41" w:rsidRDefault="00962D41"/>
    <w:sectPr w:rsidR="00962D41" w:rsidSect="00FB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A3F0A"/>
    <w:multiLevelType w:val="hybridMultilevel"/>
    <w:tmpl w:val="C58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5C6E"/>
    <w:rsid w:val="00247881"/>
    <w:rsid w:val="002E3845"/>
    <w:rsid w:val="00362228"/>
    <w:rsid w:val="003C542E"/>
    <w:rsid w:val="00414BFA"/>
    <w:rsid w:val="005063FB"/>
    <w:rsid w:val="00525A45"/>
    <w:rsid w:val="00535E14"/>
    <w:rsid w:val="00772F05"/>
    <w:rsid w:val="007F5C6E"/>
    <w:rsid w:val="0089669C"/>
    <w:rsid w:val="00962D41"/>
    <w:rsid w:val="00991FC8"/>
    <w:rsid w:val="00A03B9D"/>
    <w:rsid w:val="00A11678"/>
    <w:rsid w:val="00A94C28"/>
    <w:rsid w:val="00B63328"/>
    <w:rsid w:val="00CF55FB"/>
    <w:rsid w:val="00D13C5E"/>
    <w:rsid w:val="00EC1B04"/>
    <w:rsid w:val="00EC3E09"/>
    <w:rsid w:val="00EF2765"/>
    <w:rsid w:val="00F9782C"/>
    <w:rsid w:val="00F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wauth.asianpaints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4BDBE-55F8-41D6-9045-781FFC08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P00111530</dc:creator>
  <cp:lastModifiedBy>Abhinav Sharma</cp:lastModifiedBy>
  <cp:revision>12</cp:revision>
  <dcterms:created xsi:type="dcterms:W3CDTF">2014-01-27T05:48:00Z</dcterms:created>
  <dcterms:modified xsi:type="dcterms:W3CDTF">2017-04-04T11:58:00Z</dcterms:modified>
</cp:coreProperties>
</file>