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51D03" w:rsidRPr="00151D03" w:rsidRDefault="00151D03" w:rsidP="00151D03">
      <w:pPr>
        <w:shd w:val="clear" w:color="auto" w:fill="F2F4F4"/>
        <w:spacing w:after="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151D0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COMP5339 2026s2 Assignment1</w:t>
      </w:r>
    </w:p>
    <w:tbl>
      <w:tblPr>
        <w:tblW w:w="1279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1"/>
        <w:gridCol w:w="9749"/>
        <w:gridCol w:w="754"/>
      </w:tblGrid>
      <w:tr w:rsidR="00151D03" w:rsidRPr="00151D03" w:rsidTr="00151D03">
        <w:trPr>
          <w:trHeight w:val="274"/>
          <w:tblHeader/>
        </w:trPr>
        <w:tc>
          <w:tcPr>
            <w:tcW w:w="0" w:type="auto"/>
            <w:tcBorders>
              <w:top w:val="single" w:sz="24" w:space="0" w:color="D7DADE"/>
              <w:left w:val="single" w:sz="24" w:space="0" w:color="D7DADE"/>
              <w:bottom w:val="single" w:sz="24" w:space="0" w:color="D7DADE"/>
              <w:right w:val="single" w:sz="24" w:space="0" w:color="D7DADE"/>
            </w:tcBorders>
            <w:shd w:val="clear" w:color="auto" w:fill="F2F4F4"/>
            <w:hideMark/>
          </w:tcPr>
          <w:p w:rsidR="00151D03" w:rsidRPr="00151D03" w:rsidRDefault="00151D03" w:rsidP="00151D0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Criteria</w:t>
            </w:r>
          </w:p>
        </w:tc>
        <w:tc>
          <w:tcPr>
            <w:tcW w:w="0" w:type="auto"/>
            <w:tcBorders>
              <w:top w:val="single" w:sz="24" w:space="0" w:color="D7DADE"/>
              <w:left w:val="single" w:sz="24" w:space="0" w:color="D7DADE"/>
              <w:bottom w:val="single" w:sz="24" w:space="0" w:color="D7DADE"/>
              <w:right w:val="single" w:sz="24" w:space="0" w:color="D7DADE"/>
            </w:tcBorders>
            <w:shd w:val="clear" w:color="auto" w:fill="F2F4F4"/>
            <w:hideMark/>
          </w:tcPr>
          <w:p w:rsidR="00151D03" w:rsidRPr="00151D03" w:rsidRDefault="00151D03" w:rsidP="00151D0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Ratings</w:t>
            </w:r>
          </w:p>
        </w:tc>
        <w:tc>
          <w:tcPr>
            <w:tcW w:w="0" w:type="auto"/>
            <w:tcBorders>
              <w:top w:val="single" w:sz="24" w:space="0" w:color="D7DADE"/>
              <w:left w:val="single" w:sz="24" w:space="0" w:color="D7DADE"/>
              <w:bottom w:val="single" w:sz="24" w:space="0" w:color="D7DADE"/>
              <w:right w:val="single" w:sz="24" w:space="0" w:color="D7DADE"/>
            </w:tcBorders>
            <w:shd w:val="clear" w:color="auto" w:fill="FFFFFF"/>
            <w:hideMark/>
          </w:tcPr>
          <w:p w:rsidR="00151D03" w:rsidRPr="00151D03" w:rsidRDefault="00151D03" w:rsidP="00151D0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Points</w:t>
            </w:r>
          </w:p>
        </w:tc>
      </w:tr>
      <w:tr w:rsidR="00151D03" w:rsidRPr="00151D03" w:rsidTr="00151D03">
        <w:trPr>
          <w:trHeight w:val="2414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151D03" w:rsidRPr="00151D03" w:rsidRDefault="00151D03" w:rsidP="00151D0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Data Acquisition</w:t>
            </w:r>
          </w:p>
        </w:tc>
        <w:tc>
          <w:tcPr>
            <w:tcW w:w="0" w:type="auto"/>
            <w:tcBorders>
              <w:top w:val="single" w:sz="24" w:space="0" w:color="D7DADE"/>
              <w:left w:val="single" w:sz="24" w:space="0" w:color="D7DADE"/>
              <w:bottom w:val="single" w:sz="24" w:space="0" w:color="D7DADE"/>
              <w:right w:val="single" w:sz="24" w:space="0" w:color="D7DAD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151D03" w:rsidRPr="00151D03" w:rsidRDefault="00151D03" w:rsidP="00151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Excellent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NSW EV Charger list and ABS spatial data correctly programmatically retrieved from the official websites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10 pts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Good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NSW EV Charger list and ABS spatial data retrieved with some minor issues/inconsistencies or one of the data files just manually downloaded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5 pts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Satisfactory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NSW EV Charger list and ABS data retrieved manually and/or with some omissions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2.5 pts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No Evidence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Data not retrieved correctly or completely</w:t>
            </w:r>
          </w:p>
          <w:p w:rsidR="00151D03" w:rsidRPr="00151D03" w:rsidRDefault="00151D03" w:rsidP="00151D03">
            <w:pPr>
              <w:tabs>
                <w:tab w:val="left" w:pos="3480"/>
              </w:tabs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0 pts</w:t>
            </w:r>
            <w:r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ab/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151D03" w:rsidRPr="00151D03" w:rsidRDefault="00151D03" w:rsidP="00151D0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/10 pts</w:t>
            </w:r>
          </w:p>
        </w:tc>
      </w:tr>
      <w:tr w:rsidR="00151D03" w:rsidRPr="00151D03" w:rsidTr="00151D03">
        <w:trPr>
          <w:trHeight w:val="3383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151D03" w:rsidRPr="00151D03" w:rsidRDefault="00151D03" w:rsidP="00151D0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Data Integration &amp; Cleaning</w:t>
            </w:r>
          </w:p>
        </w:tc>
        <w:tc>
          <w:tcPr>
            <w:tcW w:w="0" w:type="auto"/>
            <w:tcBorders>
              <w:top w:val="single" w:sz="24" w:space="0" w:color="D7DADE"/>
              <w:left w:val="single" w:sz="24" w:space="0" w:color="D7DADE"/>
              <w:bottom w:val="single" w:sz="24" w:space="0" w:color="D7DADE"/>
              <w:right w:val="single" w:sz="24" w:space="0" w:color="D7DAD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151D03" w:rsidRPr="00151D03" w:rsidRDefault="00151D03" w:rsidP="00151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Excellent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Final dataset correctly assigns all EV chargers to SA4 regions and shows evidence of appropriate data cleaning; quality issues including missing values, inconsistent operator naming and inconsistent charger attributes appropriately addressed.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20 pts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Good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Final dataset correctly assigns most EV chargers to SA4 regions; minor data cleaning issues or minor unaddressed data inconsistencies.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15 pts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Satisfactory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Some data integration or cleaning performed; moderate issues remain.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7.5 pts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No Evidence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Poor or no cleaning; major inconsistencies or data integration not attempted.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0 pts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151D03" w:rsidRPr="00151D03" w:rsidRDefault="00151D03" w:rsidP="00151D0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/20 pts</w:t>
            </w:r>
          </w:p>
        </w:tc>
      </w:tr>
      <w:tr w:rsidR="00151D03" w:rsidRPr="00151D03" w:rsidTr="00151D03">
        <w:trPr>
          <w:trHeight w:val="4029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151D03" w:rsidRPr="00151D03" w:rsidRDefault="00151D03" w:rsidP="00151D0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lastRenderedPageBreak/>
              <w:t>Data Augmentation</w:t>
            </w:r>
          </w:p>
        </w:tc>
        <w:tc>
          <w:tcPr>
            <w:tcW w:w="0" w:type="auto"/>
            <w:tcBorders>
              <w:top w:val="single" w:sz="24" w:space="0" w:color="D7DADE"/>
              <w:left w:val="single" w:sz="24" w:space="0" w:color="D7DADE"/>
              <w:bottom w:val="single" w:sz="24" w:space="0" w:color="D7DADE"/>
              <w:right w:val="single" w:sz="24" w:space="0" w:color="D7DAD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151D03" w:rsidRPr="00151D03" w:rsidRDefault="00151D03" w:rsidP="00151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Excellent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At least one additional EV charger attribute correctly obtained for approximately 50% or more of DC chargers using automated methods (using web APIs or web scraping); matching methodology documented and demonstrated through examples with no obvious systematic matching errors.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20 pts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Good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At least one additional EV charger attribute correctly obtained for approximately 25% or more of DC chargers using automated methods (using web APIs or web scraping); matching methodology documented to some extend and produces matches of reasonable but not perfect quality.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15 pts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Satisfactory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Some effort made to add additional EV charger attribute(s) via web-APIs or web scraping; limited or missing documentation of matching approach.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7.5 pts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No Evidence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Transport for NSW EV charger list not augmented with further data or poorly chosen without documentation.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0 pts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151D03" w:rsidRPr="00151D03" w:rsidRDefault="00151D03" w:rsidP="00151D0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/20 pts</w:t>
            </w:r>
          </w:p>
        </w:tc>
      </w:tr>
      <w:tr w:rsidR="00151D03" w:rsidRPr="00151D03" w:rsidTr="00151D03">
        <w:trPr>
          <w:trHeight w:val="2091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151D03" w:rsidRPr="00151D03" w:rsidRDefault="00151D03" w:rsidP="00151D0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Data Transformation &amp; Storage</w:t>
            </w:r>
          </w:p>
        </w:tc>
        <w:tc>
          <w:tcPr>
            <w:tcW w:w="0" w:type="auto"/>
            <w:tcBorders>
              <w:top w:val="single" w:sz="24" w:space="0" w:color="D7DADE"/>
              <w:left w:val="single" w:sz="24" w:space="0" w:color="D7DADE"/>
              <w:bottom w:val="single" w:sz="24" w:space="0" w:color="D7DADE"/>
              <w:right w:val="single" w:sz="24" w:space="0" w:color="D7DAD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151D03" w:rsidRPr="00151D03" w:rsidRDefault="00151D03" w:rsidP="00151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Excellent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 xml:space="preserve">Schema implemented in </w:t>
            </w:r>
            <w:proofErr w:type="spellStart"/>
            <w:r w:rsidRPr="00151D0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DuckDB</w:t>
            </w:r>
            <w:proofErr w:type="spellEnd"/>
            <w:r w:rsidRPr="00151D0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, DDL scripts provided, and design choices well justified.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20 pts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Good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 xml:space="preserve">Schema implemented in </w:t>
            </w:r>
            <w:proofErr w:type="spellStart"/>
            <w:r w:rsidRPr="00151D0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DuckDB</w:t>
            </w:r>
            <w:proofErr w:type="spellEnd"/>
            <w:r w:rsidRPr="00151D0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; some justification of design choices.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15 pts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Satisfactory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 xml:space="preserve">Schema implemented with minor flaws; or CSVs used instead of </w:t>
            </w:r>
            <w:proofErr w:type="spellStart"/>
            <w:r w:rsidRPr="00151D0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DuckDB</w:t>
            </w:r>
            <w:proofErr w:type="spellEnd"/>
          </w:p>
          <w:p w:rsidR="00151D03" w:rsidRPr="00151D03" w:rsidRDefault="00151D03" w:rsidP="00151D0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7.5 pts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No Evidence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lastRenderedPageBreak/>
              <w:t>Poor schema, or data not correctly stored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0 pts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151D03" w:rsidRPr="00151D03" w:rsidRDefault="00151D03" w:rsidP="00151D0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lastRenderedPageBreak/>
              <w:t>/20 pts</w:t>
            </w:r>
          </w:p>
        </w:tc>
      </w:tr>
      <w:tr w:rsidR="00151D03" w:rsidRPr="00151D03" w:rsidTr="00151D03">
        <w:trPr>
          <w:trHeight w:val="2737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151D03" w:rsidRPr="00151D03" w:rsidRDefault="00151D03" w:rsidP="00151D0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Report Structure &amp; Quality</w:t>
            </w:r>
          </w:p>
        </w:tc>
        <w:tc>
          <w:tcPr>
            <w:tcW w:w="0" w:type="auto"/>
            <w:tcBorders>
              <w:top w:val="single" w:sz="24" w:space="0" w:color="D7DADE"/>
              <w:left w:val="single" w:sz="24" w:space="0" w:color="D7DADE"/>
              <w:bottom w:val="single" w:sz="24" w:space="0" w:color="D7DADE"/>
              <w:right w:val="single" w:sz="24" w:space="0" w:color="D7DAD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151D03" w:rsidRPr="00151D03" w:rsidRDefault="00151D03" w:rsidP="00151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Excellent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All recommended sections present, clearly organised, schema diagram included, and discussion addresses all required tasks; clearly written and well structured.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15 pts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Good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Most recommended sections present; minor omissions such as no schema diagram; reasonably written.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10 pts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Satisfactory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Several recommended sections missing or incomplete; lacks clarity or depth.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5 pts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No Evidence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Poorly written or incomplete or missing report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0 pts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151D03" w:rsidRPr="00151D03" w:rsidRDefault="00151D03" w:rsidP="00151D0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/15 pts</w:t>
            </w:r>
          </w:p>
        </w:tc>
      </w:tr>
      <w:tr w:rsidR="00151D03" w:rsidRPr="00151D03" w:rsidTr="00151D03">
        <w:trPr>
          <w:trHeight w:val="2414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151D03" w:rsidRPr="00151D03" w:rsidRDefault="00151D03" w:rsidP="00151D0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Project Organisation and Code Quality</w:t>
            </w:r>
          </w:p>
        </w:tc>
        <w:tc>
          <w:tcPr>
            <w:tcW w:w="0" w:type="auto"/>
            <w:tcBorders>
              <w:top w:val="single" w:sz="24" w:space="0" w:color="D7DADE"/>
              <w:left w:val="single" w:sz="24" w:space="0" w:color="D7DADE"/>
              <w:bottom w:val="single" w:sz="24" w:space="0" w:color="D7DADE"/>
              <w:right w:val="single" w:sz="24" w:space="0" w:color="D7DAD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151D03" w:rsidRPr="00151D03" w:rsidRDefault="00151D03" w:rsidP="00151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Excellent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Project with Python and/or Unix code is logically organised; code appropriately commented; includes complete requirements.txt and README.md files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15 pts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Good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Project with Python and/or Unix code with minor omissions; some code comments; includes a README.md and requirements.txt file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10 pts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Satisfactory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lastRenderedPageBreak/>
              <w:t>Some working code; limited comments; README.md and/or requirements.txt missing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5 pts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No Evidence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Missing or poorly structured/undocumented code; README.md and/or requirements.txt missing</w:t>
            </w:r>
          </w:p>
          <w:p w:rsidR="00151D03" w:rsidRPr="00151D03" w:rsidRDefault="00151D03" w:rsidP="00151D0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0 pts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151D03" w:rsidRPr="00151D03" w:rsidRDefault="00151D03" w:rsidP="00151D0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151D0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lastRenderedPageBreak/>
              <w:t>/15 pts</w:t>
            </w:r>
          </w:p>
        </w:tc>
      </w:tr>
    </w:tbl>
    <w:p w:rsidR="00151D03" w:rsidRDefault="00151D03"/>
    <w:sectPr w:rsidR="00151D03" w:rsidSect="00151D03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D03"/>
    <w:rsid w:val="00151D03"/>
    <w:rsid w:val="00B70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889D2248-ECA5-7A4B-BECA-B350F3736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D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D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D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D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D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D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D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D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D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D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D03"/>
    <w:rPr>
      <w:b/>
      <w:bCs/>
      <w:smallCaps/>
      <w:color w:val="2F5496" w:themeColor="accent1" w:themeShade="BF"/>
      <w:spacing w:val="5"/>
    </w:rPr>
  </w:style>
  <w:style w:type="character" w:customStyle="1" w:styleId="css-g5lcut-text">
    <w:name w:val="css-g5lcut-text"/>
    <w:basedOn w:val="DefaultParagraphFont"/>
    <w:rsid w:val="00151D03"/>
  </w:style>
  <w:style w:type="character" w:customStyle="1" w:styleId="css-1s12v18-view-flexitem">
    <w:name w:val="css-1s12v18-view-flexitem"/>
    <w:basedOn w:val="DefaultParagraphFont"/>
    <w:rsid w:val="00151D03"/>
  </w:style>
  <w:style w:type="character" w:customStyle="1" w:styleId="css-1qe8d4s-text">
    <w:name w:val="css-1qe8d4s-text"/>
    <w:basedOn w:val="DefaultParagraphFont"/>
    <w:rsid w:val="00151D03"/>
  </w:style>
  <w:style w:type="character" w:customStyle="1" w:styleId="css-h7tmoq-text">
    <w:name w:val="css-h7tmoq-text"/>
    <w:basedOn w:val="DefaultParagraphFont"/>
    <w:rsid w:val="00151D03"/>
  </w:style>
  <w:style w:type="character" w:customStyle="1" w:styleId="css-1jyml41-text">
    <w:name w:val="css-1jyml41-text"/>
    <w:basedOn w:val="DefaultParagraphFont"/>
    <w:rsid w:val="00151D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514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2026-09-07T04:37:00Z</dcterms:created>
  <dcterms:modified xsi:type="dcterms:W3CDTF">2026-09-07T04:38:00Z</dcterms:modified>
</cp:coreProperties>
</file>