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color w:val="0e0e0e"/>
          <w:sz w:val="24"/>
          <w:szCs w:val="24"/>
          <w:highlight w:val="white"/>
        </w:rPr>
      </w:pPr>
      <w:r w:rsidDel="00000000" w:rsidR="00000000" w:rsidRPr="00000000">
        <w:rPr>
          <w:color w:val="0e0e0e"/>
          <w:sz w:val="24"/>
          <w:szCs w:val="24"/>
          <w:highlight w:val="white"/>
          <w:rtl w:val="0"/>
        </w:rPr>
        <w:t xml:space="preserve">What is the conclusion of Broad's main argument from religious experience?  Describe one similarity or difference between his conclusion and that of Swinburne's.</w:t>
      </w:r>
    </w:p>
    <w:p w:rsidR="00000000" w:rsidDel="00000000" w:rsidP="00000000" w:rsidRDefault="00000000" w:rsidRPr="00000000">
      <w:pPr>
        <w:contextualSpacing w:val="0"/>
        <w:rPr>
          <w:color w:val="0e0e0e"/>
          <w:sz w:val="24"/>
          <w:szCs w:val="24"/>
          <w:highlight w:val="white"/>
        </w:rPr>
      </w:pPr>
      <w:r w:rsidDel="00000000" w:rsidR="00000000" w:rsidRPr="00000000">
        <w:rPr>
          <w:rtl w:val="0"/>
        </w:rPr>
      </w:r>
    </w:p>
    <w:p w:rsidR="00000000" w:rsidDel="00000000" w:rsidP="00000000" w:rsidRDefault="00000000" w:rsidRPr="00000000">
      <w:pPr>
        <w:contextualSpacing w:val="0"/>
        <w:rPr>
          <w:color w:val="0e0e0e"/>
          <w:sz w:val="24"/>
          <w:szCs w:val="24"/>
          <w:highlight w:val="white"/>
        </w:rPr>
      </w:pPr>
      <w:r w:rsidDel="00000000" w:rsidR="00000000" w:rsidRPr="00000000">
        <w:rPr>
          <w:color w:val="0e0e0e"/>
          <w:sz w:val="24"/>
          <w:szCs w:val="24"/>
          <w:highlight w:val="white"/>
          <w:rtl w:val="0"/>
        </w:rPr>
        <w:t xml:space="preserve">Broad’s main argument from religious experience is that it is not the best argument but says that religion will radically change as it develops and no current religion has final truth. Religious experience differs from design argument and moral argument in that it does not start from facts common to everyone. As some people lack any religious experience, and people’s religious experience differs enormously. And that religious experience is very questionable as it may contain many factors that are affected by many different factors like being drugged is illusory. I feel that Broad unlike Swinburne does not believe that Religious experience is a good argument for god as it has some flaws.</w:t>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t xml:space="preserve">Andrew T.Li</w:t>
    </w:r>
  </w:p>
  <w:p w:rsidR="00000000" w:rsidDel="00000000" w:rsidP="00000000" w:rsidRDefault="00000000" w:rsidRPr="00000000">
    <w:pPr>
      <w:contextualSpacing w:val="0"/>
      <w:rPr/>
    </w:pPr>
    <w:r w:rsidDel="00000000" w:rsidR="00000000" w:rsidRPr="00000000">
      <w:rPr>
        <w:rtl w:val="0"/>
      </w:rPr>
      <w:t xml:space="preserve">Phil 185</w:t>
    </w:r>
  </w:p>
  <w:p w:rsidR="00000000" w:rsidDel="00000000" w:rsidP="00000000" w:rsidRDefault="00000000" w:rsidRPr="00000000">
    <w:pPr>
      <w:contextualSpacing w:val="0"/>
      <w:rPr/>
    </w:pPr>
    <w:r w:rsidDel="00000000" w:rsidR="00000000" w:rsidRPr="00000000">
      <w:rPr>
        <w:rtl w:val="0"/>
      </w:rPr>
      <w:t xml:space="preserve">1-30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