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03 - Python + Django (Practice Target)</w:t>
      </w:r>
    </w:p>
    <w:p>
      <w:pPr>
        <w:ind w:left="432"/>
        <w:shd w:val="clear" w:color="auto" w:fill="FFF8E1"/>
      </w:pPr>
      <w:r>
        <w:t xml:space="preserve">A tiny, real Django web app with 3 endpoints. It runs as-is - your job is to </w:t>
      </w:r>
      <w:r>
        <w:rPr>
          <w:b/>
        </w:rPr>
        <w:t>Dockerize it, ship it, and run it</w:t>
      </w:r>
      <w:r>
        <w:t xml:space="preserve"> the same way you did for TaskBoard.</w:t>
      </w:r>
    </w:p>
    <w:p>
      <w:r>
        <w:t xml:space="preserve">This is a </w:t>
      </w:r>
      <w:r>
        <w:rPr>
          <w:b/>
        </w:rPr>
        <w:t>deployment practice target</w:t>
      </w:r>
      <w:r>
        <w:t xml:space="preserve">, not a coding exercise. The app already works. Treat it as a black box and answer the </w:t>
      </w:r>
      <w:r>
        <w:rPr>
          <w:b/>
        </w:rPr>
        <w:t>7 DevOps questions</w:t>
      </w:r>
      <w:r>
        <w:t xml:space="preserve"> below, then put it through the universal recipe.</w:t>
      </w:r>
    </w:p>
    <w:p>
      <w:pPr>
        <w:pBdr>
          <w:bottom w:val="single" w:sz="6" w:space="4" w:color="BBBBBB"/>
        </w:pBdr>
      </w:pPr>
    </w:p>
    <w:p>
      <w:pPr>
        <w:pStyle w:val="Heading2"/>
      </w:pPr>
      <w:r>
        <w:t>The 7 DevOps Questions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Question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Answer for this app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Language / runtime?</w:t>
            </w:r>
          </w:p>
        </w:tc>
        <w:tc>
          <w:tcPr>
            <w:tcW w:type="dxa" w:w="2880"/>
          </w:tcPr>
          <w:p>
            <w:r/>
            <w:r>
              <w:t>Python 3.11 (Django 4.2)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How do you build it?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pip install -r requirements.txt</w:t>
            </w:r>
            <w:r>
              <w:t xml:space="preserve"> (optionally </w:t>
            </w:r>
            <w:r>
              <w:rPr>
                <w:rFonts w:ascii="Consolas" w:hAnsi="Consolas"/>
                <w:color w:val="C7254E"/>
                <w:sz w:val="20"/>
              </w:rPr>
              <w:t>python manage.py collectstatic</w:t>
            </w:r>
            <w:r>
              <w:t xml:space="preserve"> for prod)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What's the artifact?</w:t>
            </w:r>
          </w:p>
        </w:tc>
        <w:tc>
          <w:tcPr>
            <w:tcW w:type="dxa" w:w="2880"/>
          </w:tcPr>
          <w:p>
            <w:r/>
            <w:r>
              <w:t>The source tree + its Python deps (a venv). For prod: a WSGI app (</w:t>
            </w:r>
            <w:r>
              <w:rPr>
                <w:rFonts w:ascii="Consolas" w:hAnsi="Consolas"/>
                <w:color w:val="C7254E"/>
                <w:sz w:val="20"/>
              </w:rPr>
              <w:t>project.wsgi</w:t>
            </w:r>
            <w:r>
              <w:t>) served by gunicorn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Start command?</w:t>
            </w:r>
          </w:p>
        </w:tc>
        <w:tc>
          <w:tcPr>
            <w:tcW w:type="dxa" w:w="2880"/>
          </w:tcPr>
          <w:p>
            <w:r/>
            <w:r>
              <w:t xml:space="preserve">Dev: </w:t>
            </w:r>
            <w:r>
              <w:rPr>
                <w:rFonts w:ascii="Consolas" w:hAnsi="Consolas"/>
                <w:color w:val="C7254E"/>
                <w:sz w:val="20"/>
              </w:rPr>
              <w:t>python manage.py runserver 0.0.0.0:8000</w:t>
            </w:r>
            <w:r>
              <w:t xml:space="preserve"> - Prod: </w:t>
            </w:r>
            <w:r>
              <w:rPr>
                <w:rFonts w:ascii="Consolas" w:hAnsi="Consolas"/>
                <w:color w:val="C7254E"/>
                <w:sz w:val="20"/>
              </w:rPr>
              <w:t>gunicorn project.wsgi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Which port?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8000</w:t>
            </w:r>
            <w:r>
              <w:t xml:space="preserve"> (configurable via </w:t>
            </w:r>
            <w:r>
              <w:rPr>
                <w:rFonts w:ascii="Consolas" w:hAnsi="Consolas"/>
                <w:color w:val="C7254E"/>
                <w:sz w:val="20"/>
              </w:rPr>
              <w:t>PORT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Config / secrets?</w:t>
            </w:r>
          </w:p>
        </w:tc>
        <w:tc>
          <w:tcPr>
            <w:tcW w:type="dxa" w:w="2880"/>
          </w:tcPr>
          <w:p>
            <w:r/>
            <w:r>
              <w:t xml:space="preserve">Env vars: </w:t>
            </w:r>
            <w:r>
              <w:rPr>
                <w:rFonts w:ascii="Consolas" w:hAnsi="Consolas"/>
                <w:color w:val="C7254E"/>
                <w:sz w:val="20"/>
              </w:rPr>
              <w:t>SECRET_KEY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20"/>
              </w:rPr>
              <w:t>DEBUG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20"/>
              </w:rPr>
              <w:t>ALLOWED_HOSTS</w:t>
            </w:r>
            <w:r>
              <w:t xml:space="preserve"> (never hardcode in prod!)</w:t>
            </w:r>
          </w:p>
        </w:tc>
      </w:tr>
      <w:tr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Health check URL?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GET /health</w:t>
            </w:r>
            <w:r>
              <w:t xml:space="preserve"> -&gt; </w:t>
            </w:r>
            <w:r>
              <w:rPr>
                <w:rFonts w:ascii="Consolas" w:hAnsi="Consolas"/>
                <w:color w:val="C7254E"/>
                <w:sz w:val="20"/>
              </w:rPr>
              <w:t>{"status":"ok"}</w:t>
            </w:r>
            <w:r>
              <w:t xml:space="preserve"> (use for Docker HEALTHCHECK, K8s probes, load balancers)</w:t>
            </w:r>
          </w:p>
        </w:tc>
      </w:tr>
    </w:tbl>
    <w:p/>
    <w:p>
      <w:pPr>
        <w:pBdr>
          <w:bottom w:val="single" w:sz="6" w:space="4" w:color="BBBBBB"/>
        </w:pBdr>
      </w:pPr>
    </w:p>
    <w:p>
      <w:pPr>
        <w:pStyle w:val="Heading2"/>
      </w:pPr>
      <w:r>
        <w:t>Run it locally</w:t>
      </w:r>
    </w:p>
    <w:p>
      <w:r>
        <w:t>From inside this folder (</w:t>
      </w:r>
      <w:r>
        <w:rPr>
          <w:rFonts w:ascii="Consolas" w:hAnsi="Consolas"/>
          <w:color w:val="C7254E"/>
          <w:sz w:val="20"/>
        </w:rPr>
        <w:t>03-python-django/</w:t>
      </w:r>
      <w:r>
        <w:t>):</w:t>
      </w:r>
    </w:p>
    <w:p>
      <w:pPr>
        <w:spacing w:before="80" w:after="80"/>
        <w:ind w:left="216"/>
        <w:shd w:val="clear" w:color="auto" w:fill="F2F2F2"/>
      </w:pPr>
      <w:r>
        <w:rPr>
          <w:rFonts w:ascii="Consolas" w:hAnsi="Consolas"/>
          <w:sz w:val="19"/>
        </w:rPr>
        <w:t># 1. Create and activate a virtual environment</w:t>
        <w:br/>
        <w:t>python -m venv venv</w:t>
        <w:br/>
        <w:t>source venv/bin/activate          # Windows: venv\Scripts\activate</w:t>
        <w:br/>
        <w:br/>
        <w:t># 2. Install dependencies</w:t>
        <w:br/>
        <w:t>pip install -r requirements.txt</w:t>
        <w:br/>
        <w:br/>
        <w:t># 3. Apply the initial database migrations (creates db.sqlite3)</w:t>
        <w:br/>
        <w:t>python manage.py migrate</w:t>
        <w:br/>
        <w:br/>
        <w:t># 4. Run the dev server</w:t>
        <w:br/>
        <w:t>python manage.py runserver 0.0.0.0:8000</w:t>
      </w:r>
    </w:p>
    <w:p>
      <w:r>
        <w:t>Now hit the 3 endpoints (in another terminal):</w:t>
      </w:r>
    </w:p>
    <w:p>
      <w:pPr>
        <w:spacing w:before="80" w:after="80"/>
        <w:ind w:left="216"/>
        <w:shd w:val="clear" w:color="auto" w:fill="F2F2F2"/>
      </w:pPr>
      <w:r>
        <w:rPr>
          <w:rFonts w:ascii="Consolas" w:hAnsi="Consolas"/>
          <w:sz w:val="19"/>
        </w:rPr>
        <w:t>curl http://localhost:8000/</w:t>
        <w:br/>
        <w:t># Welcome! This is a Python + Django practice app.</w:t>
        <w:br/>
        <w:br/>
        <w:t>curl http://localhost:8000/health</w:t>
        <w:br/>
        <w:t># {"status": "ok"}</w:t>
        <w:br/>
        <w:br/>
        <w:t>curl http://localhost:8000/api/items</w:t>
        <w:br/>
        <w:t># {"items": [{"id": 1, "name": "Keyboard"}, {"id": 2, "name": "Mouse"}, {"id": 3, "name": "Monitor"}, {"id": 4, "name": "Webcam"}]}</w:t>
      </w:r>
    </w:p>
    <w:p>
      <w:pPr>
        <w:pStyle w:val="Heading3"/>
      </w:pPr>
      <w:r>
        <w:t>Config via environment variables (12-factor)</w:t>
      </w:r>
    </w:p>
    <w:p>
      <w:r>
        <w:t>The app reads these from the environment, with dev-friendly defaults so it runs out of the box: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Default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SECRET_KEY</w:t>
            </w:r>
          </w:p>
        </w:tc>
        <w:tc>
          <w:tcPr>
            <w:tcW w:type="dxa" w:w="2880"/>
          </w:tcPr>
          <w:p>
            <w:r/>
            <w:r>
              <w:t>a dev placeholder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Set a real one in production.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DEBUG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false</w:t>
            </w:r>
          </w:p>
        </w:tc>
        <w:tc>
          <w:tcPr>
            <w:tcW w:type="dxa" w:w="2880"/>
          </w:tcPr>
          <w:p>
            <w:r/>
            <w:r>
              <w:t xml:space="preserve">Set to </w:t>
            </w:r>
            <w:r>
              <w:rPr>
                <w:rFonts w:ascii="Consolas" w:hAnsi="Consolas"/>
                <w:color w:val="C7254E"/>
                <w:sz w:val="20"/>
              </w:rPr>
              <w:t>true</w:t>
            </w:r>
            <w:r>
              <w:t xml:space="preserve"> for local debugging.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ALLOWED_HOSTS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*</w:t>
            </w:r>
          </w:p>
        </w:tc>
        <w:tc>
          <w:tcPr>
            <w:tcW w:type="dxa" w:w="2880"/>
          </w:tcPr>
          <w:p>
            <w:r/>
            <w:r>
              <w:t xml:space="preserve">Comma-separated list, e.g. </w:t>
            </w:r>
            <w:r>
              <w:rPr>
                <w:rFonts w:ascii="Consolas" w:hAnsi="Consolas"/>
                <w:color w:val="C7254E"/>
                <w:sz w:val="20"/>
              </w:rPr>
              <w:t>example.com,localhost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PORT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8000</w:t>
            </w:r>
          </w:p>
        </w:tc>
        <w:tc>
          <w:tcPr>
            <w:tcW w:type="dxa" w:w="2880"/>
          </w:tcPr>
          <w:p>
            <w:r/>
            <w:r>
              <w:t xml:space="preserve">The port you pass to </w:t>
            </w:r>
            <w:r>
              <w:rPr>
                <w:rFonts w:ascii="Consolas" w:hAnsi="Consolas"/>
                <w:color w:val="C7254E"/>
                <w:sz w:val="20"/>
              </w:rPr>
              <w:t>runserver</w:t>
            </w:r>
            <w:r>
              <w:t>/gunicorn.</w:t>
            </w:r>
          </w:p>
        </w:tc>
      </w:tr>
    </w:tbl>
    <w:p/>
    <w:p>
      <w:r>
        <w:t>Example:</w:t>
      </w:r>
    </w:p>
    <w:p>
      <w:pPr>
        <w:spacing w:before="80" w:after="80"/>
        <w:ind w:left="216"/>
        <w:shd w:val="clear" w:color="auto" w:fill="F2F2F2"/>
      </w:pPr>
      <w:r>
        <w:rPr>
          <w:rFonts w:ascii="Consolas" w:hAnsi="Consolas"/>
          <w:sz w:val="19"/>
        </w:rPr>
        <w:t>SECRET_KEY="super-secret" DEBUG=true python manage.py runserver 0.0.0.0:8000</w:t>
      </w:r>
    </w:p>
    <w:p>
      <w:pPr>
        <w:pBdr>
          <w:bottom w:val="single" w:sz="6" w:space="4" w:color="BBBBBB"/>
        </w:pBdr>
      </w:pPr>
    </w:p>
    <w:p>
      <w:pPr>
        <w:pStyle w:val="Heading2"/>
      </w:pPr>
      <w:r>
        <w:t>Your Practice Mission</w:t>
      </w:r>
    </w:p>
    <w:p>
      <w:r>
        <w:t xml:space="preserve">Everything below is </w:t>
      </w:r>
      <w:r>
        <w:rPr>
          <w:b/>
        </w:rPr>
        <w:t>your job</w:t>
      </w:r>
      <w:r>
        <w:t xml:space="preserve"> - none of it is included here on purpose. Building it </w:t>
      </w:r>
      <w:r>
        <w:rPr>
          <w:i/>
        </w:rPr>
        <w:t>is</w:t>
      </w:r>
      <w:r>
        <w:t xml:space="preserve"> the practice. Adapt the matching TaskBoard module; the pattern transfers directly.</w:t>
      </w:r>
    </w:p>
    <w:p>
      <w:pPr>
        <w:pStyle w:val="ListBullet"/>
      </w:pPr>
      <w:r>
        <w:t xml:space="preserve">[ ] </w:t>
      </w:r>
      <w:r>
        <w:rPr>
          <w:b/>
        </w:rPr>
        <w:t>Dockerize it (M14)</w:t>
      </w:r>
      <w:r>
        <w:t xml:space="preserve"> - Write a </w:t>
      </w:r>
      <w:r>
        <w:rPr>
          <w:rFonts w:ascii="Consolas" w:hAnsi="Consolas"/>
          <w:color w:val="C7254E"/>
          <w:sz w:val="20"/>
        </w:rPr>
        <w:t>Dockerfile</w:t>
      </w:r>
      <w:r>
        <w:t xml:space="preserve"> (base </w:t>
      </w:r>
      <w:r>
        <w:rPr>
          <w:rFonts w:ascii="Consolas" w:hAnsi="Consolas"/>
          <w:color w:val="C7254E"/>
          <w:sz w:val="20"/>
        </w:rPr>
        <w:t>python:3.11</w:t>
      </w:r>
      <w:r>
        <w:t xml:space="preserve">), </w:t>
      </w:r>
      <w:r>
        <w:rPr>
          <w:rFonts w:ascii="Consolas" w:hAnsi="Consolas"/>
          <w:color w:val="C7254E"/>
          <w:sz w:val="20"/>
        </w:rPr>
        <w:t>pip install</w:t>
      </w:r>
      <w:r>
        <w:t xml:space="preserve">, run with </w:t>
      </w:r>
      <w:r>
        <w:rPr>
          <w:b/>
        </w:rPr>
        <w:t>gunicorn</w:t>
      </w:r>
      <w:r>
        <w:t xml:space="preserve"> (</w:t>
      </w:r>
      <w:r>
        <w:rPr>
          <w:rFonts w:ascii="Consolas" w:hAnsi="Consolas"/>
          <w:color w:val="C7254E"/>
          <w:sz w:val="20"/>
        </w:rPr>
        <w:t>gunicorn project.wsgi</w:t>
      </w:r>
      <w:r>
        <w:t xml:space="preserve">), </w:t>
      </w:r>
      <w:r>
        <w:rPr>
          <w:rFonts w:ascii="Consolas" w:hAnsi="Consolas"/>
          <w:color w:val="C7254E"/>
          <w:sz w:val="20"/>
        </w:rPr>
        <w:t>EXPOSE 8000</w:t>
      </w:r>
      <w:r>
        <w:t xml:space="preserve">, add a </w:t>
      </w:r>
      <w:r>
        <w:rPr>
          <w:rFonts w:ascii="Consolas" w:hAnsi="Consolas"/>
          <w:color w:val="C7254E"/>
          <w:sz w:val="20"/>
        </w:rPr>
        <w:t>HEALTHCHECK</w:t>
      </w:r>
      <w:r>
        <w:t xml:space="preserve"> hitting </w:t>
      </w:r>
      <w:r>
        <w:rPr>
          <w:rFonts w:ascii="Consolas" w:hAnsi="Consolas"/>
          <w:color w:val="C7254E"/>
          <w:sz w:val="20"/>
        </w:rPr>
        <w:t>/health</w:t>
      </w:r>
      <w:r>
        <w:t>.</w:t>
      </w:r>
    </w:p>
    <w:p>
      <w:pPr>
        <w:pStyle w:val="ListBullet"/>
      </w:pPr>
      <w:r>
        <w:t xml:space="preserve">[ ] </w:t>
      </w:r>
      <w:r>
        <w:rPr>
          <w:b/>
        </w:rPr>
        <w:t>Compose (M15)</w:t>
      </w:r>
      <w:r>
        <w:t xml:space="preserve"> - A </w:t>
      </w:r>
      <w:r>
        <w:rPr>
          <w:rFonts w:ascii="Consolas" w:hAnsi="Consolas"/>
          <w:color w:val="C7254E"/>
          <w:sz w:val="20"/>
        </w:rPr>
        <w:t>docker-compose.yml</w:t>
      </w:r>
      <w:r>
        <w:t xml:space="preserve">. </w:t>
      </w:r>
      <w:r>
        <w:rPr>
          <w:b/>
        </w:rPr>
        <w:t>Stretch:</w:t>
      </w:r>
      <w:r>
        <w:t xml:space="preserve"> swap SQLite -&gt; </w:t>
      </w:r>
      <w:r>
        <w:rPr>
          <w:b/>
        </w:rPr>
        <w:t>MySQL</w:t>
      </w:r>
      <w:r>
        <w:t xml:space="preserve"> (add a </w:t>
      </w:r>
      <w:r>
        <w:rPr>
          <w:rFonts w:ascii="Consolas" w:hAnsi="Consolas"/>
          <w:color w:val="C7254E"/>
          <w:sz w:val="20"/>
        </w:rPr>
        <w:t>mysqlclient</w:t>
      </w:r>
      <w:r>
        <w:t xml:space="preserve"> dep, point </w:t>
      </w:r>
      <w:r>
        <w:rPr>
          <w:rFonts w:ascii="Consolas" w:hAnsi="Consolas"/>
          <w:color w:val="C7254E"/>
          <w:sz w:val="20"/>
        </w:rPr>
        <w:t>DATABASES</w:t>
      </w:r>
      <w:r>
        <w:t xml:space="preserve"> at the env, add a </w:t>
      </w:r>
      <w:r>
        <w:rPr>
          <w:rFonts w:ascii="Consolas" w:hAnsi="Consolas"/>
          <w:color w:val="C7254E"/>
          <w:sz w:val="20"/>
        </w:rPr>
        <w:t>db</w:t>
      </w:r>
      <w:r>
        <w:t xml:space="preserve"> service).</w:t>
      </w:r>
    </w:p>
    <w:p>
      <w:pPr>
        <w:pStyle w:val="ListBullet"/>
      </w:pPr>
      <w:r>
        <w:t xml:space="preserve">[ ] </w:t>
      </w:r>
      <w:r>
        <w:rPr>
          <w:b/>
        </w:rPr>
        <w:t>CI/CD (M17)</w:t>
      </w:r>
      <w:r>
        <w:t xml:space="preserve"> - A </w:t>
      </w:r>
      <w:r>
        <w:rPr>
          <w:rFonts w:ascii="Consolas" w:hAnsi="Consolas"/>
          <w:color w:val="C7254E"/>
          <w:sz w:val="20"/>
        </w:rPr>
        <w:t>Jenkinsfile</w:t>
      </w:r>
      <w:r>
        <w:t>: build -&gt; test -&gt; build image -&gt; push -&gt; deploy.</w:t>
      </w:r>
    </w:p>
    <w:p>
      <w:pPr>
        <w:pStyle w:val="ListBullet"/>
      </w:pPr>
      <w:r>
        <w:t xml:space="preserve">[ ] </w:t>
      </w:r>
      <w:r>
        <w:rPr>
          <w:b/>
        </w:rPr>
        <w:t>VM / IaC (M13)</w:t>
      </w:r>
      <w:r>
        <w:t xml:space="preserve"> - Run it on a </w:t>
      </w:r>
      <w:r>
        <w:rPr>
          <w:b/>
        </w:rPr>
        <w:t>Vagrant</w:t>
      </w:r>
      <w:r>
        <w:t>/VirtualBox VM.</w:t>
      </w:r>
    </w:p>
    <w:p>
      <w:pPr>
        <w:pStyle w:val="ListBullet"/>
      </w:pPr>
      <w:r>
        <w:t xml:space="preserve">[ ] </w:t>
      </w:r>
      <w:r>
        <w:rPr>
          <w:b/>
        </w:rPr>
        <w:t>Configure (M16)</w:t>
      </w:r>
      <w:r>
        <w:t xml:space="preserve"> - Provision the server with </w:t>
      </w:r>
      <w:r>
        <w:rPr>
          <w:b/>
        </w:rPr>
        <w:t>Ansible</w:t>
      </w:r>
      <w:r>
        <w:t xml:space="preserve"> (install Python, deps, run gunicorn under systemd).</w:t>
      </w:r>
    </w:p>
    <w:p>
      <w:pPr>
        <w:pStyle w:val="ListBullet"/>
      </w:pPr>
      <w:r>
        <w:t xml:space="preserve">[ ] </w:t>
      </w:r>
      <w:r>
        <w:rPr>
          <w:b/>
        </w:rPr>
        <w:t>Kubernetes (M18/M19)</w:t>
      </w:r>
      <w:r>
        <w:t xml:space="preserve"> - Deployment + Service + Ingress; use </w:t>
      </w:r>
      <w:r>
        <w:rPr>
          <w:rFonts w:ascii="Consolas" w:hAnsi="Consolas"/>
          <w:color w:val="C7254E"/>
          <w:sz w:val="20"/>
        </w:rPr>
        <w:t>/health</w:t>
      </w:r>
      <w:r>
        <w:t xml:space="preserve"> as your liveness/readiness probe; scale it.</w:t>
      </w:r>
    </w:p>
    <w:p>
      <w:pPr>
        <w:pStyle w:val="ListBullet"/>
      </w:pPr>
      <w:r>
        <w:t xml:space="preserve">[ ] </w:t>
      </w:r>
      <w:r>
        <w:rPr>
          <w:b/>
        </w:rPr>
        <w:t>Cloud (M20/M21)</w:t>
      </w:r>
      <w:r>
        <w:t xml:space="preserve"> - Live on </w:t>
      </w:r>
      <w:r>
        <w:rPr>
          <w:b/>
        </w:rPr>
        <w:t>AWS</w:t>
      </w:r>
      <w:r>
        <w:t xml:space="preserve"> (EC2 + RDS), then provision it all with </w:t>
      </w:r>
      <w:r>
        <w:rPr>
          <w:b/>
        </w:rPr>
        <w:t>Terraform</w:t>
      </w:r>
      <w:r>
        <w:t>.</w:t>
      </w:r>
    </w:p>
    <w:p>
      <w:pPr>
        <w:ind w:left="432"/>
        <w:shd w:val="clear" w:color="auto" w:fill="FFF8E1"/>
      </w:pPr>
      <w:r>
        <w:t xml:space="preserve">🚫 No </w:t>
      </w:r>
      <w:r>
        <w:rPr>
          <w:rFonts w:ascii="Consolas" w:hAnsi="Consolas"/>
          <w:color w:val="C7254E"/>
          <w:sz w:val="20"/>
        </w:rPr>
        <w:t>Dockerfile</w:t>
      </w:r>
      <w:r>
        <w:t xml:space="preserve">, </w:t>
      </w:r>
      <w:r>
        <w:rPr>
          <w:rFonts w:ascii="Consolas" w:hAnsi="Consolas"/>
          <w:color w:val="C7254E"/>
          <w:sz w:val="20"/>
        </w:rPr>
        <w:t>Jenkinsfile</w:t>
      </w:r>
      <w:r>
        <w:t>, compose, k8s YAML, or Terraform is included - that's the whole point. You already learned how on TaskBoard. Now prove you can do it on a stack you've never seen.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