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r w:rsidR="00EB6DCE" w:rsidRPr="00EB6DCE">
        <w:rPr>
          <w:b/>
          <w:bCs/>
        </w:rPr>
        <w:t>Atlax Renpy</w:t>
      </w:r>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r w:rsidRPr="00EB6DCE">
        <w:rPr>
          <w:b/>
          <w:bCs/>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y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¿Cómo funciona Atlax Renpy?</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Github: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mi recomendación siempre será usar Github.</w:t>
      </w:r>
      <w:r w:rsidR="00296E83">
        <w:t xml:space="preserve"> El editor de texto Visual Studio Code tiene una </w:t>
      </w:r>
      <w:r w:rsidR="00703EBF">
        <w:t xml:space="preserve">muy buena integración </w:t>
      </w:r>
      <w:r w:rsidR="00296E83">
        <w:t>con Github.</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08B1A7A8">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.csv</w:t>
      </w:r>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lastRenderedPageBreak/>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“dark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r w:rsidRPr="00DC4C0D">
        <w:rPr>
          <w:i/>
          <w:iCs/>
        </w:rPr>
        <w:t>flash</w:t>
      </w:r>
      <w:r>
        <w:t xml:space="preserve"> y </w:t>
      </w:r>
      <w:r w:rsidRPr="00DC4C0D">
        <w:rPr>
          <w:i/>
          <w:iCs/>
        </w:rPr>
        <w:t>blackout</w:t>
      </w:r>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Se recomienda no quitar los fondos flash y blackout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 esta utilizará también la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6F77D621" w14:textId="635E9D15" w:rsidR="00DA7C6A" w:rsidRDefault="00DA7C6A" w:rsidP="006F16EB">
      <w:r>
        <w:tab/>
        <w:t>En este caso, como el nombre del personaje puede variar según el idioma, utilizaremos el resto de columnas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r w:rsidR="00A06780" w:rsidRPr="00935398">
        <w:rPr>
          <w:b/>
          <w:bCs/>
        </w:rPr>
        <w:t>Renpy</w:t>
      </w:r>
      <w:r w:rsidR="00A06780">
        <w:t xml:space="preserve">, este generará una carpeta llamata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Abriendo el archivo common.rpym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r w:rsidRPr="00465A71">
        <w:rPr>
          <w:b/>
          <w:bCs/>
        </w:rPr>
        <w:t>Renpy</w:t>
      </w:r>
      <w:r>
        <w:t xml:space="preserve"> y crear la traducción correspondiente.</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766F643A"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El contenido del archivo game/definitions/customConfig.rpy</w:t>
      </w:r>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1FE3FEC6">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El valor recomendado para colocar en esta columna key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l siguiente diálogo sería igual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seguido dirigimos el cursor a la esquina inferior derecha de la celda seleccionada y manteniendo el click,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Manteniendo click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Columna Background</w:t>
      </w:r>
      <w:bookmarkEnd w:id="23"/>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 si el protagonista va del salón al comedor y se desea mostrar una serie de fondos consecutivos para transmitir el recorrido, haríamos algo como esto en la columna background.</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Estas transiciones se ejecutan una a una antes de mostrar los diálogos correspondientes, el jugador podrá dar click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r w:rsidR="0086566D">
        <w:t>dissolve</w:t>
      </w:r>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009B5E8F">
        <w:rPr>
          <w:i/>
          <w:iCs/>
        </w:rPr>
        <w:t>customConfig</w:t>
      </w:r>
      <w:r w:rsidRPr="0088788A">
        <w:rPr>
          <w:i/>
          <w:iCs/>
        </w:rPr>
        <w:t>.rpy</w:t>
      </w:r>
      <w:r>
        <w:t>), será igual para las músicas entrantes si no se les coloca un tiempo de fade-in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r w:rsidR="00C40F5F">
        <w:t>musica : fade-in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Columna Sound</w:t>
      </w:r>
      <w:bookmarkEnd w:id="26"/>
    </w:p>
    <w:p w14:paraId="4F9E27B6" w14:textId="410FFAB1" w:rsidR="001D7453" w:rsidRDefault="001D7453" w:rsidP="001D7453">
      <w:r>
        <w:tab/>
        <w:t>Los sonidos que se reproduce</w:t>
      </w:r>
      <w:r w:rsidR="0082526D">
        <w:t>n</w:t>
      </w:r>
      <w:r>
        <w:t xml:space="preserve">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r>
        <w:t>:loop</w:t>
      </w:r>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3EC9F0E7" w:rsidR="004C18FC" w:rsidRDefault="004C18FC" w:rsidP="004C18FC">
      <w:pPr>
        <w:ind w:left="360" w:firstLine="34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27" w:name="_Toc227172402"/>
      <w:r>
        <w:t>Columna Single effect</w:t>
      </w:r>
      <w:bookmarkEnd w:id="27"/>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r>
        <w:t>1:parámetros, Nombre</w:t>
      </w:r>
      <w:r w:rsidR="00A035EF">
        <w:t xml:space="preserve"> </w:t>
      </w:r>
      <w:r>
        <w:t>del</w:t>
      </w:r>
      <w:r w:rsidR="00A035EF">
        <w:t xml:space="preserve"> </w:t>
      </w:r>
      <w:r>
        <w:t>efecto</w:t>
      </w:r>
      <w:r w:rsidR="00A035EF">
        <w:t xml:space="preserve"> </w:t>
      </w:r>
      <w:r>
        <w:t>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lastRenderedPageBreak/>
        <w:t>flash:0.25:1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Columna Continuous effect</w:t>
      </w:r>
      <w:bookmarkEnd w:id="29"/>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Columna Events</w:t>
      </w:r>
      <w:bookmarkEnd w:id="32"/>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7091AE98">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r w:rsidR="00856EBB">
        <w:rPr>
          <w:i/>
          <w:iCs/>
        </w:rPr>
        <w:t>game/</w:t>
      </w:r>
      <w:r w:rsidR="008335E1">
        <w:rPr>
          <w:i/>
          <w:iCs/>
        </w:rPr>
        <w:t>images/characters/[nombre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7D4E295A" w:rsidR="001534AF" w:rsidRDefault="001534AF" w:rsidP="00AE0C01">
      <w:r>
        <w:tab/>
        <w:t>Para que el motor use este sistema de manera efectiva, procura que “left” o “right” esté escrito al final del esprite.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katherine uniform left : pop : 33</w:t>
      </w:r>
      <w:r>
        <w:t xml:space="preserve"> (Katherine aparece de golpe en un tercio de la pantalla)</w:t>
      </w:r>
    </w:p>
    <w:p w14:paraId="38E5E0AB" w14:textId="7157CDDE" w:rsidR="002244DE" w:rsidRDefault="002244DE" w:rsidP="00333714">
      <w:r>
        <w:tab/>
      </w:r>
      <w:r w:rsidRPr="00161BFA">
        <w:rPr>
          <w:highlight w:val="yellow"/>
        </w:rPr>
        <w:t>calcercio : pop : 120</w:t>
      </w:r>
      <w:r>
        <w:t xml:space="preserve"> (Calcercio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r w:rsidRPr="009C74AE">
        <w:rPr>
          <w:highlight w:val="yellow"/>
        </w:rPr>
        <w:t>katherine : zoom</w:t>
      </w:r>
      <w:r>
        <w:t xml:space="preserve"> (Katherine se acerca a la pantalla doblando su tamaño simulando que está muy cerca, como por ejemplo dando un abrazo)</w:t>
      </w:r>
    </w:p>
    <w:p w14:paraId="7882DCD7" w14:textId="0045D294" w:rsidR="009C74AE" w:rsidRDefault="009C74AE" w:rsidP="00AE0C01">
      <w:r>
        <w:tab/>
      </w:r>
      <w:r w:rsidRPr="009C74AE">
        <w:rPr>
          <w:highlight w:val="yellow"/>
        </w:rPr>
        <w:t>amber : jump</w:t>
      </w:r>
      <w:r>
        <w:t xml:space="preserve"> (Amber da un pequeño salto, simulando que ha pasado un susto o que está contenta por algo)</w:t>
      </w:r>
    </w:p>
    <w:p w14:paraId="1614CEEA" w14:textId="51B598D2" w:rsidR="009C74AE" w:rsidRDefault="009C74AE" w:rsidP="00AE0C01">
      <w:r>
        <w:lastRenderedPageBreak/>
        <w:tab/>
      </w:r>
      <w:r w:rsidRPr="009C74AE">
        <w:rPr>
          <w:highlight w:val="yellow"/>
        </w:rPr>
        <w:t>calcercio : move : 47 :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stefannie uniform angry right : hitr</w:t>
      </w:r>
      <w:r>
        <w:t xml:space="preserve"> (Stefannie con su Sprite uniform angry right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r>
        <w:rPr>
          <w:highlight w:val="yellow"/>
        </w:rPr>
        <w:t>c</w:t>
      </w:r>
      <w:r w:rsidR="003035BB" w:rsidRPr="00D57455">
        <w:rPr>
          <w:highlight w:val="yellow"/>
        </w:rPr>
        <w:t>alcercio :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t>c</w:t>
      </w:r>
      <w:r w:rsidR="003035BB" w:rsidRPr="00D57455">
        <w:rPr>
          <w:highlight w:val="yellow"/>
        </w:rPr>
        <w:t xml:space="preserve">alcercio happy &amp; </w:t>
      </w:r>
      <w:r>
        <w:rPr>
          <w:highlight w:val="yellow"/>
        </w:rPr>
        <w:t>s</w:t>
      </w:r>
      <w:r w:rsidR="003035BB" w:rsidRPr="00D57455">
        <w:rPr>
          <w:highlight w:val="yellow"/>
        </w:rPr>
        <w:t xml:space="preserve">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r>
        <w:rPr>
          <w:highlight w:val="yellow"/>
        </w:rPr>
        <w:t>s</w:t>
      </w:r>
      <w:r w:rsidR="00A005B3" w:rsidRPr="00D57455">
        <w:rPr>
          <w:highlight w:val="yellow"/>
        </w:rPr>
        <w:t xml:space="preserve">tefannie : move : 30, </w:t>
      </w:r>
      <w:r>
        <w:rPr>
          <w:highlight w:val="yellow"/>
        </w:rPr>
        <w:t>c</w:t>
      </w:r>
      <w:r w:rsidR="00A005B3" w:rsidRPr="00D57455">
        <w:rPr>
          <w:highlight w:val="yellow"/>
        </w:rPr>
        <w:t>alcercio :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amber happy</w:t>
      </w:r>
      <w:r w:rsidR="004D4EEC">
        <w:rPr>
          <w:highlight w:val="yellow"/>
        </w:rPr>
        <w:t>:decor:stars</w:t>
      </w:r>
      <w:r w:rsidRPr="00E61C55">
        <w:rPr>
          <w:highlight w:val="yellow"/>
        </w:rPr>
        <w:t>, amber</w:t>
      </w:r>
      <w:r w:rsidR="004D4EEC">
        <w:rPr>
          <w:highlight w:val="yellow"/>
        </w:rPr>
        <w:t xml:space="preserve"> happy</w:t>
      </w:r>
      <w:r w:rsidRPr="00E61C55">
        <w:rPr>
          <w:highlight w:val="yellow"/>
        </w:rPr>
        <w:t xml:space="preserve">:jump, </w:t>
      </w:r>
      <w:r>
        <w:t>(Amber se pone contenta</w:t>
      </w:r>
      <w:r w:rsidR="00970659">
        <w:t xml:space="preserve"> y se coloca encima de ella un decorador de estrellas y luego da un saltito para hacer énfasis en lo contenta que está</w:t>
      </w:r>
      <w:r>
        <w:t>)</w:t>
      </w:r>
    </w:p>
    <w:p w14:paraId="59031C2A" w14:textId="52B32E6D" w:rsidR="00E61C55" w:rsidRPr="00E61C55" w:rsidRDefault="00E61C55" w:rsidP="008B6827">
      <w:pPr>
        <w:ind w:firstLine="708"/>
        <w:rPr>
          <w:i/>
          <w:iCs/>
        </w:rPr>
      </w:pPr>
      <w:r>
        <w:t xml:space="preserve">Se recomienda colocar los archivos de los decoradores (decors) en la carpeta </w:t>
      </w:r>
      <w:r>
        <w:rPr>
          <w:i/>
          <w:iCs/>
        </w:rPr>
        <w:t>games/images/displayables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3B925183" w14:textId="77777777" w:rsidR="00B21694" w:rsidRDefault="00B21694" w:rsidP="0098102D">
      <w:pPr>
        <w:rPr>
          <w:b/>
          <w:bCs/>
        </w:rPr>
      </w:pPr>
    </w:p>
    <w:p w14:paraId="27045262" w14:textId="5E033197" w:rsidR="0098102D" w:rsidRDefault="0098102D" w:rsidP="0098102D">
      <w:r w:rsidRPr="0098102D">
        <w:rPr>
          <w:b/>
          <w:bCs/>
        </w:rPr>
        <w:lastRenderedPageBreak/>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3D5CF176" w:rsidR="0007779A" w:rsidRDefault="00EE27E0" w:rsidP="0007779A">
      <w:pPr>
        <w:pStyle w:val="Prrafodelista"/>
        <w:numPr>
          <w:ilvl w:val="1"/>
          <w:numId w:val="15"/>
        </w:numPr>
      </w:pPr>
      <w:r>
        <w:t>s</w:t>
      </w:r>
      <w:r w:rsidR="0007779A">
        <w:t>aijo</w:t>
      </w:r>
      <w:r>
        <w:t xml:space="preserve"> right</w:t>
      </w:r>
      <w:r w:rsidR="0007779A">
        <w:t xml:space="preserve">:appear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r>
        <w:t>saijo</w:t>
      </w:r>
      <w:r w:rsidR="00EE27E0">
        <w:t xml:space="preserve"> right</w:t>
      </w:r>
      <w:r>
        <w:t>:move:90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r>
        <w:t>saijo</w:t>
      </w:r>
      <w:r w:rsidR="00EE27E0">
        <w:t xml:space="preserve"> right</w:t>
      </w:r>
      <w:r>
        <w:t xml:space="preserve">:hitr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75E929AE" w:rsidR="0007779A" w:rsidRDefault="00C1569C" w:rsidP="0007779A">
      <w:pPr>
        <w:pStyle w:val="Prrafodelista"/>
        <w:numPr>
          <w:ilvl w:val="1"/>
          <w:numId w:val="15"/>
        </w:numPr>
      </w:pPr>
      <w:r>
        <w:t>s</w:t>
      </w:r>
      <w:r w:rsidR="0007779A">
        <w:t>aijo</w:t>
      </w:r>
      <w:r>
        <w:t xml:space="preserve"> left</w:t>
      </w:r>
      <w:r w:rsidR="0007779A">
        <w:t xml:space="preserve"> &amp; </w:t>
      </w:r>
      <w:r>
        <w:t>dereck right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06595CBC" w:rsidR="0007779A" w:rsidRDefault="00C1569C" w:rsidP="0007779A">
      <w:pPr>
        <w:pStyle w:val="Prrafodelista"/>
        <w:numPr>
          <w:ilvl w:val="1"/>
          <w:numId w:val="15"/>
        </w:numPr>
      </w:pPr>
      <w:r>
        <w:t>dereck left</w:t>
      </w:r>
      <w:r w:rsidR="0007779A">
        <w:t>:move:-25:5</w:t>
      </w:r>
      <w:r w:rsidR="00542F28">
        <w:t xml:space="preserve"> (</w:t>
      </w:r>
      <w:r w:rsidR="00C4780A">
        <w:t>D</w:t>
      </w:r>
      <w:r w:rsidR="0007779A">
        <w:t xml:space="preserve">ereck </w:t>
      </w:r>
      <w:r w:rsidR="001778AB">
        <w:t>rota su sprite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r>
        <w:t>d</w:t>
      </w:r>
      <w:r w:rsidR="001778AB">
        <w:t xml:space="preserve">ereck right </w:t>
      </w:r>
      <w:r w:rsidR="0007779A">
        <w:t>:move:18:1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r>
        <w:t>dereck left</w:t>
      </w:r>
      <w:r w:rsidR="0007779A">
        <w:t>:move:-25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r>
        <w:t>d</w:t>
      </w:r>
      <w:r w:rsidR="006A4C47">
        <w:t>ereck left</w:t>
      </w:r>
      <w:r w:rsidR="0007779A">
        <w:t>:pop:120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r>
        <w:t>dereck left</w:t>
      </w:r>
      <w:r w:rsidR="0007779A">
        <w:t>:move:33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r>
        <w:t>d</w:t>
      </w:r>
      <w:r w:rsidR="0093642F">
        <w:t>ereck surprised right</w:t>
      </w:r>
      <w:r w:rsidR="0007779A">
        <w:t>:jum</w:t>
      </w:r>
      <w:r w:rsidR="00501252">
        <w:t>p (D</w:t>
      </w:r>
      <w:r w:rsidR="0007779A">
        <w:t xml:space="preserve">ereck </w:t>
      </w:r>
      <w:r>
        <w:t>cambia su sprtie a “surprised left</w:t>
      </w:r>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37" w:name="_Toc227172412"/>
      <w:r>
        <w:lastRenderedPageBreak/>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7ECAF1BC" w:rsidR="00174876" w:rsidRDefault="00174876" w:rsidP="00BF1D60">
      <w:r>
        <w:tab/>
      </w:r>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w:t>
      </w:r>
      <w:r>
        <w:lastRenderedPageBreak/>
        <w:t>casos, si escribimos un “pass”, el texto será pasado inmediatamente sin dar oportunidad a ver el texto.</w:t>
      </w:r>
    </w:p>
    <w:p w14:paraId="2884B915" w14:textId="41285483" w:rsidR="00174876" w:rsidRPr="00BF1D60"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columna delay, siempre será la prioridad absoluta por encima de la configuración de </w:t>
      </w:r>
      <w:r w:rsidRPr="00667FD1">
        <w:rPr>
          <w:b/>
          <w:bCs/>
        </w:rPr>
        <w:t>Renpy</w:t>
      </w:r>
      <w:r>
        <w:t xml:space="preserve"> (para ese diálogo).</w:t>
      </w:r>
    </w:p>
    <w:p w14:paraId="1EE5E6FD" w14:textId="10FD50EF" w:rsidR="002D14CA" w:rsidRDefault="002D14CA" w:rsidP="002D14CA">
      <w:pPr>
        <w:pStyle w:val="Ttulo2"/>
      </w:pPr>
      <w:bookmarkStart w:id="38" w:name="_Toc227172413"/>
      <w:r>
        <w:t>Columna Emisor</w:t>
      </w:r>
      <w:bookmarkEnd w:id="38"/>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DB2B411" w:rsidR="001077F0" w:rsidRDefault="001077F0" w:rsidP="001077F0">
      <w:pPr>
        <w:jc w:val="center"/>
        <w:rPr>
          <w:i/>
          <w:iCs/>
          <w:sz w:val="20"/>
          <w:szCs w:val="20"/>
        </w:rPr>
      </w:pPr>
      <w:r>
        <w:rPr>
          <w:noProof/>
        </w:rPr>
        <w:drawing>
          <wp:anchor distT="0" distB="0" distL="114300" distR="114300" simplePos="0" relativeHeight="251694080" behindDoc="0" locked="0" layoutInCell="1" allowOverlap="1" wp14:anchorId="14F82A39" wp14:editId="10ADC30E">
            <wp:simplePos x="0" y="0"/>
            <wp:positionH relativeFrom="margin">
              <wp:posOffset>689632</wp:posOffset>
            </wp:positionH>
            <wp:positionV relativeFrom="margin">
              <wp:posOffset>5315416</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3">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Pr="001077F0">
        <w:rPr>
          <w:i/>
          <w:iCs/>
          <w:sz w:val="20"/>
          <w:szCs w:val="20"/>
        </w:rPr>
        <w:t>Repitiendo los nombres</w:t>
      </w:r>
      <w:r>
        <w:rPr>
          <w:i/>
          <w:iCs/>
          <w:sz w:val="20"/>
          <w:szCs w:val="20"/>
        </w:rPr>
        <w:t xml:space="preserve"> para mostrar el nombre del emisor (incorrecto)</w:t>
      </w:r>
    </w:p>
    <w:p w14:paraId="5AE59967" w14:textId="6712E39B" w:rsidR="001077F0" w:rsidRDefault="001077F0" w:rsidP="001077F0">
      <w:pPr>
        <w:jc w:val="center"/>
        <w:rPr>
          <w:i/>
          <w:iCs/>
          <w:sz w:val="20"/>
          <w:szCs w:val="20"/>
        </w:rPr>
      </w:pPr>
    </w:p>
    <w:p w14:paraId="3D96AAFF" w14:textId="22BB771E" w:rsidR="001077F0" w:rsidRPr="001077F0" w:rsidRDefault="00346ABB"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0CD58C40">
            <wp:simplePos x="0" y="0"/>
            <wp:positionH relativeFrom="margin">
              <wp:posOffset>3565525</wp:posOffset>
            </wp:positionH>
            <wp:positionV relativeFrom="margin">
              <wp:posOffset>5332730</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4">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7B984714" w:rsidR="00FA7BB8" w:rsidRPr="00393937" w:rsidRDefault="00FA7BB8" w:rsidP="001212FE"/>
    <w:p w14:paraId="6134E45F" w14:textId="093F0303" w:rsidR="001077F0" w:rsidRDefault="001077F0" w:rsidP="002D14CA">
      <w:pPr>
        <w:pStyle w:val="Ttulo2"/>
        <w:rPr>
          <w:noProof/>
        </w:rPr>
      </w:pPr>
      <w:bookmarkStart w:id="39" w:name="_Toc227172414"/>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r>
        <w:lastRenderedPageBreak/>
        <w:t>Columnas de Idioma</w:t>
      </w:r>
      <w:bookmarkEnd w:id="39"/>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Pr="00026F85" w:rsidRDefault="00026F85" w:rsidP="00026F85">
      <w:pPr>
        <w:ind w:firstLine="708"/>
        <w:rPr>
          <w:i/>
          <w:iCs/>
        </w:rPr>
      </w:pPr>
      <w:r>
        <w:t xml:space="preserve">En caso de que agregues un nuevo idioma, no olvides generar la traducción utilizando el launcher de Renpy, a la vez que agregar el idioma en la pantalla de configuración de </w:t>
      </w:r>
      <w:r>
        <w:rPr>
          <w:i/>
          <w:iCs/>
        </w:rPr>
        <w:t>screens.rpy</w:t>
      </w:r>
      <w:r w:rsidR="00864024">
        <w:rPr>
          <w:i/>
          <w:iCs/>
        </w:rPr>
        <w:t>.</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5" w:history="1">
        <w:r w:rsidRPr="00423F70">
          <w:rPr>
            <w:rStyle w:val="Hipervnculo"/>
          </w:rPr>
          <w:t>https://webutility.io/pixel-width-calculator</w:t>
        </w:r>
      </w:hyperlink>
      <w:r w:rsidR="00293070">
        <w:t xml:space="preserve"> siempre es importante saber con precisión el límite de caracteres de tu novela y tenerlo presente.</w:t>
      </w:r>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6"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2CE74F4F" w:rsidR="00AD728A" w:rsidRPr="00A05257" w:rsidRDefault="00A05257"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1568B3F6">
            <wp:simplePos x="0" y="0"/>
            <wp:positionH relativeFrom="margin">
              <wp:posOffset>226695</wp:posOffset>
            </wp:positionH>
            <wp:positionV relativeFrom="margin">
              <wp:posOffset>7654925</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7">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63E616FE"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{font=DejaVuSans.ttf}♪♪♪{/font}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4CD6EDE3" w:rsidR="00AD728A" w:rsidRPr="005214EE" w:rsidRDefault="005214EE" w:rsidP="00AD728A">
      <w:pPr>
        <w:ind w:firstLine="708"/>
        <w:rPr>
          <w:i/>
          <w:iCs/>
          <w:sz w:val="20"/>
          <w:szCs w:val="20"/>
        </w:rPr>
      </w:pPr>
      <w:r>
        <w:rPr>
          <w:noProof/>
        </w:rPr>
        <w:drawing>
          <wp:anchor distT="0" distB="0" distL="114300" distR="114300" simplePos="0" relativeHeight="251697152" behindDoc="0" locked="0" layoutInCell="1" allowOverlap="1" wp14:anchorId="39374C6B" wp14:editId="3DE823C7">
            <wp:simplePos x="0" y="0"/>
            <wp:positionH relativeFrom="margin">
              <wp:posOffset>181981</wp:posOffset>
            </wp:positionH>
            <wp:positionV relativeFrom="margin">
              <wp:posOffset>1400175</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8">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{font=DejaVuSans.ttf}♪♪♪{/font}”</w:t>
      </w:r>
    </w:p>
    <w:p w14:paraId="78FACB5E" w14:textId="4A702F64" w:rsidR="00AD728A" w:rsidRDefault="00AD728A" w:rsidP="00B2647B">
      <w:pPr>
        <w:ind w:firstLine="708"/>
      </w:pP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77C7160C" w14:textId="1D692869" w:rsidR="00C15C37" w:rsidRDefault="00C15C37" w:rsidP="00FE5E6A">
      <w:r>
        <w:tab/>
        <w:t>Una vez hayamos terminado la escena, es decir, el archivo de control hay que darle un final, este final puede ser lineal, una decisión, una consecuencia o un script personalizado.</w:t>
      </w:r>
    </w:p>
    <w:p w14:paraId="1FC52D16" w14:textId="4CC4786C" w:rsidR="00692E1F" w:rsidRDefault="00FE5E6A" w:rsidP="00FE5E6A">
      <w:r>
        <w:tab/>
        <w:t xml:space="preserve">Una </w:t>
      </w:r>
      <w:r w:rsidR="00F91FF5">
        <w:t>finalización</w:t>
      </w:r>
      <w:r>
        <w:t xml:space="preserve"> de escena describe la manera en que la escena va a terminar</w:t>
      </w:r>
      <w:r w:rsidR="00395F4F">
        <w:t xml:space="preserve">. </w:t>
      </w:r>
      <w:r>
        <w:t xml:space="preserve">Para definir el final de una escena debemos empezar </w:t>
      </w:r>
      <w:r w:rsidR="00395F4F">
        <w:t xml:space="preserve">la columna key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77777777" w:rsidR="004C6085" w:rsidRDefault="005F2FA8" w:rsidP="000A16DF">
      <w:r>
        <w:tab/>
        <w:t>La</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esoger.</w:t>
      </w:r>
    </w:p>
    <w:p w14:paraId="641D1E51" w14:textId="011F0599" w:rsidR="00A32AD1" w:rsidRDefault="004C6085" w:rsidP="004C6085">
      <w:pPr>
        <w:ind w:firstLine="708"/>
      </w:pPr>
      <w:r>
        <w:lastRenderedPageBreak/>
        <w:t>E</w:t>
      </w:r>
      <w:r w:rsidR="005F2FA8">
        <w:t>n este caso nombrados “</w:t>
      </w:r>
      <w:r w:rsidR="00862518">
        <w:t>Key</w:t>
      </w:r>
      <w:r w:rsidR="005F2FA8">
        <w:t>_1” y “</w:t>
      </w:r>
      <w:r w:rsidR="00862518">
        <w:t>Key</w:t>
      </w:r>
      <w:r w:rsidR="005F2FA8">
        <w:t>_2”</w:t>
      </w:r>
      <w:r w:rsidR="00A01C6D">
        <w:t>. Es similar a la columna key de los archivos de control, es decir, tienen que tener un nombre único, exclusivo e irrepetible en 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2" w:name="_Toc227172417"/>
      <w:r>
        <w:t>Finalización l</w:t>
      </w:r>
      <w:r w:rsidR="00692E1F">
        <w:t>ineal</w:t>
      </w:r>
      <w:bookmarkEnd w:id="42"/>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50">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lastRenderedPageBreak/>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3" w:name="_Toc227172418"/>
      <w:r>
        <w:t>Finalización con d</w:t>
      </w:r>
      <w:r w:rsidR="00AF5A0D">
        <w:t>ecisión</w:t>
      </w:r>
      <w:bookmarkEnd w:id="43"/>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lastRenderedPageBreak/>
        <w:t>Podemos hacer que cada opción de la decisión lleve a una escena distinta o que algunas de ellas lleven a la misma.</w:t>
      </w:r>
    </w:p>
    <w:p w14:paraId="19261B63" w14:textId="458E6731" w:rsidR="004302FF" w:rsidRPr="00442A18" w:rsidRDefault="00442A18" w:rsidP="00AF5A0D">
      <w:pPr>
        <w:spacing w:after="0"/>
        <w:ind w:firstLine="708"/>
        <w:rPr>
          <w:i/>
          <w:iCs/>
          <w:sz w:val="20"/>
          <w:szCs w:val="20"/>
        </w:rPr>
      </w:pPr>
      <w:r>
        <w:rPr>
          <w:noProof/>
        </w:rPr>
        <w:drawing>
          <wp:anchor distT="0" distB="0" distL="114300" distR="114300" simplePos="0" relativeHeight="251700224" behindDoc="0" locked="0" layoutInCell="1" allowOverlap="1" wp14:anchorId="5F881253" wp14:editId="071422D8">
            <wp:simplePos x="0" y="0"/>
            <wp:positionH relativeFrom="margin">
              <wp:align>center</wp:align>
            </wp:positionH>
            <wp:positionV relativeFrom="margin">
              <wp:posOffset>606425</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1">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Pr>
          <w:i/>
          <w:iCs/>
          <w:sz w:val="20"/>
          <w:szCs w:val="20"/>
        </w:rPr>
        <w:t>La decisión A tiene tres opciones que llevan a 3 escenas distintas.</w:t>
      </w:r>
    </w:p>
    <w:p w14:paraId="4216A475" w14:textId="707B823D" w:rsidR="00AF5A0D" w:rsidRDefault="00C81EB6" w:rsidP="004302FF">
      <w:pPr>
        <w:spacing w:after="0"/>
      </w:pPr>
      <w:r>
        <w:t xml:space="preserve">       </w:t>
      </w:r>
    </w:p>
    <w:p w14:paraId="7B87B715" w14:textId="28AE4086"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2C569A33">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2">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3B0DA9F0" w:rsidR="00CF44EB" w:rsidRDefault="00CF44EB" w:rsidP="00FE5E6A"/>
    <w:p w14:paraId="6A4CB2A8" w14:textId="766489EC"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16272E19" w:rsidR="008B511A" w:rsidRPr="008B511A" w:rsidRDefault="008B511A" w:rsidP="00FE5E6A">
      <w:r>
        <w:tab/>
        <w:t xml:space="preserve">A continuación se mostrará una decisión que modifica la </w:t>
      </w:r>
      <w:r>
        <w:rPr>
          <w:b/>
          <w:bCs/>
        </w:rPr>
        <w:t>puntuación</w:t>
      </w:r>
      <w:r>
        <w:t xml:space="preserve"> de amistad.</w:t>
      </w:r>
    </w:p>
    <w:p w14:paraId="7B4EDCF1" w14:textId="45BBD316" w:rsidR="00EA061F" w:rsidRDefault="00EA061F" w:rsidP="00FE5E6A">
      <w:r>
        <w:t xml:space="preserve">            </w:t>
      </w:r>
    </w:p>
    <w:p w14:paraId="2A1C074F" w14:textId="77777777" w:rsidR="008B511A" w:rsidRDefault="008B511A" w:rsidP="00FE5E6A"/>
    <w:p w14:paraId="14245450" w14:textId="77777777" w:rsidR="008B511A" w:rsidRDefault="008B511A" w:rsidP="00FE5E6A"/>
    <w:p w14:paraId="6C925A7E" w14:textId="77777777" w:rsidR="008B511A" w:rsidRDefault="008B511A" w:rsidP="00FE5E6A"/>
    <w:p w14:paraId="1E3DA0F9" w14:textId="6624789F" w:rsidR="008B511A" w:rsidRDefault="008B511A"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72B2500C">
            <wp:simplePos x="0" y="0"/>
            <wp:positionH relativeFrom="margin">
              <wp:align>center</wp:align>
            </wp:positionH>
            <wp:positionV relativeFrom="margin">
              <wp:posOffset>168624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3">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Pr>
          <w:i/>
          <w:iCs/>
          <w:sz w:val="20"/>
          <w:szCs w:val="20"/>
        </w:rPr>
        <w:t>Dependiendo de la comida que se escoja, ganarás o perderás puntos de amistad.</w:t>
      </w:r>
    </w:p>
    <w:p w14:paraId="705DFE91" w14:textId="478C22E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07B316A7" w:rsidR="00E03A5B" w:rsidRPr="00E03A5B" w:rsidRDefault="005A2A82" w:rsidP="005A2A82">
      <w:r>
        <w:tab/>
        <w:t xml:space="preserve">Al igual que con los diálogos, el texto de la decisión debe escribrise respetando el orden de los idiomas especificados en </w:t>
      </w:r>
      <w:r>
        <w:rPr>
          <w:i/>
          <w:iCs/>
        </w:rPr>
        <w:t>config.csv</w:t>
      </w:r>
      <w:r>
        <w:t>. Si una opción carece de un texto en el idioma del juego, mostrará la primera por defecto.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4" w:name="_Toc227172419"/>
      <w:r>
        <w:t>Condición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lastRenderedPageBreak/>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4"/>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Como Atlax Renpy verifica todas las condiciones</w:t>
      </w:r>
      <w:r w:rsidR="007D0497">
        <w:t>,</w:t>
      </w:r>
      <w:r>
        <w:t xml:space="preserve">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5"/>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6"/>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Si bien Atlax Renpy es una potente herramienta, tiene una gran limitante, y es que solo puede trabajar con escenas, diálogos, personajes y efectos, si quisieras implementar un minijuego en tu novela, sería totalmente imposible utilizando Atlax Renpy</w:t>
      </w:r>
      <w:r w:rsidR="00AD780B">
        <w:t>.</w:t>
      </w:r>
    </w:p>
    <w:p w14:paraId="31D6B2FE" w14:textId="412273C6" w:rsidR="00AD780B" w:rsidRDefault="00AD780B" w:rsidP="00F90756">
      <w:r>
        <w:tab/>
        <w:t>No obstante, Atlax Renpy cuenta con la función de poder ejecutar scripts personalizados escritos en lenguaje Renpy.</w:t>
      </w:r>
    </w:p>
    <w:p w14:paraId="2B2B1DC6" w14:textId="4F7B1AC7" w:rsidR="00AD780B" w:rsidRDefault="00AD780B" w:rsidP="00F90756">
      <w:r>
        <w:tab/>
        <w:t>Evidentemente para utilizar estos scripts personalizados requerirás de conocimientos en Renpy.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lastRenderedPageBreak/>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lastRenderedPageBreak/>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t>Créditos</w:t>
      </w:r>
      <w:bookmarkEnd w:id="46"/>
    </w:p>
    <w:p w14:paraId="25F3D758" w14:textId="0E2879FD"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renpy así que si quieres cambiarlos, tendrás que tener ciertos conocimientos.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Al hacer eso Atlax Renpy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lastRenderedPageBreak/>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 xml:space="preserve">Los archivos de control pueden llegar a ser accesibles a los usuarios finales, pudiendo así manipularlos libremente, lo cual puede no ser del agrado para todos los </w:t>
      </w:r>
      <w:r>
        <w:lastRenderedPageBreak/>
        <w:t>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7"/>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8"/>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lastRenderedPageBreak/>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r>
        <w:t>Testing</w:t>
      </w:r>
      <w:bookmarkEnd w:id="51"/>
    </w:p>
    <w:p w14:paraId="3EFE239B" w14:textId="6797D5F1" w:rsidR="00AB1690" w:rsidRDefault="00AB1690" w:rsidP="00AB1690">
      <w:r>
        <w:tab/>
      </w:r>
      <w:r w:rsidR="00B924E3">
        <w:t>Si nuestra novela visual comienza a ser de un tamaño considerable, requeriremos de buenas herramientas para testearlo y verificar que todo funcione. A continuación, se mostrarán algunas facilidades que nos ofrece Atlax Renpy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“begin” por la ruta y nombre del archivo de control. Por 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9"/>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60">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lastRenderedPageBreak/>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55A15003" w14:textId="77777777" w:rsidR="009D358E"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zoom, estrictamente debe estar en </w:t>
      </w:r>
      <w:r w:rsidR="00C27348" w:rsidRPr="007E46E0">
        <w:rPr>
          <w:i/>
          <w:iCs/>
        </w:rPr>
        <w:t>twoParameterEvents</w:t>
      </w:r>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3" w:name="_Toc227172428"/>
      <w:r>
        <w:t>Instalación</w:t>
      </w:r>
      <w:bookmarkEnd w:id="53"/>
    </w:p>
    <w:p w14:paraId="4F3C35C9" w14:textId="0A8BB1D3" w:rsidR="00747208" w:rsidRDefault="00747208" w:rsidP="00747208">
      <w:r>
        <w:tab/>
        <w:t xml:space="preserve">En el repositorio oficial de Atlax Renpy encontrarás publicado el instalador, solo necesitas descargar el ejecutable .exe, colocarlo en la carpeta raíz de un nuevo proyecto en Renpy (al mismo nivel que la carpeta </w:t>
      </w:r>
      <w:r w:rsidRPr="00747208">
        <w:rPr>
          <w:i/>
          <w:iCs/>
        </w:rPr>
        <w:t>game</w:t>
      </w:r>
      <w:r>
        <w:t>) y se crearán los archivos fundamentales para que puedas utilizar el motor.</w:t>
      </w:r>
    </w:p>
    <w:p w14:paraId="045401F4" w14:textId="46ADA771" w:rsidR="00747208" w:rsidRDefault="00747208" w:rsidP="00747208">
      <w:r>
        <w:tab/>
        <w:t>Si eres un desarrollador en Renpy,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 xml:space="preserve">Lo ideal es que las decisiones de una novela visual influyan de una u otra manera sobre el futuro, esto ocasiona que pueda haber X cantidad de caminos posibles, por </w:t>
      </w:r>
      <w:r>
        <w:lastRenderedPageBreak/>
        <w:t>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Por ejemplo, en la novela visual Tales of Venslla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Teniendo en cuenta que el final “bueno” de cada ruta requiere cumplir con cierta cantidad de puntos de amistad y de calificación, esto genera aun más finales posibles, si el sistema de puntos y decisiones no se balancea de manera correcta, va a ocasionar que el juego sea extremadamente difícil teniendo que escoger decisiones específicas para no terminar expulsado.</w:t>
      </w:r>
    </w:p>
    <w:p w14:paraId="019D58B5" w14:textId="31390878" w:rsidR="00A74367" w:rsidRDefault="0077287B" w:rsidP="002D14CA">
      <w:r>
        <w:tab/>
        <w:t>Es por esto que el balanceo es importante y existe una herramienta desarrollada por mí cuyo nombre es Visual Novel Technical Assistant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1">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En esta imagen podemos apreciar los resultados estadísticos de la ruta de Liz’Amar, 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lastRenderedPageBreak/>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Es por esto que me vi en la necesidad de balancear Tales of Venslla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Si estás interesado en probar esta herramienta te dejo el enlace al video de Youtube donde explico c</w:t>
      </w:r>
      <w:r w:rsidR="00AA3387">
        <w:t>ó</w:t>
      </w:r>
      <w:r>
        <w:t xml:space="preserve">mo usarla. </w:t>
      </w:r>
      <w:hyperlink r:id="rId62"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t>Atlax Renpy es un motor de novelas visuales que utiliza como base el motor Renpy, cuya ventaja principal es poder crear novelas visuales con escasos conocimientos en programación e informática.</w:t>
      </w:r>
    </w:p>
    <w:p w14:paraId="0D5B7C4A" w14:textId="09BBD7DC" w:rsidR="00605A51" w:rsidRDefault="00605A51" w:rsidP="00605A51">
      <w:r>
        <w:tab/>
        <w:t xml:space="preserve">Cabe destacar que Atlax Renpy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Atlax Renpy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lastRenderedPageBreak/>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Technical Assistant: </w:t>
      </w:r>
      <w:hyperlink r:id="rId63" w:history="1">
        <w:r w:rsidRPr="00782397">
          <w:rPr>
            <w:rStyle w:val="Hipervnculo"/>
          </w:rPr>
          <w:t>https://www.youtube.com/watch?v=a2dJ_Ge2RAg</w:t>
        </w:r>
      </w:hyperlink>
      <w:r w:rsidR="000E7760">
        <w:t xml:space="preserve"> </w:t>
      </w:r>
    </w:p>
    <w:p w14:paraId="1E68D370" w14:textId="0719C364" w:rsidR="00F70FB7" w:rsidRDefault="00F70FB7" w:rsidP="00D876FB">
      <w:r>
        <w:t>Repositorio de Atlax Renpy:</w:t>
      </w:r>
    </w:p>
    <w:p w14:paraId="7BD040BD" w14:textId="7B7C2AEC" w:rsidR="00F70FB7" w:rsidRPr="00D876FB" w:rsidRDefault="00F70FB7" w:rsidP="00D876FB">
      <w:r>
        <w:t xml:space="preserve">Github: </w:t>
      </w:r>
      <w:hyperlink r:id="rId64" w:history="1">
        <w:r w:rsidRPr="00941EA8">
          <w:rPr>
            <w:rStyle w:val="Hipervnculo"/>
          </w:rPr>
          <w:t>https://github.com/</w:t>
        </w:r>
      </w:hyperlink>
    </w:p>
    <w:p w14:paraId="0D0C5995" w14:textId="5CA5936E" w:rsidR="00D876FB" w:rsidRDefault="00B83E48" w:rsidP="00D876FB">
      <w:r>
        <w:t xml:space="preserve">Códigos de colores hexadecimales: </w:t>
      </w:r>
      <w:hyperlink r:id="rId65"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6"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67"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68"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798D3" w14:textId="77777777" w:rsidR="00DE2B22" w:rsidRDefault="00DE2B22" w:rsidP="006A5779">
      <w:pPr>
        <w:spacing w:after="0" w:line="240" w:lineRule="auto"/>
      </w:pPr>
      <w:r>
        <w:separator/>
      </w:r>
    </w:p>
  </w:endnote>
  <w:endnote w:type="continuationSeparator" w:id="0">
    <w:p w14:paraId="0BEC78CE" w14:textId="77777777" w:rsidR="00DE2B22" w:rsidRDefault="00DE2B22"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4BC4C" w14:textId="77777777" w:rsidR="00DE2B22" w:rsidRDefault="00DE2B22" w:rsidP="006A5779">
      <w:pPr>
        <w:spacing w:after="0" w:line="240" w:lineRule="auto"/>
      </w:pPr>
      <w:r>
        <w:separator/>
      </w:r>
    </w:p>
  </w:footnote>
  <w:footnote w:type="continuationSeparator" w:id="0">
    <w:p w14:paraId="29809B9E" w14:textId="77777777" w:rsidR="00DE2B22" w:rsidRDefault="00DE2B22"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26F85"/>
    <w:rsid w:val="00031E1B"/>
    <w:rsid w:val="00033A7B"/>
    <w:rsid w:val="00035878"/>
    <w:rsid w:val="000363A9"/>
    <w:rsid w:val="0004394A"/>
    <w:rsid w:val="0004674B"/>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B1F57"/>
    <w:rsid w:val="000B3DC1"/>
    <w:rsid w:val="000B7F63"/>
    <w:rsid w:val="000C0AF2"/>
    <w:rsid w:val="000C221B"/>
    <w:rsid w:val="000C3B97"/>
    <w:rsid w:val="000C6F2B"/>
    <w:rsid w:val="000C7D89"/>
    <w:rsid w:val="000D4257"/>
    <w:rsid w:val="000D5FB8"/>
    <w:rsid w:val="000D60D1"/>
    <w:rsid w:val="000D6DC5"/>
    <w:rsid w:val="000D7234"/>
    <w:rsid w:val="000E7760"/>
    <w:rsid w:val="000F12B0"/>
    <w:rsid w:val="00100E87"/>
    <w:rsid w:val="00102386"/>
    <w:rsid w:val="001036CF"/>
    <w:rsid w:val="00106B2A"/>
    <w:rsid w:val="001077F0"/>
    <w:rsid w:val="00116426"/>
    <w:rsid w:val="0011743E"/>
    <w:rsid w:val="00120635"/>
    <w:rsid w:val="001212FE"/>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7A5"/>
    <w:rsid w:val="001C67EE"/>
    <w:rsid w:val="001C7E60"/>
    <w:rsid w:val="001D16E3"/>
    <w:rsid w:val="001D7453"/>
    <w:rsid w:val="001D7C8B"/>
    <w:rsid w:val="001D7F40"/>
    <w:rsid w:val="001E2CEE"/>
    <w:rsid w:val="001E5682"/>
    <w:rsid w:val="001E7E95"/>
    <w:rsid w:val="001F2C38"/>
    <w:rsid w:val="001F67A6"/>
    <w:rsid w:val="00206853"/>
    <w:rsid w:val="00206CD8"/>
    <w:rsid w:val="00215938"/>
    <w:rsid w:val="00217AAF"/>
    <w:rsid w:val="00220620"/>
    <w:rsid w:val="002244DE"/>
    <w:rsid w:val="00227257"/>
    <w:rsid w:val="002504A1"/>
    <w:rsid w:val="00250A61"/>
    <w:rsid w:val="00250BEF"/>
    <w:rsid w:val="00251182"/>
    <w:rsid w:val="00251BC9"/>
    <w:rsid w:val="002550AA"/>
    <w:rsid w:val="00255114"/>
    <w:rsid w:val="00260D21"/>
    <w:rsid w:val="00263892"/>
    <w:rsid w:val="00267CCB"/>
    <w:rsid w:val="002704E4"/>
    <w:rsid w:val="002715F3"/>
    <w:rsid w:val="00272377"/>
    <w:rsid w:val="002742DD"/>
    <w:rsid w:val="00293070"/>
    <w:rsid w:val="00296E83"/>
    <w:rsid w:val="002A0E11"/>
    <w:rsid w:val="002A3A05"/>
    <w:rsid w:val="002A441A"/>
    <w:rsid w:val="002A5B84"/>
    <w:rsid w:val="002A5CFE"/>
    <w:rsid w:val="002A7BF1"/>
    <w:rsid w:val="002B4797"/>
    <w:rsid w:val="002B489E"/>
    <w:rsid w:val="002B4D34"/>
    <w:rsid w:val="002C2996"/>
    <w:rsid w:val="002C7359"/>
    <w:rsid w:val="002D14CA"/>
    <w:rsid w:val="002D7F13"/>
    <w:rsid w:val="002E0236"/>
    <w:rsid w:val="002E3210"/>
    <w:rsid w:val="002E5B39"/>
    <w:rsid w:val="002F4C94"/>
    <w:rsid w:val="002F5B2C"/>
    <w:rsid w:val="00301594"/>
    <w:rsid w:val="00301FC2"/>
    <w:rsid w:val="003031C5"/>
    <w:rsid w:val="003035BB"/>
    <w:rsid w:val="00311E40"/>
    <w:rsid w:val="0032111E"/>
    <w:rsid w:val="003235AB"/>
    <w:rsid w:val="00331BEC"/>
    <w:rsid w:val="003323F8"/>
    <w:rsid w:val="003332F3"/>
    <w:rsid w:val="00333714"/>
    <w:rsid w:val="00337355"/>
    <w:rsid w:val="00343A6B"/>
    <w:rsid w:val="003459A3"/>
    <w:rsid w:val="003464BF"/>
    <w:rsid w:val="00346ABB"/>
    <w:rsid w:val="0034729B"/>
    <w:rsid w:val="003476CA"/>
    <w:rsid w:val="003510A1"/>
    <w:rsid w:val="0035272B"/>
    <w:rsid w:val="00353445"/>
    <w:rsid w:val="003535E3"/>
    <w:rsid w:val="00353FC8"/>
    <w:rsid w:val="003547D4"/>
    <w:rsid w:val="00356FA3"/>
    <w:rsid w:val="00357DC3"/>
    <w:rsid w:val="00365B5A"/>
    <w:rsid w:val="003663A2"/>
    <w:rsid w:val="00367591"/>
    <w:rsid w:val="0037035B"/>
    <w:rsid w:val="00370380"/>
    <w:rsid w:val="00372F8F"/>
    <w:rsid w:val="00380601"/>
    <w:rsid w:val="00382387"/>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E25EF"/>
    <w:rsid w:val="003E4780"/>
    <w:rsid w:val="003E4FD2"/>
    <w:rsid w:val="003E754B"/>
    <w:rsid w:val="003F1CE3"/>
    <w:rsid w:val="003F721A"/>
    <w:rsid w:val="00403785"/>
    <w:rsid w:val="004116E6"/>
    <w:rsid w:val="00412015"/>
    <w:rsid w:val="004134AB"/>
    <w:rsid w:val="004144C5"/>
    <w:rsid w:val="00414D36"/>
    <w:rsid w:val="00417A49"/>
    <w:rsid w:val="00417F36"/>
    <w:rsid w:val="004202A1"/>
    <w:rsid w:val="00420C66"/>
    <w:rsid w:val="00420EDE"/>
    <w:rsid w:val="00423F3F"/>
    <w:rsid w:val="0042536E"/>
    <w:rsid w:val="0042621B"/>
    <w:rsid w:val="00427690"/>
    <w:rsid w:val="004302FF"/>
    <w:rsid w:val="00430B8D"/>
    <w:rsid w:val="004364C0"/>
    <w:rsid w:val="0044157A"/>
    <w:rsid w:val="0044181B"/>
    <w:rsid w:val="00442A18"/>
    <w:rsid w:val="00442B26"/>
    <w:rsid w:val="00444E36"/>
    <w:rsid w:val="0045211A"/>
    <w:rsid w:val="00455B1D"/>
    <w:rsid w:val="00461C8A"/>
    <w:rsid w:val="004625A5"/>
    <w:rsid w:val="0046369F"/>
    <w:rsid w:val="00465A71"/>
    <w:rsid w:val="00466801"/>
    <w:rsid w:val="004672D2"/>
    <w:rsid w:val="004674C2"/>
    <w:rsid w:val="004768DB"/>
    <w:rsid w:val="00480126"/>
    <w:rsid w:val="0048297E"/>
    <w:rsid w:val="004875E9"/>
    <w:rsid w:val="00494A7F"/>
    <w:rsid w:val="00497A28"/>
    <w:rsid w:val="004A3538"/>
    <w:rsid w:val="004A5444"/>
    <w:rsid w:val="004B111B"/>
    <w:rsid w:val="004B3BC3"/>
    <w:rsid w:val="004C18FC"/>
    <w:rsid w:val="004C27CE"/>
    <w:rsid w:val="004C2B98"/>
    <w:rsid w:val="004C49D7"/>
    <w:rsid w:val="004C6085"/>
    <w:rsid w:val="004C65DE"/>
    <w:rsid w:val="004D224D"/>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14EE"/>
    <w:rsid w:val="005274EA"/>
    <w:rsid w:val="005276F2"/>
    <w:rsid w:val="00533F25"/>
    <w:rsid w:val="00534FF2"/>
    <w:rsid w:val="00537296"/>
    <w:rsid w:val="00537DF5"/>
    <w:rsid w:val="00542F28"/>
    <w:rsid w:val="0054385C"/>
    <w:rsid w:val="005443B5"/>
    <w:rsid w:val="00547114"/>
    <w:rsid w:val="00552C9B"/>
    <w:rsid w:val="00556214"/>
    <w:rsid w:val="00561A67"/>
    <w:rsid w:val="00561D89"/>
    <w:rsid w:val="0056503E"/>
    <w:rsid w:val="0056603C"/>
    <w:rsid w:val="0057024B"/>
    <w:rsid w:val="00575DBB"/>
    <w:rsid w:val="00575F6B"/>
    <w:rsid w:val="0059209C"/>
    <w:rsid w:val="005929D1"/>
    <w:rsid w:val="005979E0"/>
    <w:rsid w:val="005A13EB"/>
    <w:rsid w:val="005A2A82"/>
    <w:rsid w:val="005A3719"/>
    <w:rsid w:val="005B21D9"/>
    <w:rsid w:val="005B2526"/>
    <w:rsid w:val="005B2BD5"/>
    <w:rsid w:val="005B37FC"/>
    <w:rsid w:val="005B5D27"/>
    <w:rsid w:val="005B6E87"/>
    <w:rsid w:val="005B7427"/>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6EE6"/>
    <w:rsid w:val="00666FEC"/>
    <w:rsid w:val="00667FD1"/>
    <w:rsid w:val="006707E8"/>
    <w:rsid w:val="00671713"/>
    <w:rsid w:val="0067444E"/>
    <w:rsid w:val="00682B73"/>
    <w:rsid w:val="00683BED"/>
    <w:rsid w:val="0068425F"/>
    <w:rsid w:val="0068484C"/>
    <w:rsid w:val="00684D73"/>
    <w:rsid w:val="006877CD"/>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7559"/>
    <w:rsid w:val="006D1B1B"/>
    <w:rsid w:val="006D1D7C"/>
    <w:rsid w:val="006D2F65"/>
    <w:rsid w:val="006D5CC3"/>
    <w:rsid w:val="006D6BF6"/>
    <w:rsid w:val="006D7329"/>
    <w:rsid w:val="006E234D"/>
    <w:rsid w:val="006E27B9"/>
    <w:rsid w:val="006E7EE9"/>
    <w:rsid w:val="006F16EB"/>
    <w:rsid w:val="006F30C9"/>
    <w:rsid w:val="006F482C"/>
    <w:rsid w:val="00703EBF"/>
    <w:rsid w:val="00704E8E"/>
    <w:rsid w:val="00705A49"/>
    <w:rsid w:val="007176DF"/>
    <w:rsid w:val="00723A24"/>
    <w:rsid w:val="007302BD"/>
    <w:rsid w:val="00730EFC"/>
    <w:rsid w:val="00734EF4"/>
    <w:rsid w:val="00735005"/>
    <w:rsid w:val="00737AEC"/>
    <w:rsid w:val="0074313C"/>
    <w:rsid w:val="00746CAA"/>
    <w:rsid w:val="00747208"/>
    <w:rsid w:val="00757977"/>
    <w:rsid w:val="00771768"/>
    <w:rsid w:val="0077287B"/>
    <w:rsid w:val="00777194"/>
    <w:rsid w:val="007819CF"/>
    <w:rsid w:val="00782184"/>
    <w:rsid w:val="007832AA"/>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E46E0"/>
    <w:rsid w:val="007E55B0"/>
    <w:rsid w:val="007F1E98"/>
    <w:rsid w:val="007F2B69"/>
    <w:rsid w:val="007F695F"/>
    <w:rsid w:val="007F7BC0"/>
    <w:rsid w:val="00800AB0"/>
    <w:rsid w:val="00800FC3"/>
    <w:rsid w:val="0080654E"/>
    <w:rsid w:val="00813231"/>
    <w:rsid w:val="00821697"/>
    <w:rsid w:val="0082356F"/>
    <w:rsid w:val="0082526D"/>
    <w:rsid w:val="00826048"/>
    <w:rsid w:val="008335E1"/>
    <w:rsid w:val="008340A8"/>
    <w:rsid w:val="0083601B"/>
    <w:rsid w:val="0083612D"/>
    <w:rsid w:val="00840C83"/>
    <w:rsid w:val="00841787"/>
    <w:rsid w:val="00844019"/>
    <w:rsid w:val="00845ADA"/>
    <w:rsid w:val="00846607"/>
    <w:rsid w:val="0085041C"/>
    <w:rsid w:val="00855DBB"/>
    <w:rsid w:val="00855FDB"/>
    <w:rsid w:val="00856EBB"/>
    <w:rsid w:val="00861F14"/>
    <w:rsid w:val="00862518"/>
    <w:rsid w:val="00864024"/>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511A"/>
    <w:rsid w:val="008B6397"/>
    <w:rsid w:val="008B6827"/>
    <w:rsid w:val="008B7A11"/>
    <w:rsid w:val="008C28A9"/>
    <w:rsid w:val="008C39A5"/>
    <w:rsid w:val="008C4269"/>
    <w:rsid w:val="008C6F2A"/>
    <w:rsid w:val="008D0112"/>
    <w:rsid w:val="008D393E"/>
    <w:rsid w:val="008D3E63"/>
    <w:rsid w:val="008D7087"/>
    <w:rsid w:val="008E7A44"/>
    <w:rsid w:val="008F0B21"/>
    <w:rsid w:val="008F617E"/>
    <w:rsid w:val="009020D2"/>
    <w:rsid w:val="00903861"/>
    <w:rsid w:val="00905C2F"/>
    <w:rsid w:val="0090713B"/>
    <w:rsid w:val="00910C4B"/>
    <w:rsid w:val="00911B3D"/>
    <w:rsid w:val="00913473"/>
    <w:rsid w:val="009141CC"/>
    <w:rsid w:val="009151B7"/>
    <w:rsid w:val="0091679A"/>
    <w:rsid w:val="00925755"/>
    <w:rsid w:val="009266E7"/>
    <w:rsid w:val="00933EA6"/>
    <w:rsid w:val="00935398"/>
    <w:rsid w:val="0093642F"/>
    <w:rsid w:val="009416BF"/>
    <w:rsid w:val="00944E8B"/>
    <w:rsid w:val="009450ED"/>
    <w:rsid w:val="0094632B"/>
    <w:rsid w:val="0094660C"/>
    <w:rsid w:val="00947F5E"/>
    <w:rsid w:val="00950650"/>
    <w:rsid w:val="00950A81"/>
    <w:rsid w:val="0095475B"/>
    <w:rsid w:val="00955E6B"/>
    <w:rsid w:val="0095653A"/>
    <w:rsid w:val="0096481F"/>
    <w:rsid w:val="00970659"/>
    <w:rsid w:val="0098102D"/>
    <w:rsid w:val="0098527C"/>
    <w:rsid w:val="00996D49"/>
    <w:rsid w:val="009A42E8"/>
    <w:rsid w:val="009A608C"/>
    <w:rsid w:val="009B36EC"/>
    <w:rsid w:val="009B4369"/>
    <w:rsid w:val="009B5E8F"/>
    <w:rsid w:val="009C4065"/>
    <w:rsid w:val="009C74AE"/>
    <w:rsid w:val="009D18A3"/>
    <w:rsid w:val="009D358E"/>
    <w:rsid w:val="009D7D81"/>
    <w:rsid w:val="009E4143"/>
    <w:rsid w:val="009F01EA"/>
    <w:rsid w:val="00A005B3"/>
    <w:rsid w:val="00A01C6D"/>
    <w:rsid w:val="00A035EF"/>
    <w:rsid w:val="00A04AE6"/>
    <w:rsid w:val="00A05257"/>
    <w:rsid w:val="00A06780"/>
    <w:rsid w:val="00A07CAE"/>
    <w:rsid w:val="00A138AE"/>
    <w:rsid w:val="00A1623E"/>
    <w:rsid w:val="00A20A07"/>
    <w:rsid w:val="00A24F66"/>
    <w:rsid w:val="00A2591C"/>
    <w:rsid w:val="00A2623A"/>
    <w:rsid w:val="00A27E17"/>
    <w:rsid w:val="00A32AD1"/>
    <w:rsid w:val="00A33708"/>
    <w:rsid w:val="00A3793F"/>
    <w:rsid w:val="00A42DE2"/>
    <w:rsid w:val="00A438A3"/>
    <w:rsid w:val="00A43E41"/>
    <w:rsid w:val="00A47310"/>
    <w:rsid w:val="00A52878"/>
    <w:rsid w:val="00A55627"/>
    <w:rsid w:val="00A62E01"/>
    <w:rsid w:val="00A73193"/>
    <w:rsid w:val="00A73E81"/>
    <w:rsid w:val="00A74367"/>
    <w:rsid w:val="00A74EE5"/>
    <w:rsid w:val="00A75EC0"/>
    <w:rsid w:val="00A76FBD"/>
    <w:rsid w:val="00A8593C"/>
    <w:rsid w:val="00A91C9A"/>
    <w:rsid w:val="00A937CC"/>
    <w:rsid w:val="00A9492A"/>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3ACA"/>
    <w:rsid w:val="00B03C86"/>
    <w:rsid w:val="00B05ED7"/>
    <w:rsid w:val="00B077B1"/>
    <w:rsid w:val="00B142B1"/>
    <w:rsid w:val="00B15639"/>
    <w:rsid w:val="00B20BC6"/>
    <w:rsid w:val="00B21694"/>
    <w:rsid w:val="00B21C27"/>
    <w:rsid w:val="00B22ABE"/>
    <w:rsid w:val="00B2647B"/>
    <w:rsid w:val="00B271F4"/>
    <w:rsid w:val="00B27528"/>
    <w:rsid w:val="00B365D3"/>
    <w:rsid w:val="00B3765B"/>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7EC1"/>
    <w:rsid w:val="00C81C50"/>
    <w:rsid w:val="00C81EB6"/>
    <w:rsid w:val="00C826DB"/>
    <w:rsid w:val="00C8418A"/>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687D"/>
    <w:rsid w:val="00D11B1C"/>
    <w:rsid w:val="00D1532C"/>
    <w:rsid w:val="00D162C6"/>
    <w:rsid w:val="00D24060"/>
    <w:rsid w:val="00D300AA"/>
    <w:rsid w:val="00D32F39"/>
    <w:rsid w:val="00D3446B"/>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20A"/>
    <w:rsid w:val="00D94F3B"/>
    <w:rsid w:val="00DA745B"/>
    <w:rsid w:val="00DA7C6A"/>
    <w:rsid w:val="00DB15B9"/>
    <w:rsid w:val="00DB37AE"/>
    <w:rsid w:val="00DB78F1"/>
    <w:rsid w:val="00DB7928"/>
    <w:rsid w:val="00DC0DA7"/>
    <w:rsid w:val="00DC1299"/>
    <w:rsid w:val="00DC4C0D"/>
    <w:rsid w:val="00DC6A99"/>
    <w:rsid w:val="00DD01F0"/>
    <w:rsid w:val="00DD4364"/>
    <w:rsid w:val="00DD5CE8"/>
    <w:rsid w:val="00DD5CFF"/>
    <w:rsid w:val="00DE18E1"/>
    <w:rsid w:val="00DE2B22"/>
    <w:rsid w:val="00DE31F4"/>
    <w:rsid w:val="00DE6DA7"/>
    <w:rsid w:val="00DF39FF"/>
    <w:rsid w:val="00DF4698"/>
    <w:rsid w:val="00E01DE4"/>
    <w:rsid w:val="00E03A5B"/>
    <w:rsid w:val="00E201CC"/>
    <w:rsid w:val="00E260D3"/>
    <w:rsid w:val="00E26DDD"/>
    <w:rsid w:val="00E3289A"/>
    <w:rsid w:val="00E51D55"/>
    <w:rsid w:val="00E534E9"/>
    <w:rsid w:val="00E54C71"/>
    <w:rsid w:val="00E57E9B"/>
    <w:rsid w:val="00E61C55"/>
    <w:rsid w:val="00E62471"/>
    <w:rsid w:val="00E63EE1"/>
    <w:rsid w:val="00E674F5"/>
    <w:rsid w:val="00E71442"/>
    <w:rsid w:val="00E731A2"/>
    <w:rsid w:val="00E76B17"/>
    <w:rsid w:val="00E84C8D"/>
    <w:rsid w:val="00E8544A"/>
    <w:rsid w:val="00E862F1"/>
    <w:rsid w:val="00E92754"/>
    <w:rsid w:val="00EA061F"/>
    <w:rsid w:val="00EA6516"/>
    <w:rsid w:val="00EB063E"/>
    <w:rsid w:val="00EB33E5"/>
    <w:rsid w:val="00EB62E4"/>
    <w:rsid w:val="00EB6DCE"/>
    <w:rsid w:val="00ED0DAA"/>
    <w:rsid w:val="00ED2C1A"/>
    <w:rsid w:val="00ED32F4"/>
    <w:rsid w:val="00ED5853"/>
    <w:rsid w:val="00ED6639"/>
    <w:rsid w:val="00EE27E0"/>
    <w:rsid w:val="00EF1CCC"/>
    <w:rsid w:val="00EF4FC3"/>
    <w:rsid w:val="00EF7280"/>
    <w:rsid w:val="00F10B8A"/>
    <w:rsid w:val="00F13C8E"/>
    <w:rsid w:val="00F16D15"/>
    <w:rsid w:val="00F23224"/>
    <w:rsid w:val="00F23C15"/>
    <w:rsid w:val="00F35969"/>
    <w:rsid w:val="00F35ECD"/>
    <w:rsid w:val="00F40449"/>
    <w:rsid w:val="00F40F10"/>
    <w:rsid w:val="00F44207"/>
    <w:rsid w:val="00F45AF9"/>
    <w:rsid w:val="00F47E2B"/>
    <w:rsid w:val="00F51FB0"/>
    <w:rsid w:val="00F55771"/>
    <w:rsid w:val="00F5619A"/>
    <w:rsid w:val="00F6093E"/>
    <w:rsid w:val="00F60DC9"/>
    <w:rsid w:val="00F6332D"/>
    <w:rsid w:val="00F63480"/>
    <w:rsid w:val="00F6528E"/>
    <w:rsid w:val="00F65CED"/>
    <w:rsid w:val="00F70FB7"/>
    <w:rsid w:val="00F814B9"/>
    <w:rsid w:val="00F837AE"/>
    <w:rsid w:val="00F9011D"/>
    <w:rsid w:val="00F90756"/>
    <w:rsid w:val="00F91B3D"/>
    <w:rsid w:val="00F91FF5"/>
    <w:rsid w:val="00F95804"/>
    <w:rsid w:val="00FA3E8A"/>
    <w:rsid w:val="00FA57BC"/>
    <w:rsid w:val="00FA79E6"/>
    <w:rsid w:val="00FA7BB8"/>
    <w:rsid w:val="00FA7BF7"/>
    <w:rsid w:val="00FB05EB"/>
    <w:rsid w:val="00FB0C66"/>
    <w:rsid w:val="00FB39CB"/>
    <w:rsid w:val="00FC1D35"/>
    <w:rsid w:val="00FC60B0"/>
    <w:rsid w:val="00FD129C"/>
    <w:rsid w:val="00FD2C77"/>
    <w:rsid w:val="00FD319D"/>
    <w:rsid w:val="00FD386B"/>
    <w:rsid w:val="00FD38A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hyperlink" Target="https://www.youtube.com/watch?v=a2dJ_Ge2RAg" TargetMode="External"/><Relationship Id="rId68" Type="http://schemas.openxmlformats.org/officeDocument/2006/relationships/hyperlink" Target="https://atlantox.pythonanywher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ebutility.io/pixel-width-calculator" TargetMode="External"/><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webutility.io/pixel-width-calculator"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github.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renpy.org/doc/html/text.html" TargetMode="External"/><Relationship Id="rId59" Type="http://schemas.openxmlformats.org/officeDocument/2006/relationships/image" Target="media/image46.png"/><Relationship Id="rId67" Type="http://schemas.openxmlformats.org/officeDocument/2006/relationships/hyperlink" Target="https://www.renpy.org/doc/html/text.html" TargetMode="Externa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hyperlink" Target="https://www.youtube.com/watch?v=a2dJ_Ge2RAg"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3436</TotalTime>
  <Pages>52</Pages>
  <Words>12772</Words>
  <Characters>70251</Characters>
  <Application>Microsoft Office Word</Application>
  <DocSecurity>0</DocSecurity>
  <Lines>585</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635</cp:revision>
  <dcterms:created xsi:type="dcterms:W3CDTF">2025-05-27T21:38:00Z</dcterms:created>
  <dcterms:modified xsi:type="dcterms:W3CDTF">2026-04-24T21:58:00Z</dcterms:modified>
</cp:coreProperties>
</file>