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1CDABF41"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050F9E63" w:rsidR="008F617E" w:rsidRDefault="008F617E" w:rsidP="008F617E">
      <w:r>
        <w:tab/>
        <w:t>Una novela visual es una obra conjunta</w:t>
      </w:r>
      <w:r w:rsidR="00882750">
        <w:t xml:space="preserve"> que podría ser definida como leer una historia interactiva</w:t>
      </w:r>
      <w:r>
        <w:t xml:space="preserve"> que puede contener </w:t>
      </w:r>
      <w:r w:rsidR="00882750">
        <w:t>decisiones</w:t>
      </w:r>
      <w:r w:rsidR="00417A49">
        <w:t>,</w:t>
      </w:r>
      <w:r w:rsidR="00882750">
        <w:t xml:space="preserve"> y por ende, distintas rutas o caminos </w:t>
      </w:r>
      <w:r w:rsidR="00D11B1C">
        <w:t xml:space="preserve"> con distintos finales</w:t>
      </w:r>
      <w:r w:rsidR="00882750">
        <w:t>. Sin embargo, s</w:t>
      </w:r>
      <w:r w:rsidR="00D11B1C">
        <w:t>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54AFFA2" w:rsidR="0094660C" w:rsidRDefault="0094660C" w:rsidP="0094660C">
      <w:pPr>
        <w:ind w:firstLine="708"/>
      </w:pPr>
      <w:r>
        <w:t>Un capítulo</w:t>
      </w:r>
      <w:r w:rsidR="00417A49">
        <w:t xml:space="preserve"> contiene </w:t>
      </w:r>
      <w:r>
        <w:t>una serie de escenas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r>
        <w:t>Escena</w:t>
      </w:r>
    </w:p>
    <w:p w14:paraId="7DEFA169" w14:textId="623D4224" w:rsidR="007D0688" w:rsidRDefault="007D0688" w:rsidP="007D0688">
      <w:r>
        <w:tab/>
        <w:t>Una escena es una cadena de diálogos ordenados que van unos detrás de otro</w:t>
      </w:r>
      <w:r w:rsidR="00892394">
        <w:t xml:space="preserve"> presentando un escenario al jugador</w:t>
      </w:r>
      <w:r>
        <w:t xml:space="preserve">. </w:t>
      </w:r>
      <w:r w:rsidR="00892394">
        <w:t>Las escenas</w:t>
      </w:r>
      <w:r>
        <w:t xml:space="preserve">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04ED0A2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r w:rsidR="00892394">
        <w:t xml:space="preserve"> En ocasiones las decisiones pueden ir acompañadas de puntos.</w:t>
      </w:r>
    </w:p>
    <w:p w14:paraId="0B13136C" w14:textId="19BAA6BC" w:rsidR="004116E6" w:rsidRDefault="004116E6" w:rsidP="004116E6">
      <w:pPr>
        <w:pStyle w:val="Ttulo3"/>
      </w:pPr>
      <w:r>
        <w:lastRenderedPageBreak/>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w:t>
      </w:r>
      <w:r w:rsidRPr="00892394">
        <w:rPr>
          <w:b/>
          <w:bCs/>
        </w:rPr>
        <w:t>escena</w:t>
      </w:r>
      <w:r>
        <w:t xml:space="preserve">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click a click.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3181FEB6" w:rsidR="000B1F57" w:rsidRDefault="000B1F57" w:rsidP="000B1F57">
      <w:r>
        <w:lastRenderedPageBreak/>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892394">
        <w:t xml:space="preserve"> de estas</w:t>
      </w:r>
      <w:r w:rsidR="00DE31F4">
        <w:t>.</w:t>
      </w:r>
    </w:p>
    <w:p w14:paraId="67324569" w14:textId="1B730F19" w:rsidR="000E7760" w:rsidRDefault="000E7760" w:rsidP="000B1F57">
      <w:r>
        <w:tab/>
        <w:t xml:space="preserve">Yo mismo he desarrollado una herramienta para definir qué tan compleja son las decisiones de tu novela visual, se llama Visual Novel Technical Assitant y te dejo aquí el enlace de cómo usarlo: </w:t>
      </w:r>
      <w:hyperlink r:id="rId9" w:history="1">
        <w:r w:rsidRPr="00E11E30">
          <w:rPr>
            <w:rStyle w:val="Hipervnculo"/>
          </w:rPr>
          <w:t>https://www.youtube.com/watch?v=a2dJ_Ge2RAg</w:t>
        </w:r>
      </w:hyperlink>
      <w:r>
        <w:t xml:space="preserve"> </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9D35BC5" w14:textId="6649936F" w:rsidR="002A3A05" w:rsidRDefault="002A3A05" w:rsidP="002A3A05">
      <w:pPr>
        <w:pStyle w:val="Ttulo1"/>
      </w:pPr>
      <w:r>
        <w:t>Instalación</w:t>
      </w:r>
    </w:p>
    <w:p w14:paraId="24E9A382" w14:textId="2ABD7D7B" w:rsidR="002A3A05" w:rsidRDefault="002A3A05" w:rsidP="002A3A05">
      <w:r>
        <w:tab/>
        <w:t>Para instalar Atlax Renpy primero debes instalar Renpy en su versión 8.1.3 (Es posible que funcione en versiones posteriores)</w:t>
      </w:r>
      <w:r w:rsidR="00787AFD">
        <w:t>. Acto seguido crear un proyecto, descargar el instalador de Atlax Renpy desde el repositorio oficial XXX, moverlo a la carpeta raíz del proyecto Renpy y ejecutarlo.</w:t>
      </w:r>
    </w:p>
    <w:p w14:paraId="4F164C2E" w14:textId="1AF97CD9" w:rsidR="00787AFD" w:rsidRPr="00787AFD" w:rsidRDefault="00787AFD" w:rsidP="002A3A05">
      <w:r>
        <w:tab/>
        <w:t xml:space="preserve">El instalador creará el sistema de carpetas así como el archivo de configuración, además de modificar algunos archivos del proyecto como el </w:t>
      </w:r>
      <w:r>
        <w:rPr>
          <w:i/>
          <w:iCs/>
        </w:rPr>
        <w:t>screens.rpy</w:t>
      </w:r>
    </w:p>
    <w:p w14:paraId="1D0FFFC1" w14:textId="77777777" w:rsidR="002A3A05" w:rsidRDefault="002A3A05" w:rsidP="000B1F57"/>
    <w:p w14:paraId="0D7A482E" w14:textId="7A30A2A9" w:rsidR="00FC1D35" w:rsidRDefault="00FC1D35" w:rsidP="00FC1D35">
      <w:pPr>
        <w:pStyle w:val="Ttulo1"/>
      </w:pPr>
      <w:r>
        <w:t>Configuración</w:t>
      </w:r>
    </w:p>
    <w:p w14:paraId="0EE847A6" w14:textId="78196E04" w:rsidR="006707E8" w:rsidRDefault="00FC1D35" w:rsidP="00FC1D35">
      <w:pPr>
        <w:rPr>
          <w:noProof/>
        </w:rPr>
      </w:pPr>
      <w:r>
        <w:tab/>
      </w:r>
      <w:r w:rsidR="000E7760">
        <w:t xml:space="preserve">Dentro de la carpeta </w:t>
      </w:r>
      <w:r w:rsidR="000E7760" w:rsidRPr="000E7760">
        <w:rPr>
          <w:i/>
          <w:iCs/>
        </w:rPr>
        <w:t>game</w:t>
      </w:r>
      <w:r w:rsidR="000E7760">
        <w:rPr>
          <w:i/>
          <w:iCs/>
        </w:rPr>
        <w:t xml:space="preserve"> </w:t>
      </w:r>
      <w:r w:rsidR="006707E8">
        <w:t>habrá</w:t>
      </w:r>
      <w:r w:rsidR="002A3A05">
        <w:t xml:space="preserve"> un archivo llamado</w:t>
      </w:r>
      <w:r w:rsidR="006707E8">
        <w:t xml:space="preserve"> </w:t>
      </w:r>
      <w:r w:rsidR="006707E8">
        <w:rPr>
          <w:i/>
          <w:iCs/>
        </w:rPr>
        <w:t>config.csv</w:t>
      </w:r>
      <w:r w:rsidR="006707E8">
        <w:t xml:space="preserve"> que debe ser abierto con algún software que permita procesar archivos .CSV separados por comas, mi recomendación es que lo abra</w:t>
      </w:r>
      <w:r w:rsidR="005F56EE">
        <w:t>s</w:t>
      </w:r>
      <w:r w:rsidR="006707E8">
        <w:t xml:space="preserve"> con Excel, siempre guardándolo con el formato CSV UTF-8. Si lo abres con Excel encontrarás algo similar a esto.</w:t>
      </w:r>
      <w:r w:rsidR="006707E8" w:rsidRPr="006707E8">
        <w:rPr>
          <w:noProof/>
        </w:rPr>
        <w:t xml:space="preserve"> </w:t>
      </w:r>
    </w:p>
    <w:p w14:paraId="5D3F62EF" w14:textId="1955B5EB" w:rsidR="00FC1D35" w:rsidRDefault="006707E8" w:rsidP="00FC1D35">
      <w:r>
        <w:rPr>
          <w:noProof/>
        </w:rPr>
        <w:lastRenderedPageBreak/>
        <w:drawing>
          <wp:inline distT="0" distB="0" distL="0" distR="0" wp14:anchorId="0830AFF9" wp14:editId="067AB110">
            <wp:extent cx="5400040" cy="3622675"/>
            <wp:effectExtent l="0" t="0" r="0" b="0"/>
            <wp:docPr id="937259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59897" name=""/>
                    <pic:cNvPicPr/>
                  </pic:nvPicPr>
                  <pic:blipFill>
                    <a:blip r:embed="rId10"/>
                    <a:stretch>
                      <a:fillRect/>
                    </a:stretch>
                  </pic:blipFill>
                  <pic:spPr>
                    <a:xfrm>
                      <a:off x="0" y="0"/>
                      <a:ext cx="5400040" cy="3622675"/>
                    </a:xfrm>
                    <a:prstGeom prst="rect">
                      <a:avLst/>
                    </a:prstGeom>
                  </pic:spPr>
                </pic:pic>
              </a:graphicData>
            </a:graphic>
          </wp:inline>
        </w:drawing>
      </w:r>
    </w:p>
    <w:p w14:paraId="41F6D6AA" w14:textId="77777777" w:rsidR="006707E8" w:rsidRDefault="006707E8" w:rsidP="00FC1D35"/>
    <w:p w14:paraId="33AD8481" w14:textId="15C2F409" w:rsidR="006707E8" w:rsidRDefault="006707E8" w:rsidP="00FC1D35">
      <w:r>
        <w:tab/>
        <w:t>En este archivo vamos a definir el punto inicial de la novela, así como la definición de todos los fondos y personajes en sus distintos idiomas. En este archivo, todas las filas que empiecen con “#” serán ignoradas.</w:t>
      </w:r>
    </w:p>
    <w:p w14:paraId="182F9F4F" w14:textId="14B89072" w:rsidR="006707E8" w:rsidRDefault="006707E8" w:rsidP="00FC1D35">
      <w:r>
        <w:tab/>
        <w:t xml:space="preserve">La estructura es sencilla, la columna “Key” representa qué se está definiendo, las columnas “Value1” y “Value2” aguardan los distintos valores </w:t>
      </w:r>
      <w:r w:rsidR="009416BF">
        <w:t>del objeto que se va a definir. Por último tenemos las columnas de los idiomas disponibles en nuestra novela.</w:t>
      </w:r>
    </w:p>
    <w:p w14:paraId="7C9B3AEE" w14:textId="7160E9D2" w:rsidR="001C17A5" w:rsidRDefault="001C17A5" w:rsidP="005F56EE">
      <w:pPr>
        <w:rPr>
          <w:i/>
          <w:iCs/>
        </w:rPr>
      </w:pPr>
      <w:r>
        <w:tab/>
      </w:r>
      <w:r w:rsidR="005F56EE">
        <w:t xml:space="preserve">Al momento de definir los idiomas es importante que recuerdes escribirlos todos de la misma forma, </w:t>
      </w:r>
      <w:r w:rsidR="00861F14">
        <w:t>ya que en otros sitios</w:t>
      </w:r>
      <w:r w:rsidR="00861F14">
        <w:t xml:space="preserve"> del motor</w:t>
      </w:r>
      <w:r w:rsidR="00861F14">
        <w:t xml:space="preserve"> haremos referencias a estos </w:t>
      </w:r>
      <w:r w:rsidR="00861F14">
        <w:t>idiomas. En</w:t>
      </w:r>
      <w:r w:rsidR="005F56EE">
        <w:t xml:space="preserve"> este caso todos empiezan con la inicial en mayúscula, </w:t>
      </w:r>
    </w:p>
    <w:p w14:paraId="1E64709B" w14:textId="77777777" w:rsidR="003B16ED" w:rsidRPr="001C17A5" w:rsidRDefault="003B16ED" w:rsidP="00FC1D35">
      <w:pPr>
        <w:rPr>
          <w:i/>
          <w:iCs/>
        </w:rPr>
      </w:pPr>
    </w:p>
    <w:p w14:paraId="3022BBEE" w14:textId="4C3F0A68" w:rsidR="00B142B1" w:rsidRDefault="00B142B1" w:rsidP="00B142B1">
      <w:pPr>
        <w:pStyle w:val="Ttulo2"/>
      </w:pPr>
      <w:r>
        <w:t xml:space="preserve">Archivo de </w:t>
      </w:r>
      <w:r w:rsidR="00861F14">
        <w:t>inicio</w:t>
      </w:r>
    </w:p>
    <w:p w14:paraId="07C5E2F6" w14:textId="77777777" w:rsidR="00861F14" w:rsidRDefault="000E7760" w:rsidP="000E7760">
      <w:r>
        <w:tab/>
      </w:r>
      <w:r w:rsidR="00861F14">
        <w:t xml:space="preserve">En el archivo </w:t>
      </w:r>
      <w:r w:rsidR="00861F14">
        <w:rPr>
          <w:i/>
          <w:iCs/>
        </w:rPr>
        <w:t>config.csv</w:t>
      </w:r>
      <w:r w:rsidR="00861F14">
        <w:t xml:space="preserve"> ubicaremos la línea que comience con “begin”, en la imagen de antes es la fila número 5.</w:t>
      </w:r>
    </w:p>
    <w:p w14:paraId="5A1C0CC5" w14:textId="64BE6E85" w:rsidR="000E7760" w:rsidRPr="000E7760" w:rsidRDefault="00861F14" w:rsidP="000E7760">
      <w:r>
        <w:tab/>
        <w:t>En la columna Value1</w:t>
      </w:r>
      <w:r w:rsidR="000E7760">
        <w:t xml:space="preserve"> </w:t>
      </w:r>
      <w:r>
        <w:t>escribiremos el nombre de la escena</w:t>
      </w:r>
    </w:p>
    <w:p w14:paraId="2D0EEFDC" w14:textId="77777777" w:rsidR="000E7760" w:rsidRPr="000E7760" w:rsidRDefault="000E7760" w:rsidP="000E7760"/>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5062B1">
        <w:rPr>
          <w:i/>
          <w:iCs/>
        </w:rPr>
        <w:t>charactersDefine.rpy</w:t>
      </w:r>
      <w:r>
        <w:t xml:space="preserve"> ubicado en la carpeta </w:t>
      </w:r>
      <w:r w:rsidRPr="005062B1">
        <w:rPr>
          <w:i/>
          <w:iCs/>
        </w:rPr>
        <w:t>game</w:t>
      </w:r>
      <w:r w:rsidR="006B7985" w:rsidRPr="005062B1">
        <w:rPr>
          <w:i/>
          <w:iCs/>
        </w:rPr>
        <w:t>/definitions</w:t>
      </w:r>
      <w:r>
        <w:t>, si lo abres con Visual Studio, en su interior encontrarás algo así.</w:t>
      </w:r>
    </w:p>
    <w:p w14:paraId="0E8721E9" w14:textId="348291A1" w:rsidR="00FC1D35" w:rsidRDefault="00FC1D35" w:rsidP="00FC1D35">
      <w:r>
        <w:rPr>
          <w:noProof/>
        </w:rPr>
        <w:lastRenderedPageBreak/>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1"/>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tab/>
        <w:t>Allí debes definir a los personajes de tu historia siguiendo con ese mismo patrón, es importante mencionar que en cuanto a nombres de personajes, se requiere usar siempre 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2"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3"/>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5062B1">
        <w:rPr>
          <w:i/>
          <w:iCs/>
        </w:rPr>
        <w:t>backgroundsDefine.rpy</w:t>
      </w:r>
      <w:r>
        <w:t xml:space="preserve"> ubicado en la carpeta </w:t>
      </w:r>
      <w:r w:rsidR="00870E12" w:rsidRPr="005062B1">
        <w:rPr>
          <w:i/>
          <w:iCs/>
        </w:rPr>
        <w:t>game/definitions</w:t>
      </w:r>
      <w:r>
        <w:t>, al abrirlo encontraremos algo así.</w:t>
      </w:r>
    </w:p>
    <w:p w14:paraId="29ED19C2" w14:textId="35225043" w:rsidR="006F16EB" w:rsidRDefault="002F5B2C" w:rsidP="006F16EB">
      <w:pPr>
        <w:ind w:firstLine="708"/>
      </w:pPr>
      <w:r>
        <w:rPr>
          <w:noProof/>
        </w:rPr>
        <w:drawing>
          <wp:inline distT="0" distB="0" distL="0" distR="0" wp14:anchorId="006DEA25" wp14:editId="13BC2BB7">
            <wp:extent cx="4200525" cy="1581150"/>
            <wp:effectExtent l="0" t="0" r="9525" b="0"/>
            <wp:docPr id="200737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77502" name=""/>
                    <pic:cNvPicPr/>
                  </pic:nvPicPr>
                  <pic:blipFill>
                    <a:blip r:embed="rId14"/>
                    <a:stretch>
                      <a:fillRect/>
                    </a:stretch>
                  </pic:blipFill>
                  <pic:spPr>
                    <a:xfrm>
                      <a:off x="0" y="0"/>
                      <a:ext cx="4200525" cy="1581150"/>
                    </a:xfrm>
                    <a:prstGeom prst="rect">
                      <a:avLst/>
                    </a:prstGeom>
                  </pic:spPr>
                </pic:pic>
              </a:graphicData>
            </a:graphic>
          </wp:inline>
        </w:drawing>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lastRenderedPageBreak/>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t xml:space="preserve">archivo </w:t>
      </w:r>
      <w:r w:rsidR="00E54C71" w:rsidRPr="006A0D20">
        <w:rPr>
          <w:i/>
          <w:iCs/>
        </w:rPr>
        <w:t>languageDefine.rpy</w:t>
      </w:r>
      <w:r w:rsidR="00E54C71">
        <w:t xml:space="preserve"> ubicado en la carpeta </w:t>
      </w:r>
      <w:r w:rsidR="00E54C71" w:rsidRPr="006A0D20">
        <w:rPr>
          <w:i/>
          <w:iCs/>
        </w:rPr>
        <w:t>game/definitions</w:t>
      </w:r>
      <w:r w:rsidR="00E54C71">
        <w:t>.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5"/>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6"/>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7"/>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798AA0A7" w:rsidR="00910C4B"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w:t>
      </w:r>
      <w:r w:rsidR="00331BEC">
        <w:lastRenderedPageBreak/>
        <w:t>abrir con bloc de notas, se recomienda encarecidamente utilizar Microsoft Excel para mayor comodidad.</w:t>
      </w:r>
    </w:p>
    <w:p w14:paraId="50D7B654" w14:textId="044E93C6"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5587C10C" w:rsidR="00370380" w:rsidRDefault="00903861" w:rsidP="00910C4B">
      <w:r>
        <w:rPr>
          <w:noProof/>
        </w:rPr>
        <w:drawing>
          <wp:anchor distT="0" distB="0" distL="114300" distR="114300" simplePos="0" relativeHeight="251658240" behindDoc="0" locked="0" layoutInCell="1" allowOverlap="1" wp14:anchorId="698E50CD" wp14:editId="37E85077">
            <wp:simplePos x="0" y="0"/>
            <wp:positionH relativeFrom="margin">
              <wp:posOffset>-605155</wp:posOffset>
            </wp:positionH>
            <wp:positionV relativeFrom="margin">
              <wp:posOffset>1224915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8">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0CBF0F3" w:rsidR="00370380" w:rsidRDefault="00903861" w:rsidP="00370380">
      <w:pPr>
        <w:ind w:firstLine="708"/>
      </w:pPr>
      <w:r>
        <w:rPr>
          <w:noProof/>
        </w:rPr>
        <w:drawing>
          <wp:anchor distT="0" distB="0" distL="114300" distR="114300" simplePos="0" relativeHeight="251659264" behindDoc="0" locked="0" layoutInCell="1" allowOverlap="1" wp14:anchorId="77406FC3" wp14:editId="4FD82AC0">
            <wp:simplePos x="0" y="0"/>
            <wp:positionH relativeFrom="margin">
              <wp:posOffset>-33655</wp:posOffset>
            </wp:positionH>
            <wp:positionV relativeFrom="margin">
              <wp:posOffset>7170420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9">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r>
        <w:rPr>
          <w:noProof/>
        </w:rPr>
        <w:drawing>
          <wp:anchor distT="0" distB="0" distL="114300" distR="114300" simplePos="0" relativeHeight="251660288" behindDoc="0" locked="0" layoutInCell="1" allowOverlap="1" wp14:anchorId="06C461CE" wp14:editId="1C642C04">
            <wp:simplePos x="0" y="0"/>
            <wp:positionH relativeFrom="margin">
              <wp:posOffset>2099945</wp:posOffset>
            </wp:positionH>
            <wp:positionV relativeFrom="margin">
              <wp:posOffset>6951345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20">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r w:rsidR="00370380">
        <w:t>Guardas el archivo y listo, sin embargo</w:t>
      </w:r>
      <w:r w:rsidR="00944E8B">
        <w:t>,</w:t>
      </w:r>
      <w:r w:rsidR="00370380">
        <w:t xml:space="preserve"> se recomienda escribir cualquier cosa en su contenido y luego abrir el archivo usando bloc de notas para asegurarte de que las </w:t>
      </w:r>
      <w:r w:rsidR="00370380">
        <w:lastRenderedPageBreak/>
        <w:t>columnas se estén separando por puntos y comas</w:t>
      </w:r>
      <w:r w:rsidR="005D240B">
        <w:t>.</w:t>
      </w:r>
      <w:r w:rsidR="00944E8B">
        <w:t xml:space="preserve"> Si no lo están, cambia la coma por un punto y coma y listo.</w:t>
      </w:r>
    </w:p>
    <w:p w14:paraId="5D642A54" w14:textId="15D8B761" w:rsidR="006C0C45" w:rsidRDefault="006C0C45" w:rsidP="00370380">
      <w:pPr>
        <w:ind w:firstLine="708"/>
      </w:pPr>
    </w:p>
    <w:p w14:paraId="582EACC1" w14:textId="007E9FBE" w:rsidR="006C0C45" w:rsidRDefault="006C0C45" w:rsidP="00370380">
      <w:pPr>
        <w:ind w:firstLine="708"/>
      </w:pPr>
    </w:p>
    <w:p w14:paraId="3B148347" w14:textId="37E900AE" w:rsidR="00DA745B" w:rsidRPr="00DA745B" w:rsidRDefault="00DA745B" w:rsidP="00DA745B">
      <w:bookmarkStart w:id="6" w:name="_Toc199261559"/>
    </w:p>
    <w:p w14:paraId="1D8DE4BD" w14:textId="12EEBD7E" w:rsidR="002D14CA" w:rsidRDefault="002D14CA" w:rsidP="002D14CA">
      <w:pPr>
        <w:pStyle w:val="Ttulo2"/>
      </w:pPr>
      <w:r>
        <w:t>Estructura</w:t>
      </w:r>
      <w:bookmarkEnd w:id="6"/>
    </w:p>
    <w:p w14:paraId="19579F65" w14:textId="11CE6D0F"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5FB92B3B"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0C880332" w:rsidR="00D94F3B" w:rsidRDefault="00903861" w:rsidP="00FD38A9">
      <w:pPr>
        <w:ind w:firstLine="708"/>
      </w:pPr>
      <w:r>
        <w:rPr>
          <w:noProof/>
        </w:rPr>
        <w:drawing>
          <wp:anchor distT="0" distB="0" distL="114300" distR="114300" simplePos="0" relativeHeight="251661312" behindDoc="0" locked="0" layoutInCell="1" allowOverlap="1" wp14:anchorId="0E2A93C7" wp14:editId="05683628">
            <wp:simplePos x="0" y="0"/>
            <wp:positionH relativeFrom="margin">
              <wp:posOffset>-671830</wp:posOffset>
            </wp:positionH>
            <wp:positionV relativeFrom="margin">
              <wp:posOffset>2014220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1">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42349A38" w14:textId="708042AD" w:rsidR="0095475B" w:rsidRPr="00FC1D35" w:rsidRDefault="0095475B" w:rsidP="001E5682">
      <w:pPr>
        <w:ind w:firstLine="708"/>
      </w:pPr>
      <w:r>
        <w:t xml:space="preserve">Recordemos que el archivo se entrada es el </w:t>
      </w:r>
      <w:r w:rsidRPr="0095475B">
        <w:rPr>
          <w:i/>
          <w:iCs/>
        </w:rPr>
        <w:t>testing.csv</w:t>
      </w:r>
      <w:r>
        <w:t>, una forma de trabajo podría ser trabajar en dicho archivo y una vez esté listo podrías copiar y pegar su contenido al archivo correspondiente.</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 xml:space="preserve">El valor recomendado para colocar en esta columna key es el siguiente: [ruta]_[capitulo]_[escena]_[dialogo], por ejemplo si queremos describir el diálogo número 89 de la escena noche de paseo del capítulo 3 de la ruta Stefannie, haríamos algo </w:t>
      </w:r>
      <w:r>
        <w:lastRenderedPageBreak/>
        <w:t>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2">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3">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t>Columna Background</w:t>
      </w:r>
      <w:bookmarkEnd w:id="8"/>
    </w:p>
    <w:p w14:paraId="29C1542E" w14:textId="06385D9E"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lastRenderedPageBreak/>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669C2A84" w14:textId="77777777" w:rsidR="00367591" w:rsidRDefault="00367591" w:rsidP="00790F01"/>
    <w:p w14:paraId="01ACDBDA" w14:textId="77777777" w:rsidR="00367591" w:rsidRDefault="00367591" w:rsidP="00790F01"/>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404715AD"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lastRenderedPageBreak/>
        <w:t>Cuando ocurre un cambio de música</w:t>
      </w:r>
      <w:r w:rsidR="001F2C38">
        <w:t>,</w:t>
      </w:r>
      <w:r>
        <w:t xml:space="preserve"> la </w:t>
      </w:r>
      <w:r w:rsidR="009020D2">
        <w:t>canción</w:t>
      </w:r>
      <w:r>
        <w:t xml:space="preserve"> que se está reproduciendo hará un fade-out de 3 segundos (definido en </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25B171B" w:rsidR="00FD386B" w:rsidRDefault="00FD386B" w:rsidP="001D7453">
      <w:r>
        <w:tab/>
        <w:t xml:space="preserve">El nombre del sonido que se va a escribir debe ser el mismo que el archivo de audio, puedes utilizar espacios en los nombres o reemplazarlos por _, sin embargo, en los nombres de los archivos de audio siempre deben estar por </w:t>
      </w:r>
      <w:r w:rsidR="00B54E97">
        <w:t>espacios</w:t>
      </w:r>
      <w:r>
        <w:t>.</w:t>
      </w:r>
      <w:r w:rsidR="00B54E97">
        <w:t xml:space="preserve"> Las mayúsculas no se respetan, de todas formas se recomienda escribirlo todo en minúscula.</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lastRenderedPageBreak/>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lastRenderedPageBreak/>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13" w:name="_Toc199261566"/>
      <w:r>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4"/>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5"/>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lastRenderedPageBreak/>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D4143B">
      <w:pPr>
        <w:pStyle w:val="Ttulo3"/>
        <w:ind w:firstLine="708"/>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lastRenderedPageBreak/>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2BB1B734" w:rsidR="00D57455" w:rsidRDefault="003B0701" w:rsidP="00AE0C01">
      <w:r>
        <w:tab/>
      </w:r>
      <w:r w:rsidRPr="003B0701">
        <w:rPr>
          <w:highlight w:val="yellow"/>
        </w:rPr>
        <w:t>Nota:</w:t>
      </w:r>
      <w:r>
        <w:t xml:space="preserve"> Si presentas problemas al momento de mostrar personajes, por ejemplo que el Sprite del personaje se cambia, verifica que estás utilizando el nombre del personaje correcto, por ejemplo: Katherine left happy, Berto right surprised, en cada uno de los eventos que escribas.</w:t>
      </w:r>
    </w:p>
    <w:p w14:paraId="63593061" w14:textId="77777777" w:rsidR="00771768" w:rsidRDefault="00771768" w:rsidP="00AE0C01"/>
    <w:p w14:paraId="32433632" w14:textId="77777777" w:rsidR="00771768" w:rsidRDefault="00771768" w:rsidP="00AE0C01"/>
    <w:p w14:paraId="520285A0" w14:textId="77777777" w:rsidR="00771768" w:rsidRDefault="00771768"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lastRenderedPageBreak/>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lastRenderedPageBreak/>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lastRenderedPageBreak/>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A partir de esta columna se escribirá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lastRenderedPageBreak/>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6"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27"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Dependiendo de la fuente que utilices en tu proyecto, es posible que ciertos caracteres no se muestren, por ejemplo el carácter “</w:t>
      </w:r>
      <w:r w:rsidRPr="00AD728A">
        <w:t>♪</w:t>
      </w:r>
      <w:r>
        <w:t>” no existe en la fuente “playtime” y en su lugar se mostrará un carácter extraño. En esos casos tendrás que usar 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wuuuu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28"/>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{font=DejaVuSans.ttf}♪♪♪{/font}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Ahora a bailar wuuuu</w:t>
      </w:r>
      <w:r w:rsidR="002715F3">
        <w:rPr>
          <w:i/>
          <w:iCs/>
        </w:rPr>
        <w:t xml:space="preserve"> </w:t>
      </w:r>
      <w:r w:rsidRPr="00AD728A">
        <w:rPr>
          <w:i/>
          <w:iCs/>
        </w:rPr>
        <w:t>{font=DejaVuSans.ttf}♪♪♪{/font}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29"/>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lastRenderedPageBreak/>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30"/>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31"/>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lastRenderedPageBreak/>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32"/>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lastRenderedPageBreak/>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3"/>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4"/>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r w:rsidRPr="00BD503B">
        <w:rPr>
          <w:highlight w:val="yellow"/>
        </w:rPr>
        <w:t>give_beef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este caso son “give_sushi”, “give_salad” y “give_beef”,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para agregar nuevos textos dependiendo del idioma, debemos seguir agregando ; y añadiendo los textos correspondientes al idioma.</w:t>
      </w:r>
    </w:p>
    <w:p w14:paraId="6A14656E" w14:textId="245C3271" w:rsidR="00735005" w:rsidRDefault="00735005" w:rsidP="00735005">
      <w:pPr>
        <w:pStyle w:val="Ttulo3"/>
      </w:pPr>
      <w:r>
        <w:lastRenderedPageBreak/>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5"/>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lastRenderedPageBreak/>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6"/>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lastRenderedPageBreak/>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7"/>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lastRenderedPageBreak/>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r w:rsidR="003E754B" w:rsidRPr="003E754B">
        <w:rPr>
          <w:i/>
          <w:iCs/>
        </w:rPr>
        <w:t>game/definitions/AtlaxEncryptionKey.example.rpy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lastRenderedPageBreak/>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38"/>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39"/>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Ransomware.</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lastRenderedPageBreak/>
        <w:tab/>
      </w:r>
    </w:p>
    <w:p w14:paraId="7DBA3BE9" w14:textId="3DD804DC" w:rsidR="006A5779" w:rsidRDefault="006A5779" w:rsidP="006A5779">
      <w:pPr>
        <w:pStyle w:val="Ttulo1"/>
      </w:pPr>
      <w:bookmarkStart w:id="19" w:name="_Toc199261572"/>
      <w:r>
        <w:t>Testing</w:t>
      </w:r>
      <w:bookmarkEnd w:id="19"/>
    </w:p>
    <w:p w14:paraId="3EFE239B" w14:textId="739CABD3" w:rsidR="00AB1690" w:rsidRDefault="00AB1690" w:rsidP="00AB1690">
      <w:r>
        <w:tab/>
        <w:t>Atlax Renpy no ofrece ninguna herramienta específica para facilitar la fase de testing de tu novela visual, sin embargo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r w:rsidR="00682B73" w:rsidRPr="00682B73">
        <w:rPr>
          <w:i/>
          <w:iCs/>
        </w:rPr>
        <w:t>firstDialogue</w:t>
      </w:r>
      <w:r w:rsidR="00682B73">
        <w:t xml:space="preserve"> en el archivo </w:t>
      </w:r>
      <w:r w:rsidR="00682B73" w:rsidRPr="00682B73">
        <w:rPr>
          <w:i/>
          <w:iCs/>
        </w:rPr>
        <w:t>games/script.rpy</w:t>
      </w:r>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40"/>
                    <a:stretch>
                      <a:fillRect/>
                    </a:stretch>
                  </pic:blipFill>
                  <pic:spPr>
                    <a:xfrm>
                      <a:off x="0" y="0"/>
                      <a:ext cx="4852795" cy="602235"/>
                    </a:xfrm>
                    <a:prstGeom prst="rect">
                      <a:avLst/>
                    </a:prstGeom>
                  </pic:spPr>
                </pic:pic>
              </a:graphicData>
            </a:graphic>
          </wp:inline>
        </w:drawing>
      </w:r>
    </w:p>
    <w:p w14:paraId="1B86356F" w14:textId="36055D22" w:rsidR="00AB1690" w:rsidRDefault="00AB1690" w:rsidP="00682B73">
      <w:pPr>
        <w:pStyle w:val="Prrafodelista"/>
      </w:pPr>
    </w:p>
    <w:p w14:paraId="38DB9A2D" w14:textId="247B60D7" w:rsidR="001A3A3F" w:rsidRPr="00AB1690" w:rsidRDefault="001A3A3F" w:rsidP="001A3A3F">
      <w:pPr>
        <w:pStyle w:val="Prrafodelista"/>
        <w:numPr>
          <w:ilvl w:val="0"/>
          <w:numId w:val="20"/>
        </w:numPr>
      </w:pPr>
      <w:r>
        <w:t>Si una escena es muy larga y necesitas testear una parte alejada del inicio, en coloca un * en la columna key del diálogo en el que quieras iniciar, el juego empezará desde ese diálogo. Por supuesto que al iniciar así tendrás que mostrar los personajes en pantalla (si los hay) y background (si es necesario). Al finalizar de testear la escena puedes quitar el *, deshacer las modificaciones de testeo pertinentes y corregir el nombre del key del diálogo.</w:t>
      </w: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game/definitions/configDefine.rpy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37CC826A" w14:textId="01F2AFDD" w:rsidR="00C27348" w:rsidRPr="00C27348" w:rsidRDefault="00C27348" w:rsidP="007E46E0">
      <w:r>
        <w:lastRenderedPageBreak/>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IMPORTANTE: Si la animación utiliza la propiedad zoom, estrictamente debe estar en </w:t>
      </w:r>
      <w:r w:rsidRPr="007E46E0">
        <w:rPr>
          <w:i/>
          <w:iCs/>
        </w:rPr>
        <w:t>twoParameterEvents</w:t>
      </w:r>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0DC567C7" w:rsidR="00D876FB" w:rsidRPr="00D876FB" w:rsidRDefault="000E7760" w:rsidP="00D876FB">
      <w:hyperlink r:id="rId41" w:history="1">
        <w:r w:rsidRPr="00E11E30">
          <w:rPr>
            <w:rStyle w:val="Hipervnculo"/>
          </w:rPr>
          <w:t>https://www.youtube.com/watch?v=a2dJ_Ge2RAg</w:t>
        </w:r>
      </w:hyperlink>
      <w:r>
        <w:t xml:space="preserve"> </w:t>
      </w:r>
    </w:p>
    <w:p w14:paraId="0D0C5995" w14:textId="3653AB07" w:rsidR="00D876FB" w:rsidRDefault="006F16EB" w:rsidP="00D876FB">
      <w:hyperlink r:id="rId42" w:history="1">
        <w:r w:rsidRPr="006A7F98">
          <w:rPr>
            <w:rStyle w:val="Hipervnculo"/>
          </w:rPr>
          <w:t>https://htmlcolorcodes.com/es/</w:t>
        </w:r>
      </w:hyperlink>
      <w:r>
        <w:t xml:space="preserve"> </w:t>
      </w:r>
    </w:p>
    <w:p w14:paraId="41ABD16F" w14:textId="2464DEEE" w:rsidR="00B2647B" w:rsidRDefault="00B2647B" w:rsidP="00D876FB">
      <w:hyperlink r:id="rId43" w:history="1">
        <w:r w:rsidRPr="00423F70">
          <w:rPr>
            <w:rStyle w:val="Hipervnculo"/>
          </w:rPr>
          <w:t>https://webutility.io/pixel-width-calculator</w:t>
        </w:r>
      </w:hyperlink>
    </w:p>
    <w:p w14:paraId="4541EB73" w14:textId="4DCDC0B9" w:rsidR="00B2647B" w:rsidRDefault="007B2CA8" w:rsidP="00D876FB">
      <w:hyperlink r:id="rId44"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1283B" w14:textId="77777777" w:rsidR="00704E8E" w:rsidRDefault="00704E8E" w:rsidP="006A5779">
      <w:pPr>
        <w:spacing w:after="0" w:line="240" w:lineRule="auto"/>
      </w:pPr>
      <w:r>
        <w:separator/>
      </w:r>
    </w:p>
  </w:endnote>
  <w:endnote w:type="continuationSeparator" w:id="0">
    <w:p w14:paraId="4EA2DCBB" w14:textId="77777777" w:rsidR="00704E8E" w:rsidRDefault="00704E8E"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E1B85" w14:textId="77777777" w:rsidR="00704E8E" w:rsidRDefault="00704E8E" w:rsidP="006A5779">
      <w:pPr>
        <w:spacing w:after="0" w:line="240" w:lineRule="auto"/>
      </w:pPr>
      <w:r>
        <w:separator/>
      </w:r>
    </w:p>
  </w:footnote>
  <w:footnote w:type="continuationSeparator" w:id="0">
    <w:p w14:paraId="712286FD" w14:textId="77777777" w:rsidR="00704E8E" w:rsidRDefault="00704E8E"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8"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0"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4"/>
  </w:num>
  <w:num w:numId="2" w16cid:durableId="132523105">
    <w:abstractNumId w:val="16"/>
  </w:num>
  <w:num w:numId="3" w16cid:durableId="550045339">
    <w:abstractNumId w:val="2"/>
  </w:num>
  <w:num w:numId="4" w16cid:durableId="913316204">
    <w:abstractNumId w:val="12"/>
  </w:num>
  <w:num w:numId="5" w16cid:durableId="1328904247">
    <w:abstractNumId w:val="9"/>
  </w:num>
  <w:num w:numId="6" w16cid:durableId="675959527">
    <w:abstractNumId w:val="8"/>
  </w:num>
  <w:num w:numId="7" w16cid:durableId="1954557278">
    <w:abstractNumId w:val="3"/>
  </w:num>
  <w:num w:numId="8" w16cid:durableId="1356231617">
    <w:abstractNumId w:val="1"/>
  </w:num>
  <w:num w:numId="9" w16cid:durableId="1882328899">
    <w:abstractNumId w:val="7"/>
  </w:num>
  <w:num w:numId="10" w16cid:durableId="870528595">
    <w:abstractNumId w:val="10"/>
  </w:num>
  <w:num w:numId="11" w16cid:durableId="1776826764">
    <w:abstractNumId w:val="18"/>
  </w:num>
  <w:num w:numId="12" w16cid:durableId="1998149375">
    <w:abstractNumId w:val="0"/>
  </w:num>
  <w:num w:numId="13" w16cid:durableId="2030794282">
    <w:abstractNumId w:val="19"/>
  </w:num>
  <w:num w:numId="14" w16cid:durableId="389350923">
    <w:abstractNumId w:val="6"/>
  </w:num>
  <w:num w:numId="15" w16cid:durableId="1450397852">
    <w:abstractNumId w:val="5"/>
  </w:num>
  <w:num w:numId="16" w16cid:durableId="1198618860">
    <w:abstractNumId w:val="13"/>
  </w:num>
  <w:num w:numId="17" w16cid:durableId="534732538">
    <w:abstractNumId w:val="17"/>
  </w:num>
  <w:num w:numId="18" w16cid:durableId="1870793516">
    <w:abstractNumId w:val="11"/>
  </w:num>
  <w:num w:numId="19" w16cid:durableId="1198272480">
    <w:abstractNumId w:val="15"/>
  </w:num>
  <w:num w:numId="20" w16cid:durableId="15971273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A0E1F"/>
    <w:rsid w:val="000B1F57"/>
    <w:rsid w:val="000B3DC1"/>
    <w:rsid w:val="000C7D89"/>
    <w:rsid w:val="000D60D1"/>
    <w:rsid w:val="000D6DC5"/>
    <w:rsid w:val="000E7760"/>
    <w:rsid w:val="00100E87"/>
    <w:rsid w:val="00116426"/>
    <w:rsid w:val="001278DB"/>
    <w:rsid w:val="0013360E"/>
    <w:rsid w:val="00141E3B"/>
    <w:rsid w:val="00147152"/>
    <w:rsid w:val="00152C21"/>
    <w:rsid w:val="00154D66"/>
    <w:rsid w:val="00167229"/>
    <w:rsid w:val="00181405"/>
    <w:rsid w:val="001871D4"/>
    <w:rsid w:val="00192A64"/>
    <w:rsid w:val="001934F9"/>
    <w:rsid w:val="001A2B0B"/>
    <w:rsid w:val="001A3A3F"/>
    <w:rsid w:val="001C13B8"/>
    <w:rsid w:val="001C17A5"/>
    <w:rsid w:val="001D7453"/>
    <w:rsid w:val="001E2CEE"/>
    <w:rsid w:val="001E5682"/>
    <w:rsid w:val="001F2C38"/>
    <w:rsid w:val="00206853"/>
    <w:rsid w:val="00206CD8"/>
    <w:rsid w:val="00215938"/>
    <w:rsid w:val="00220620"/>
    <w:rsid w:val="002504A1"/>
    <w:rsid w:val="00250A61"/>
    <w:rsid w:val="00250BEF"/>
    <w:rsid w:val="00260D21"/>
    <w:rsid w:val="002704E4"/>
    <w:rsid w:val="002715F3"/>
    <w:rsid w:val="002742DD"/>
    <w:rsid w:val="002A0E11"/>
    <w:rsid w:val="002A3A05"/>
    <w:rsid w:val="002A5B84"/>
    <w:rsid w:val="002B4797"/>
    <w:rsid w:val="002D14CA"/>
    <w:rsid w:val="002E3210"/>
    <w:rsid w:val="002E5B39"/>
    <w:rsid w:val="002F4C94"/>
    <w:rsid w:val="002F5B2C"/>
    <w:rsid w:val="00301594"/>
    <w:rsid w:val="003035BB"/>
    <w:rsid w:val="00331BEC"/>
    <w:rsid w:val="00337355"/>
    <w:rsid w:val="003464BF"/>
    <w:rsid w:val="003510A1"/>
    <w:rsid w:val="0035272B"/>
    <w:rsid w:val="00353FC8"/>
    <w:rsid w:val="003547D4"/>
    <w:rsid w:val="00356FA3"/>
    <w:rsid w:val="00367591"/>
    <w:rsid w:val="0037035B"/>
    <w:rsid w:val="00370380"/>
    <w:rsid w:val="00382387"/>
    <w:rsid w:val="00386F61"/>
    <w:rsid w:val="0039027C"/>
    <w:rsid w:val="00391D6B"/>
    <w:rsid w:val="00393937"/>
    <w:rsid w:val="00393E8E"/>
    <w:rsid w:val="003B0701"/>
    <w:rsid w:val="003B16ED"/>
    <w:rsid w:val="003C2FEF"/>
    <w:rsid w:val="003E25EF"/>
    <w:rsid w:val="003E4780"/>
    <w:rsid w:val="003E754B"/>
    <w:rsid w:val="003F721A"/>
    <w:rsid w:val="004116E6"/>
    <w:rsid w:val="004134AB"/>
    <w:rsid w:val="00414D36"/>
    <w:rsid w:val="00417A49"/>
    <w:rsid w:val="00417F36"/>
    <w:rsid w:val="00420C66"/>
    <w:rsid w:val="0042621B"/>
    <w:rsid w:val="004302FF"/>
    <w:rsid w:val="0044181B"/>
    <w:rsid w:val="00442B26"/>
    <w:rsid w:val="00444E36"/>
    <w:rsid w:val="0045211A"/>
    <w:rsid w:val="00455B1D"/>
    <w:rsid w:val="00461C8A"/>
    <w:rsid w:val="004674C2"/>
    <w:rsid w:val="004768DB"/>
    <w:rsid w:val="0048297E"/>
    <w:rsid w:val="004875E9"/>
    <w:rsid w:val="00497A28"/>
    <w:rsid w:val="004A3538"/>
    <w:rsid w:val="004B111B"/>
    <w:rsid w:val="004B3BC3"/>
    <w:rsid w:val="004C18FC"/>
    <w:rsid w:val="004D224D"/>
    <w:rsid w:val="004D5442"/>
    <w:rsid w:val="004E3CD6"/>
    <w:rsid w:val="004E7CAF"/>
    <w:rsid w:val="004E7CEA"/>
    <w:rsid w:val="004F6754"/>
    <w:rsid w:val="00501252"/>
    <w:rsid w:val="0050586B"/>
    <w:rsid w:val="005062B1"/>
    <w:rsid w:val="00511916"/>
    <w:rsid w:val="00514C86"/>
    <w:rsid w:val="00537296"/>
    <w:rsid w:val="00537DF5"/>
    <w:rsid w:val="00542F28"/>
    <w:rsid w:val="0054385C"/>
    <w:rsid w:val="00552C9B"/>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0D2A"/>
    <w:rsid w:val="005F11F2"/>
    <w:rsid w:val="005F2FA8"/>
    <w:rsid w:val="005F56EE"/>
    <w:rsid w:val="00600F24"/>
    <w:rsid w:val="006169CF"/>
    <w:rsid w:val="006210F3"/>
    <w:rsid w:val="006242DB"/>
    <w:rsid w:val="00631176"/>
    <w:rsid w:val="0063778A"/>
    <w:rsid w:val="00640DB5"/>
    <w:rsid w:val="00641572"/>
    <w:rsid w:val="00653965"/>
    <w:rsid w:val="00656EE6"/>
    <w:rsid w:val="006707E8"/>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D2F65"/>
    <w:rsid w:val="006E7EE9"/>
    <w:rsid w:val="006F16EB"/>
    <w:rsid w:val="006F30C9"/>
    <w:rsid w:val="006F482C"/>
    <w:rsid w:val="00704E8E"/>
    <w:rsid w:val="007176DF"/>
    <w:rsid w:val="00723A24"/>
    <w:rsid w:val="007302BD"/>
    <w:rsid w:val="00734EF4"/>
    <w:rsid w:val="00735005"/>
    <w:rsid w:val="00737AEC"/>
    <w:rsid w:val="00746CAA"/>
    <w:rsid w:val="00757977"/>
    <w:rsid w:val="00771768"/>
    <w:rsid w:val="007819CF"/>
    <w:rsid w:val="007832AA"/>
    <w:rsid w:val="00785C9F"/>
    <w:rsid w:val="007864D1"/>
    <w:rsid w:val="00787AFD"/>
    <w:rsid w:val="00787EFB"/>
    <w:rsid w:val="00790F01"/>
    <w:rsid w:val="007A3E31"/>
    <w:rsid w:val="007B2CA8"/>
    <w:rsid w:val="007C075B"/>
    <w:rsid w:val="007C0AC0"/>
    <w:rsid w:val="007C5AF8"/>
    <w:rsid w:val="007D0688"/>
    <w:rsid w:val="007E46E0"/>
    <w:rsid w:val="007E55B0"/>
    <w:rsid w:val="00800AB0"/>
    <w:rsid w:val="0083601B"/>
    <w:rsid w:val="0083612D"/>
    <w:rsid w:val="00844019"/>
    <w:rsid w:val="00845ADA"/>
    <w:rsid w:val="0085041C"/>
    <w:rsid w:val="00855DBB"/>
    <w:rsid w:val="00861F14"/>
    <w:rsid w:val="00862518"/>
    <w:rsid w:val="008678EE"/>
    <w:rsid w:val="00870E12"/>
    <w:rsid w:val="00872BD5"/>
    <w:rsid w:val="00875750"/>
    <w:rsid w:val="00882750"/>
    <w:rsid w:val="0088314E"/>
    <w:rsid w:val="0088788A"/>
    <w:rsid w:val="0089213E"/>
    <w:rsid w:val="00892394"/>
    <w:rsid w:val="008A038C"/>
    <w:rsid w:val="008A2D18"/>
    <w:rsid w:val="008B6397"/>
    <w:rsid w:val="008B7A11"/>
    <w:rsid w:val="008C4269"/>
    <w:rsid w:val="008D393E"/>
    <w:rsid w:val="008D3E63"/>
    <w:rsid w:val="008D7087"/>
    <w:rsid w:val="008E7A44"/>
    <w:rsid w:val="008F617E"/>
    <w:rsid w:val="009020D2"/>
    <w:rsid w:val="00903861"/>
    <w:rsid w:val="00910C4B"/>
    <w:rsid w:val="00913473"/>
    <w:rsid w:val="009151B7"/>
    <w:rsid w:val="0091679A"/>
    <w:rsid w:val="009416BF"/>
    <w:rsid w:val="00944E8B"/>
    <w:rsid w:val="009450ED"/>
    <w:rsid w:val="0094632B"/>
    <w:rsid w:val="0094660C"/>
    <w:rsid w:val="00947F5E"/>
    <w:rsid w:val="00950650"/>
    <w:rsid w:val="0095475B"/>
    <w:rsid w:val="0098102D"/>
    <w:rsid w:val="0098527C"/>
    <w:rsid w:val="00996D49"/>
    <w:rsid w:val="009C4065"/>
    <w:rsid w:val="009D18A3"/>
    <w:rsid w:val="009F01EA"/>
    <w:rsid w:val="00A005B3"/>
    <w:rsid w:val="00A04AE6"/>
    <w:rsid w:val="00A138AE"/>
    <w:rsid w:val="00A1623E"/>
    <w:rsid w:val="00A20A07"/>
    <w:rsid w:val="00A27E17"/>
    <w:rsid w:val="00A32AD1"/>
    <w:rsid w:val="00A3793F"/>
    <w:rsid w:val="00A438A3"/>
    <w:rsid w:val="00A43E41"/>
    <w:rsid w:val="00A47310"/>
    <w:rsid w:val="00A52878"/>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D728A"/>
    <w:rsid w:val="00AE0C01"/>
    <w:rsid w:val="00AF5A0D"/>
    <w:rsid w:val="00B05ED7"/>
    <w:rsid w:val="00B142B1"/>
    <w:rsid w:val="00B2647B"/>
    <w:rsid w:val="00B27528"/>
    <w:rsid w:val="00B365D3"/>
    <w:rsid w:val="00B46B00"/>
    <w:rsid w:val="00B54E97"/>
    <w:rsid w:val="00B61FBB"/>
    <w:rsid w:val="00B75319"/>
    <w:rsid w:val="00B7716E"/>
    <w:rsid w:val="00B93AAC"/>
    <w:rsid w:val="00BB4974"/>
    <w:rsid w:val="00BD503B"/>
    <w:rsid w:val="00BE167A"/>
    <w:rsid w:val="00BF1D60"/>
    <w:rsid w:val="00C138AC"/>
    <w:rsid w:val="00C148DD"/>
    <w:rsid w:val="00C27348"/>
    <w:rsid w:val="00C40F5F"/>
    <w:rsid w:val="00C470DD"/>
    <w:rsid w:val="00C4780A"/>
    <w:rsid w:val="00C65564"/>
    <w:rsid w:val="00C71921"/>
    <w:rsid w:val="00C81C50"/>
    <w:rsid w:val="00C81EB6"/>
    <w:rsid w:val="00C8418A"/>
    <w:rsid w:val="00C85D8B"/>
    <w:rsid w:val="00C903DC"/>
    <w:rsid w:val="00CA2A0A"/>
    <w:rsid w:val="00CB15C9"/>
    <w:rsid w:val="00CB1A6E"/>
    <w:rsid w:val="00CB50F5"/>
    <w:rsid w:val="00CD3398"/>
    <w:rsid w:val="00CD47AB"/>
    <w:rsid w:val="00CE2F26"/>
    <w:rsid w:val="00CE3BD5"/>
    <w:rsid w:val="00CF2451"/>
    <w:rsid w:val="00D036C0"/>
    <w:rsid w:val="00D11B1C"/>
    <w:rsid w:val="00D162C6"/>
    <w:rsid w:val="00D300AA"/>
    <w:rsid w:val="00D32F39"/>
    <w:rsid w:val="00D3446B"/>
    <w:rsid w:val="00D40C31"/>
    <w:rsid w:val="00D4143B"/>
    <w:rsid w:val="00D41B7C"/>
    <w:rsid w:val="00D439B2"/>
    <w:rsid w:val="00D561C1"/>
    <w:rsid w:val="00D57455"/>
    <w:rsid w:val="00D61465"/>
    <w:rsid w:val="00D6158E"/>
    <w:rsid w:val="00D75171"/>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B063E"/>
    <w:rsid w:val="00EB62E4"/>
    <w:rsid w:val="00ED0DAA"/>
    <w:rsid w:val="00ED2C1A"/>
    <w:rsid w:val="00ED32F4"/>
    <w:rsid w:val="00ED5853"/>
    <w:rsid w:val="00ED6639"/>
    <w:rsid w:val="00EF1CCC"/>
    <w:rsid w:val="00F16D15"/>
    <w:rsid w:val="00F23224"/>
    <w:rsid w:val="00F35969"/>
    <w:rsid w:val="00F35ECD"/>
    <w:rsid w:val="00F40F10"/>
    <w:rsid w:val="00F45AF9"/>
    <w:rsid w:val="00F51FB0"/>
    <w:rsid w:val="00F5619A"/>
    <w:rsid w:val="00F60DC9"/>
    <w:rsid w:val="00F6528E"/>
    <w:rsid w:val="00F65CED"/>
    <w:rsid w:val="00F837AE"/>
    <w:rsid w:val="00F9011D"/>
    <w:rsid w:val="00F95804"/>
    <w:rsid w:val="00FA3E8A"/>
    <w:rsid w:val="00FA7BB8"/>
    <w:rsid w:val="00FA7BF7"/>
    <w:rsid w:val="00FB0C66"/>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ebutility.io/pixel-width-calculator" TargetMode="External"/><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hyperlink" Target="https://htmlcolorcodes.com/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hyperlink" Target="https://www.renpy.org/doc/html/text.html" TargetMode="External"/><Relationship Id="rId4" Type="http://schemas.openxmlformats.org/officeDocument/2006/relationships/settings" Target="settings.xml"/><Relationship Id="rId9" Type="http://schemas.openxmlformats.org/officeDocument/2006/relationships/hyperlink" Target="https://www.youtube.com/watch?v=a2dJ_Ge2RA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renpy.org/doc/html/text.html" TargetMode="Externa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webutility.io/pixel-width-calculator"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htmlcolorcodes.com/es/"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www.youtube.com/watch?v=a2dJ_Ge2RA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2094</TotalTime>
  <Pages>34</Pages>
  <Words>8596</Words>
  <Characters>47282</Characters>
  <Application>Microsoft Office Word</Application>
  <DocSecurity>0</DocSecurity>
  <Lines>394</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307</cp:revision>
  <dcterms:created xsi:type="dcterms:W3CDTF">2025-05-27T21:38:00Z</dcterms:created>
  <dcterms:modified xsi:type="dcterms:W3CDTF">2026-04-06T23:29:00Z</dcterms:modified>
</cp:coreProperties>
</file>