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r w:rsidR="00EB6DCE" w:rsidRPr="00EB6DCE">
        <w:rPr>
          <w:b/>
          <w:bCs/>
        </w:rPr>
        <w:t>Atlax Renpy</w:t>
      </w:r>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r w:rsidRPr="00EB6DCE">
        <w:rPr>
          <w:b/>
          <w:bCs/>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y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5DB5C3FA"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 xml:space="preserve">tener cualquier nombre, amistad, calificación, fuerza, inteligencia, edad, etc. Los puntos nos sirven para crear bifurcaciones en la historia comparándolo con valores establecidos, por ejemplo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1CB4A3C6" w:rsidR="00782184" w:rsidRPr="00B74A0A"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53CD2F71" w14:textId="1A626A92" w:rsidR="00B15639" w:rsidRPr="004116E6" w:rsidRDefault="00B15639" w:rsidP="00141E3B">
      <w:pPr>
        <w:ind w:firstLine="708"/>
      </w:pPr>
      <w:r>
        <w:rPr>
          <w:noProof/>
        </w:rPr>
        <w:drawing>
          <wp:inline distT="0" distB="0" distL="0" distR="0" wp14:anchorId="4C9F18FD" wp14:editId="0E8E735C">
            <wp:extent cx="4819650" cy="3524250"/>
            <wp:effectExtent l="0" t="0" r="0" b="0"/>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stretch>
                      <a:fillRect/>
                    </a:stretch>
                  </pic:blipFill>
                  <pic:spPr>
                    <a:xfrm>
                      <a:off x="0" y="0"/>
                      <a:ext cx="4819650" cy="3524250"/>
                    </a:xfrm>
                    <a:prstGeom prst="rect">
                      <a:avLst/>
                    </a:prstGeom>
                  </pic:spPr>
                </pic:pic>
              </a:graphicData>
            </a:graphic>
          </wp:inline>
        </w:drawing>
      </w: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¿Cómo funciona Atlax Renpy?</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w:t>
      </w:r>
      <w:r>
        <w:lastRenderedPageBreak/>
        <w:t xml:space="preserve">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6717FFE1"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EC050AE" w:rsidR="002E0236" w:rsidRDefault="00163120" w:rsidP="002E0236">
      <w:r>
        <w:rPr>
          <w:noProof/>
        </w:rPr>
        <w:drawing>
          <wp:anchor distT="0" distB="0" distL="114300" distR="114300" simplePos="0" relativeHeight="251673600" behindDoc="0" locked="0" layoutInCell="1" allowOverlap="1" wp14:anchorId="566A4858" wp14:editId="6399E49F">
            <wp:simplePos x="0" y="0"/>
            <wp:positionH relativeFrom="margin">
              <wp:align>left</wp:align>
            </wp:positionH>
            <wp:positionV relativeFrom="margin">
              <wp:posOffset>5582224</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Github: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2292594" w:rsidR="002A3A05" w:rsidRDefault="00875913" w:rsidP="00E260D3">
      <w:pPr>
        <w:ind w:firstLine="708"/>
      </w:pPr>
      <w:r>
        <w:t xml:space="preserve">Por supuesto, también puedes optar por utilizar respaldos manuales usando Google Drive o Mega, </w:t>
      </w:r>
      <w:r w:rsidR="00C06F49">
        <w:t>no obstante</w:t>
      </w:r>
      <w:r>
        <w:t>, mi recomendación siempre será usar Github.</w:t>
      </w:r>
      <w:r w:rsidR="00296E83">
        <w:t xml:space="preserve"> El editor de texto Visual Studio Code tiene una gran compatibilidad con Github.</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7D8C6199">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.csv</w:t>
      </w:r>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lastRenderedPageBreak/>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1"/>
      <w:bookmarkStart w:id="18" w:name="_Toc227172392"/>
      <w:r>
        <w:t>Definición de fondos</w:t>
      </w:r>
      <w:bookmarkEnd w:id="18"/>
    </w:p>
    <w:p w14:paraId="5F2B227A" w14:textId="1F50A4C5" w:rsidR="00412015" w:rsidRPr="00412015" w:rsidRDefault="00412015" w:rsidP="00412015">
      <w:r>
        <w:tab/>
      </w:r>
      <w:r>
        <w:tab/>
        <w:t xml:space="preserve">El </w:t>
      </w:r>
      <w:r>
        <w:rPr>
          <w:i/>
          <w:iCs/>
        </w:rPr>
        <w:t>Key</w:t>
      </w:r>
      <w:r>
        <w:t xml:space="preserve"> correspondiente a una definición de </w:t>
      </w:r>
      <w:r>
        <w:t>fondo</w:t>
      </w:r>
      <w:r>
        <w:t xml:space="preserve"> comienza por “</w:t>
      </w:r>
      <w:r>
        <w:rPr>
          <w:i/>
          <w:iCs/>
        </w:rPr>
        <w:t>background</w:t>
      </w:r>
      <w:r>
        <w:rPr>
          <w:i/>
          <w:iCs/>
        </w:rPr>
        <w:t>”</w:t>
      </w:r>
      <w:r>
        <w:t xml:space="preserve">, lo encontraremos aproximadamente por la fila </w:t>
      </w:r>
      <w:r>
        <w:t>17</w:t>
      </w:r>
      <w:r>
        <w:t xml:space="preserve">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7777777" w:rsidR="00412015" w:rsidRDefault="00412015" w:rsidP="00412015">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p>
    <w:p w14:paraId="1C07CC34" w14:textId="77777777" w:rsidR="00412015" w:rsidRDefault="00412015" w:rsidP="00412015">
      <w:pPr>
        <w:ind w:firstLine="708"/>
      </w:pPr>
      <w:r>
        <w:t>Para agregar los fondos de nuestra novela, siguiendo el mismo formato, esta vez usando el key “background” definiremos un fondo. En este caso solo tendremos que escribir el nombre del archivo .png.</w:t>
      </w:r>
    </w:p>
    <w:p w14:paraId="7231B929" w14:textId="77777777" w:rsidR="00412015" w:rsidRDefault="00412015" w:rsidP="00412015">
      <w:pPr>
        <w:ind w:firstLine="708"/>
      </w:pPr>
      <w:r>
        <w:rPr>
          <w:noProof/>
        </w:rPr>
        <w:lastRenderedPageBreak/>
        <w:drawing>
          <wp:inline distT="0" distB="0" distL="0" distR="0" wp14:anchorId="2AEC27D1" wp14:editId="40C052B8">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stretch>
                      <a:fillRect/>
                    </a:stretch>
                  </pic:blipFill>
                  <pic:spPr>
                    <a:xfrm>
                      <a:off x="0" y="0"/>
                      <a:ext cx="4219575" cy="6905625"/>
                    </a:xfrm>
                    <a:prstGeom prst="rect">
                      <a:avLst/>
                    </a:prstGeom>
                  </pic:spPr>
                </pic:pic>
              </a:graphicData>
            </a:graphic>
          </wp:inline>
        </w:drawing>
      </w:r>
    </w:p>
    <w:p w14:paraId="789944AA" w14:textId="77777777" w:rsidR="00412015" w:rsidRDefault="00412015" w:rsidP="00412015">
      <w:pPr>
        <w:ind w:firstLine="708"/>
      </w:pPr>
      <w:r>
        <w:t>Se recomienda no quitar los fondos flash y blackout ya que el motor los necesita para hacer algunas transiciones.</w:t>
      </w:r>
    </w:p>
    <w:p w14:paraId="303A7A07" w14:textId="77777777" w:rsidR="00412015" w:rsidRDefault="00412015" w:rsidP="00FC1D35">
      <w:pPr>
        <w:pStyle w:val="Ttulo2"/>
      </w:pPr>
    </w:p>
    <w:p w14:paraId="0BBE6204" w14:textId="77777777" w:rsidR="00412015" w:rsidRDefault="00412015" w:rsidP="00FC1D35">
      <w:pPr>
        <w:pStyle w:val="Ttulo2"/>
      </w:pPr>
    </w:p>
    <w:p w14:paraId="7F2B42D1" w14:textId="4E6820C7" w:rsidR="00FC1D35" w:rsidRDefault="00FC1D35" w:rsidP="00FC1D35">
      <w:pPr>
        <w:pStyle w:val="Ttulo2"/>
      </w:pPr>
      <w:r>
        <w:t>Definición de personajes</w:t>
      </w:r>
      <w:bookmarkEnd w:id="17"/>
    </w:p>
    <w:p w14:paraId="3BAE2844" w14:textId="4CA47FE2" w:rsidR="00217AAF" w:rsidRPr="00217AAF" w:rsidRDefault="00217AAF" w:rsidP="00217AAF">
      <w:r>
        <w:tab/>
      </w:r>
      <w:r>
        <w:t xml:space="preserve">El </w:t>
      </w:r>
      <w:r>
        <w:rPr>
          <w:i/>
          <w:iCs/>
        </w:rPr>
        <w:t>Key</w:t>
      </w:r>
      <w:r>
        <w:t xml:space="preserve"> </w:t>
      </w:r>
      <w:r>
        <w:t xml:space="preserve">correspondiente a una definición de </w:t>
      </w:r>
      <w:r>
        <w:t xml:space="preserve">personaje </w:t>
      </w:r>
      <w:r>
        <w:t>comienza por “</w:t>
      </w:r>
      <w:r>
        <w:rPr>
          <w:i/>
          <w:iCs/>
        </w:rPr>
        <w:t>character</w:t>
      </w:r>
      <w:r>
        <w:rPr>
          <w:i/>
          <w:iCs/>
        </w:rPr>
        <w:t>”</w:t>
      </w:r>
      <w:r>
        <w:t xml:space="preserve">, lo encontraremos aproximadamente por la fila </w:t>
      </w:r>
      <w:r w:rsidR="00412015">
        <w:t>21</w:t>
      </w:r>
      <w:r>
        <w:t xml:space="preserve"> y solo utilizará la columna </w:t>
      </w:r>
      <w:r>
        <w:rPr>
          <w:i/>
          <w:iCs/>
        </w:rPr>
        <w:t>Value1.</w:t>
      </w:r>
    </w:p>
    <w:p w14:paraId="41379AA9" w14:textId="1A7617D6" w:rsidR="00CA16AC" w:rsidRDefault="00CA16AC" w:rsidP="00CA16AC">
      <w:r>
        <w:tab/>
        <w:t>Para definir personajes utilizaremos el key “character” colocando en la columna Value1 el nombre clave del personaje y en Value2 el color que tendrá al momento de mostrar su nombre en el namebox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7"/>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8"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0"/>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 xml:space="preserve">En este ejemplo tenemos un personaje con el nombre clave “tableman”, el código hexadecimal #ffffff corresponde al color blanco y luego tenemos las distintas variaciones </w:t>
      </w:r>
      <w:r>
        <w:lastRenderedPageBreak/>
        <w:t>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21"/>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22"/>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14127ED5" w14:textId="18A85254" w:rsidR="00950A81" w:rsidRDefault="00950A81" w:rsidP="00950A81">
      <w:pPr>
        <w:pStyle w:val="Ttulo2"/>
      </w:pPr>
      <w:bookmarkStart w:id="19" w:name="_Toc227172393"/>
      <w:r>
        <w:t>Configuraciones de rutas de archivos</w:t>
      </w:r>
      <w:bookmarkEnd w:id="19"/>
    </w:p>
    <w:p w14:paraId="05DEC6F0" w14:textId="67B1F437" w:rsidR="00950A81" w:rsidRDefault="00950A81" w:rsidP="00950A81">
      <w:r>
        <w:tab/>
        <w:t>En esta sección se definen las distintas rutas de las carpetas que contendrán los sprites, fondos, musicas,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23"/>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bookmarkStart w:id="20" w:name="_Toc227172394"/>
      <w:r>
        <w:lastRenderedPageBreak/>
        <w:t>Definición de configuraciones técnicas</w:t>
      </w:r>
      <w:bookmarkEnd w:id="20"/>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w:t>
      </w:r>
      <w:r w:rsidR="00480126">
        <w:t>podrás definir todas las configuraciones extras que quieras realizar en renpy.</w:t>
      </w:r>
    </w:p>
    <w:p w14:paraId="59F6E24B" w14:textId="051E129F" w:rsidR="00480126" w:rsidRDefault="00480126" w:rsidP="00480126">
      <w:r>
        <w:tab/>
        <w:t>Por defecto Atlax Renpy centra la caja de texto con el nombre del emisor entre otras configuraciones. Este es un archivo propio de renpy con el formato .rpy, por lo tanto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4"/>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21" w:name="_Toc227172395"/>
      <w:r>
        <w:t>Archivo</w:t>
      </w:r>
      <w:r w:rsidR="000363A9">
        <w:t>s</w:t>
      </w:r>
      <w:r>
        <w:t xml:space="preserve"> de control</w:t>
      </w:r>
      <w:bookmarkEnd w:id="21"/>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lastRenderedPageBreak/>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5">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6">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7">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p w14:paraId="1D8DE4BD" w14:textId="5620A100" w:rsidR="002D14CA" w:rsidRDefault="002D14CA" w:rsidP="002D14CA">
      <w:pPr>
        <w:pStyle w:val="Ttulo2"/>
      </w:pPr>
      <w:bookmarkStart w:id="22" w:name="_Toc227172396"/>
      <w:r>
        <w:lastRenderedPageBreak/>
        <w:t>Estructura</w:t>
      </w:r>
      <w:bookmarkEnd w:id="22"/>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8">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23" w:name="_Toc227172397"/>
      <w:r>
        <w:t>Columna Key</w:t>
      </w:r>
      <w:bookmarkEnd w:id="23"/>
    </w:p>
    <w:p w14:paraId="7960C0A9" w14:textId="76691FB7"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BAD2ED9"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24ABFF92"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0EC93A85" w14:textId="50168496" w:rsidR="004C49D7" w:rsidRDefault="004C49D7" w:rsidP="00DB78F1">
      <w:pPr>
        <w:ind w:firstLine="708"/>
      </w:pPr>
      <w:r>
        <w:rPr>
          <w:noProof/>
        </w:rPr>
        <w:lastRenderedPageBreak/>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9">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0">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bookmarkStart w:id="24" w:name="_Toc227172398"/>
      <w:r>
        <w:t>Columna Background</w:t>
      </w:r>
      <w:bookmarkEnd w:id="24"/>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bookmarkStart w:id="25" w:name="_Toc227172399"/>
      <w:r>
        <w:t xml:space="preserve">Tipos de </w:t>
      </w:r>
      <w:r w:rsidR="003510A1">
        <w:t>transición</w:t>
      </w:r>
      <w:bookmarkEnd w:id="25"/>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lastRenderedPageBreak/>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p>
    <w:p w14:paraId="20515C52" w14:textId="000E9264" w:rsidR="004C49D7" w:rsidRDefault="004C49D7" w:rsidP="004C49D7">
      <w:r w:rsidRPr="00A005B3">
        <w:rPr>
          <w:highlight w:val="yellow"/>
        </w:rPr>
        <w:t>school_hall_3:dissolve:4</w:t>
      </w:r>
      <w:r>
        <w:t xml:space="preserve"> (El fondo school_hall_3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50138A9D" w:rsidR="004C49D7" w:rsidRDefault="004C49D7" w:rsidP="008A413C">
      <w:r w:rsidRPr="00A005B3">
        <w:rPr>
          <w:highlight w:val="yellow"/>
        </w:rPr>
        <w:t>music_room</w:t>
      </w:r>
      <w:r>
        <w:t xml:space="preserve"> (Aparece con la transición por defecto)</w:t>
      </w:r>
    </w:p>
    <w:p w14:paraId="72033929" w14:textId="037ACA79" w:rsidR="002D14CA" w:rsidRDefault="002D14CA" w:rsidP="002D14CA">
      <w:pPr>
        <w:pStyle w:val="Ttulo2"/>
      </w:pPr>
      <w:bookmarkStart w:id="26" w:name="_Toc227172400"/>
      <w:r>
        <w:t>Columna Music</w:t>
      </w:r>
      <w:bookmarkEnd w:id="26"/>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lastRenderedPageBreak/>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7" w:name="_Toc227172401"/>
      <w:r>
        <w:t>Columna Sound</w:t>
      </w:r>
      <w:bookmarkEnd w:id="27"/>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28" w:name="_Toc227172402"/>
      <w:r>
        <w:lastRenderedPageBreak/>
        <w:t>Columna Single effect</w:t>
      </w:r>
      <w:bookmarkEnd w:id="28"/>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9" w:name="_Toc227172403"/>
      <w:r>
        <w:t>Efectos simples</w:t>
      </w:r>
      <w:bookmarkEnd w:id="29"/>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30" w:name="_Toc227172404"/>
      <w:r>
        <w:t>Columna Continuous effect</w:t>
      </w:r>
      <w:bookmarkEnd w:id="30"/>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xml:space="preserve">. Se pueden dividir en dos, aquellos efectos continuos que interactúan con el fondo actual, y </w:t>
      </w:r>
      <w:r w:rsidR="009151B7">
        <w:lastRenderedPageBreak/>
        <w:t>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bookmarkStart w:id="31" w:name="_Toc227172405"/>
      <w:r>
        <w:t>Efectos que interactúan con el fondo</w:t>
      </w:r>
      <w:bookmarkEnd w:id="31"/>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bookmarkStart w:id="32" w:name="_Toc227172406"/>
      <w:r>
        <w:t>Efectos que colocan una imagen encima del fondo</w:t>
      </w:r>
      <w:bookmarkEnd w:id="32"/>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lastRenderedPageBreak/>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3" w:name="_Toc227172407"/>
      <w:r>
        <w:t>Columna Events</w:t>
      </w:r>
      <w:bookmarkEnd w:id="33"/>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386091A9" w14:textId="77777777" w:rsidR="000C6F2B" w:rsidRDefault="00DC1299" w:rsidP="00AE0C01">
      <w:r>
        <w:t xml:space="preserve">               </w:t>
      </w:r>
      <w:r>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1"/>
                    <a:stretch>
                      <a:fillRect/>
                    </a:stretch>
                  </pic:blipFill>
                  <pic:spPr>
                    <a:xfrm>
                      <a:off x="0" y="0"/>
                      <a:ext cx="830492" cy="1869508"/>
                    </a:xfrm>
                    <a:prstGeom prst="rect">
                      <a:avLst/>
                    </a:prstGeom>
                  </pic:spPr>
                </pic:pic>
              </a:graphicData>
            </a:graphic>
          </wp:inline>
        </w:drawing>
      </w:r>
      <w:r>
        <w:t xml:space="preserve">                   </w:t>
      </w:r>
      <w:r>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2"/>
                    <a:stretch>
                      <a:fillRect/>
                    </a:stretch>
                  </pic:blipFill>
                  <pic:spPr>
                    <a:xfrm>
                      <a:off x="0" y="0"/>
                      <a:ext cx="1048870" cy="1855061"/>
                    </a:xfrm>
                    <a:prstGeom prst="rect">
                      <a:avLst/>
                    </a:prstGeom>
                  </pic:spPr>
                </pic:pic>
              </a:graphicData>
            </a:graphic>
          </wp:inline>
        </w:drawing>
      </w:r>
      <w:r>
        <w:t xml:space="preserve">                        </w:t>
      </w:r>
      <w:r>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3"/>
                    <a:stretch>
                      <a:fillRect/>
                    </a:stretch>
                  </pic:blipFill>
                  <pic:spPr>
                    <a:xfrm>
                      <a:off x="0" y="0"/>
                      <a:ext cx="839340" cy="1868106"/>
                    </a:xfrm>
                    <a:prstGeom prst="rect">
                      <a:avLst/>
                    </a:prstGeom>
                  </pic:spPr>
                </pic:pic>
              </a:graphicData>
            </a:graphic>
          </wp:inline>
        </w:drawing>
      </w:r>
    </w:p>
    <w:p w14:paraId="5CF4AA56" w14:textId="6CB00C7B" w:rsidR="000C6F2B" w:rsidRDefault="000C6F2B" w:rsidP="00AE0C01"/>
    <w:p w14:paraId="2304637E" w14:textId="00C2A35E" w:rsidR="005F012B" w:rsidRDefault="00DC1299" w:rsidP="000C6F2B">
      <w:pPr>
        <w:ind w:firstLine="708"/>
      </w:pPr>
      <w:r>
        <w:rPr>
          <w:noProof/>
        </w:rPr>
        <w:lastRenderedPageBreak/>
        <w:drawing>
          <wp:anchor distT="0" distB="0" distL="114300" distR="114300" simplePos="0" relativeHeight="251665408" behindDoc="0" locked="0" layoutInCell="1" allowOverlap="1" wp14:anchorId="51A0E446" wp14:editId="3E15DE6D">
            <wp:simplePos x="0" y="0"/>
            <wp:positionH relativeFrom="margin">
              <wp:posOffset>-457835</wp:posOffset>
            </wp:positionH>
            <wp:positionV relativeFrom="margin">
              <wp:posOffset>-572770</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0C6F2B">
        <w:t xml:space="preserve">Aquí podemos apreciar de izquierda a derecha a Mutou, Tohiro y Keiko. </w:t>
      </w:r>
      <w:r>
        <w:t>Todos los sprites mostrados tienen un tamaño de lienzo de 1080 pixeles, sin embargo, el personaje en sí tiene un</w:t>
      </w:r>
      <w:r w:rsidR="000C6F2B">
        <w:t>a altura distinta</w:t>
      </w:r>
      <w:r w:rsidR="00D927C5">
        <w:t>. P</w:t>
      </w:r>
      <w:r w:rsidR="000C6F2B">
        <w:t>odemos jugar con la altura para mostrar las diferencias entre un personaje alto y otro bajito.</w:t>
      </w:r>
    </w:p>
    <w:p w14:paraId="38B71E71" w14:textId="07F72C80" w:rsidR="000C6F2B" w:rsidRDefault="000C6F2B" w:rsidP="000C6F2B">
      <w:pPr>
        <w:ind w:firstLine="708"/>
      </w:pPr>
      <w:r>
        <w:t>Habrás notado que el Sprite de Keiko tiene un extraño espacio en blanco en su Sprite, en su lado derecho mientras que los demás se ven más ajustados.</w:t>
      </w:r>
    </w:p>
    <w:p w14:paraId="41F6C274" w14:textId="11103F0A" w:rsidR="000C6F2B" w:rsidRDefault="000C6F2B" w:rsidP="000C6F2B">
      <w:pPr>
        <w:ind w:firstLine="708"/>
      </w:pPr>
      <w:r>
        <w:rPr>
          <w:noProof/>
        </w:rPr>
        <w:drawing>
          <wp:anchor distT="0" distB="0" distL="114300" distR="114300" simplePos="0" relativeHeight="251666432" behindDoc="0" locked="0" layoutInCell="1" allowOverlap="1" wp14:anchorId="7FAD91FA" wp14:editId="6EDC6FAE">
            <wp:simplePos x="0" y="0"/>
            <wp:positionH relativeFrom="margin">
              <wp:posOffset>-101600</wp:posOffset>
            </wp:positionH>
            <wp:positionV relativeFrom="margin">
              <wp:posOffset>4989830</wp:posOffset>
            </wp:positionV>
            <wp:extent cx="1885950" cy="3337651"/>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885950" cy="3337651"/>
                    </a:xfrm>
                    <a:prstGeom prst="rect">
                      <a:avLst/>
                    </a:prstGeom>
                  </pic:spPr>
                </pic:pic>
              </a:graphicData>
            </a:graphic>
          </wp:anchor>
        </w:drawing>
      </w:r>
    </w:p>
    <w:p w14:paraId="4080AA8A" w14:textId="4C7952F1" w:rsidR="005F012B" w:rsidRDefault="000C6F2B" w:rsidP="00AE0C01">
      <w:r>
        <w:t>Esto es así para que el Sprite de Keiko quede centrado, si colocamos una línea en toda la mitad del Sprite veremos que el personaje se ve centrado.</w:t>
      </w:r>
    </w:p>
    <w:p w14:paraId="4E4F40F7" w14:textId="656FD099" w:rsidR="004F2400" w:rsidRDefault="004F2400" w:rsidP="00AE0C01">
      <w:r>
        <w:rPr>
          <w:noProof/>
        </w:rPr>
        <w:drawing>
          <wp:anchor distT="0" distB="0" distL="114300" distR="114300" simplePos="0" relativeHeight="251667456" behindDoc="0" locked="0" layoutInCell="1" allowOverlap="1" wp14:anchorId="139AECF7" wp14:editId="7574A1D7">
            <wp:simplePos x="0" y="0"/>
            <wp:positionH relativeFrom="margin">
              <wp:posOffset>2844165</wp:posOffset>
            </wp:positionH>
            <wp:positionV relativeFrom="margin">
              <wp:posOffset>5831205</wp:posOffset>
            </wp:positionV>
            <wp:extent cx="1467485" cy="2565400"/>
            <wp:effectExtent l="0" t="0" r="0" b="635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67485" cy="2565400"/>
                    </a:xfrm>
                    <a:prstGeom prst="rect">
                      <a:avLst/>
                    </a:prstGeom>
                  </pic:spPr>
                </pic:pic>
              </a:graphicData>
            </a:graphic>
            <wp14:sizeRelH relativeFrom="margin">
              <wp14:pctWidth>0</wp14:pctWidth>
            </wp14:sizeRelH>
            <wp14:sizeRelV relativeFrom="margin">
              <wp14:pctHeight>0</wp14:pctHeight>
            </wp14:sizeRelV>
          </wp:anchor>
        </w:drawing>
      </w:r>
    </w:p>
    <w:p w14:paraId="41D67CF6" w14:textId="77777777" w:rsidR="000C6F2B" w:rsidRDefault="000C6F2B" w:rsidP="00AE0C01"/>
    <w:p w14:paraId="599A9284" w14:textId="77777777" w:rsidR="004F2400" w:rsidRDefault="004F2400" w:rsidP="00AE0C01"/>
    <w:p w14:paraId="3603A60C" w14:textId="77777777" w:rsidR="004F2400" w:rsidRDefault="004F2400" w:rsidP="00AE0C01"/>
    <w:p w14:paraId="0D0961A6" w14:textId="77777777" w:rsidR="004F2400" w:rsidRDefault="004F2400" w:rsidP="00AE0C01"/>
    <w:p w14:paraId="12304AC1" w14:textId="77777777" w:rsidR="004F2400" w:rsidRDefault="004F2400" w:rsidP="00AE0C01"/>
    <w:p w14:paraId="4F08C5C1" w14:textId="77777777" w:rsidR="004F2400" w:rsidRDefault="004F2400" w:rsidP="00AE0C01"/>
    <w:p w14:paraId="309BED0B" w14:textId="77777777" w:rsidR="004F2400" w:rsidRDefault="004F2400" w:rsidP="00AE0C01"/>
    <w:p w14:paraId="31973C94" w14:textId="77777777" w:rsidR="004F2400" w:rsidRDefault="004F2400" w:rsidP="00AE0C01"/>
    <w:p w14:paraId="04AF95F5" w14:textId="77777777" w:rsidR="004F2400" w:rsidRDefault="004F2400" w:rsidP="00AE0C01"/>
    <w:p w14:paraId="6964A1F4" w14:textId="6F8DE9B9" w:rsidR="005F012B" w:rsidRDefault="004F2400" w:rsidP="004F2400">
      <w:pPr>
        <w:ind w:firstLine="708"/>
      </w:pPr>
      <w:r>
        <w:t>Si recortásemos ese espacio en blanco su Sprite quedaría descentrado de la siguiente manera.</w:t>
      </w:r>
    </w:p>
    <w:p w14:paraId="5FE980A9" w14:textId="4307C4F5" w:rsidR="004144C5" w:rsidRDefault="00D927C5" w:rsidP="004F2400">
      <w:pPr>
        <w:ind w:firstLine="708"/>
      </w:pPr>
      <w:r>
        <w:rPr>
          <w:noProof/>
        </w:rPr>
        <w:lastRenderedPageBreak/>
        <w:drawing>
          <wp:anchor distT="0" distB="0" distL="114300" distR="114300" simplePos="0" relativeHeight="251669504" behindDoc="0" locked="0" layoutInCell="1" allowOverlap="1" wp14:anchorId="20D80200" wp14:editId="1C1BCD76">
            <wp:simplePos x="0" y="0"/>
            <wp:positionH relativeFrom="margin">
              <wp:align>right</wp:align>
            </wp:positionH>
            <wp:positionV relativeFrom="margin">
              <wp:posOffset>713105</wp:posOffset>
            </wp:positionV>
            <wp:extent cx="3745230" cy="2178050"/>
            <wp:effectExtent l="0" t="0" r="7620"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745230" cy="2178050"/>
                    </a:xfrm>
                    <a:prstGeom prst="rect">
                      <a:avLst/>
                    </a:prstGeom>
                  </pic:spPr>
                </pic:pic>
              </a:graphicData>
            </a:graphic>
            <wp14:sizeRelH relativeFrom="margin">
              <wp14:pctWidth>0</wp14:pctWidth>
            </wp14:sizeRelH>
            <wp14:sizeRelV relativeFrom="margin">
              <wp14:pctHeight>0</wp14:pctHeight>
            </wp14:sizeRelV>
          </wp:anchor>
        </w:drawing>
      </w:r>
    </w:p>
    <w:p w14:paraId="594BB0DB" w14:textId="7E4AD966" w:rsidR="004144C5" w:rsidRDefault="004144C5" w:rsidP="004F2400">
      <w:pPr>
        <w:ind w:firstLine="708"/>
      </w:pPr>
    </w:p>
    <w:p w14:paraId="140734F7" w14:textId="3CC93DED" w:rsidR="004144C5" w:rsidRDefault="004144C5" w:rsidP="004F2400">
      <w:pPr>
        <w:ind w:firstLine="708"/>
      </w:pPr>
    </w:p>
    <w:p w14:paraId="3545C752" w14:textId="71213B42" w:rsidR="004144C5" w:rsidRDefault="004144C5" w:rsidP="004F2400">
      <w:pPr>
        <w:ind w:firstLine="708"/>
      </w:pPr>
    </w:p>
    <w:p w14:paraId="3B2F4C64" w14:textId="77777777" w:rsidR="00D927C5" w:rsidRDefault="00D927C5" w:rsidP="004F2400">
      <w:pPr>
        <w:ind w:firstLine="708"/>
      </w:pPr>
    </w:p>
    <w:p w14:paraId="2E01A3FC" w14:textId="61AA13FA" w:rsidR="00D927C5" w:rsidRDefault="00D927C5" w:rsidP="004F2400">
      <w:pPr>
        <w:ind w:firstLine="708"/>
      </w:pPr>
      <w:r>
        <w:t>Y así se vería con el Sprite centrado usando espacio en blanco.</w:t>
      </w:r>
    </w:p>
    <w:p w14:paraId="00355C44" w14:textId="66CCE40C" w:rsidR="004144C5" w:rsidRDefault="00D927C5" w:rsidP="004F2400">
      <w:pPr>
        <w:ind w:firstLine="708"/>
      </w:pPr>
      <w:r>
        <w:rPr>
          <w:noProof/>
        </w:rPr>
        <w:drawing>
          <wp:anchor distT="0" distB="0" distL="114300" distR="114300" simplePos="0" relativeHeight="251670528" behindDoc="0" locked="0" layoutInCell="1" allowOverlap="1" wp14:anchorId="132FEEB8" wp14:editId="4C10DB63">
            <wp:simplePos x="0" y="0"/>
            <wp:positionH relativeFrom="margin">
              <wp:align>center</wp:align>
            </wp:positionH>
            <wp:positionV relativeFrom="margin">
              <wp:posOffset>4421505</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p>
    <w:p w14:paraId="0BA8FF67" w14:textId="56E4EB45" w:rsidR="004144C5" w:rsidRDefault="004144C5" w:rsidP="004F2400">
      <w:pPr>
        <w:ind w:firstLine="708"/>
      </w:pPr>
    </w:p>
    <w:p w14:paraId="51A1D6A6" w14:textId="6651AFA9" w:rsidR="004144C5" w:rsidRDefault="004144C5" w:rsidP="004F2400">
      <w:pPr>
        <w:ind w:firstLine="708"/>
      </w:pPr>
    </w:p>
    <w:p w14:paraId="5054DF63" w14:textId="77777777" w:rsidR="004144C5" w:rsidRDefault="004144C5" w:rsidP="004F2400">
      <w:pPr>
        <w:ind w:firstLine="708"/>
      </w:pPr>
    </w:p>
    <w:p w14:paraId="2C241E64" w14:textId="77777777" w:rsidR="004144C5" w:rsidRDefault="004144C5" w:rsidP="004F2400">
      <w:pPr>
        <w:ind w:firstLine="708"/>
      </w:pPr>
    </w:p>
    <w:p w14:paraId="45EC438A" w14:textId="77777777" w:rsidR="004144C5" w:rsidRDefault="004144C5" w:rsidP="004F2400">
      <w:pPr>
        <w:ind w:firstLine="708"/>
      </w:pPr>
    </w:p>
    <w:p w14:paraId="54C2389A" w14:textId="77777777" w:rsidR="00D927C5" w:rsidRDefault="00D927C5" w:rsidP="004F2400">
      <w:pPr>
        <w:ind w:firstLine="708"/>
      </w:pPr>
    </w:p>
    <w:p w14:paraId="03C906DE" w14:textId="77777777" w:rsidR="00D927C5" w:rsidRDefault="00D927C5" w:rsidP="004F2400">
      <w:pPr>
        <w:ind w:firstLine="708"/>
      </w:pPr>
    </w:p>
    <w:p w14:paraId="2B7C186B" w14:textId="09B46ACD" w:rsidR="00D927C5" w:rsidRDefault="00D927C5" w:rsidP="004F2400">
      <w:pPr>
        <w:ind w:firstLine="708"/>
      </w:pPr>
      <w:r>
        <w:t>En conclusión, aprovecha los espacios en blanco para centrar sprites y evitar que un personaje se mueva bruscamente al hacer un cambio de expresión.</w:t>
      </w:r>
    </w:p>
    <w:p w14:paraId="3A75D04E" w14:textId="77777777" w:rsidR="00187D77" w:rsidRDefault="00D927C5" w:rsidP="00187D77">
      <w:pPr>
        <w:ind w:firstLine="708"/>
      </w:pPr>
      <w:r>
        <w:t xml:space="preserve">Una vez aclarado las normas para creación de sprites, pasaremos </w:t>
      </w:r>
      <w:r w:rsidR="00187D77">
        <w:t>al siguiente apartado que explicará cómo mostrar a nuestros personajes, hacer que se muevan y hagan toda una variedad de animaciones que nos ofrece Atlax Renpy.</w:t>
      </w:r>
    </w:p>
    <w:p w14:paraId="0508587F" w14:textId="396A2C97" w:rsidR="00187D77" w:rsidRDefault="004144C5" w:rsidP="00187D77">
      <w:pPr>
        <w:ind w:firstLine="708"/>
      </w:pPr>
      <w:r>
        <w:rPr>
          <w:noProof/>
        </w:rPr>
        <w:drawing>
          <wp:anchor distT="0" distB="0" distL="114300" distR="114300" simplePos="0" relativeHeight="251668480" behindDoc="0" locked="0" layoutInCell="1" allowOverlap="1" wp14:anchorId="68EEACF9" wp14:editId="439AF9FD">
            <wp:simplePos x="0" y="0"/>
            <wp:positionH relativeFrom="margin">
              <wp:align>left</wp:align>
            </wp:positionH>
            <wp:positionV relativeFrom="margin">
              <wp:posOffset>636270</wp:posOffset>
            </wp:positionV>
            <wp:extent cx="1437640" cy="3086100"/>
            <wp:effectExtent l="0" t="0" r="0" b="0"/>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40035" cy="3090679"/>
                    </a:xfrm>
                    <a:prstGeom prst="rect">
                      <a:avLst/>
                    </a:prstGeom>
                  </pic:spPr>
                </pic:pic>
              </a:graphicData>
            </a:graphic>
            <wp14:sizeRelH relativeFrom="margin">
              <wp14:pctWidth>0</wp14:pctWidth>
            </wp14:sizeRelH>
            <wp14:sizeRelV relativeFrom="margin">
              <wp14:pctHeight>0</wp14:pctHeight>
            </wp14:sizeRelV>
          </wp:anchor>
        </w:drawing>
      </w:r>
      <w:r w:rsidR="00187D77">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68160871" w:rsidR="00187D77" w:rsidRDefault="00187D77" w:rsidP="00187D77">
      <w:pPr>
        <w:ind w:firstLine="708"/>
      </w:pPr>
      <w:r>
        <w:lastRenderedPageBreak/>
        <w:t>Mientras esté en pantalla podrá ejecutar acciones como moverse, saltar, temblar, etc. Por lo tanto si intentas que un personaje que NO esté en pantalla salte o se mueva, el motor arrojará un error porque dicho personaje no está en pantalla.</w:t>
      </w:r>
    </w:p>
    <w:p w14:paraId="144EEC31" w14:textId="79C02C29" w:rsidR="005F012B" w:rsidRDefault="00AE0C01" w:rsidP="00AE0C01">
      <w:r>
        <w:tab/>
      </w:r>
      <w:r w:rsidR="00152C21">
        <w:t>E</w:t>
      </w:r>
      <w:r w:rsidR="00575DBB">
        <w:t>n cuanto a las variaciones de sprites, el</w:t>
      </w:r>
      <w:r w:rsidR="00152C21">
        <w:t xml:space="preserve"> nombre del personaje debe estar en m</w:t>
      </w:r>
      <w:r w:rsidR="006B39D3">
        <w:t>inúscula</w:t>
      </w:r>
      <w:r w:rsidR="005F012B">
        <w:rPr>
          <w:i/>
          <w:iCs/>
        </w:rPr>
        <w:t>.</w:t>
      </w:r>
      <w:r w:rsidR="006B39D3">
        <w:t xml:space="preserve"> </w:t>
      </w:r>
      <w:r w:rsidR="005F012B">
        <w:t>Si queremos mostrar al personaje con un Sprite específico, lo escribiremos luego de un espacio</w:t>
      </w:r>
      <w:r w:rsidR="008335E1">
        <w:t>, “amber uniform happy left”, “amber casual angry right”</w:t>
      </w:r>
      <w:r w:rsidR="00575DBB">
        <w:t>. Los archivos de los sprites deben tener ese mismo nombre.</w:t>
      </w:r>
    </w:p>
    <w:p w14:paraId="364EAD6C" w14:textId="6749A436" w:rsidR="008335E1" w:rsidRDefault="006B39D3" w:rsidP="00AE0C01">
      <w:r>
        <w:tab/>
        <w:t>En este caso Amber sería el personaje y uniform</w:t>
      </w:r>
      <w:r w:rsidR="008335E1">
        <w:t xml:space="preserve"> </w:t>
      </w:r>
      <w:r>
        <w:t>happy</w:t>
      </w:r>
      <w:r w:rsidR="008335E1">
        <w:t xml:space="preserve"> left y</w:t>
      </w:r>
      <w:r>
        <w:t xml:space="preserve"> casual</w:t>
      </w:r>
      <w:r w:rsidR="008335E1">
        <w:t xml:space="preserve"> angry right</w:t>
      </w:r>
      <w:r>
        <w:t xml:space="preserve"> serían los Sprite</w:t>
      </w:r>
      <w:r w:rsidR="00187D77">
        <w:t>s</w:t>
      </w:r>
      <w:r>
        <w:t xml:space="preserve"> específicos. </w:t>
      </w:r>
      <w:r w:rsidR="00187D77">
        <w:t>Los archivos de los</w:t>
      </w:r>
      <w:r w:rsidR="008335E1">
        <w:t xml:space="preserve"> sprites pueden estar en cualquier sitio del proyecto, </w:t>
      </w:r>
      <w:r w:rsidR="00187D77">
        <w:t xml:space="preserve">pero, </w:t>
      </w:r>
      <w:r w:rsidR="008335E1">
        <w:t xml:space="preserve">la recomendación es que estén en la carpeta </w:t>
      </w:r>
      <w:r w:rsidR="008335E1">
        <w:rPr>
          <w:i/>
          <w:iCs/>
        </w:rPr>
        <w:t>images/characters/[nombre del personaje]/Sprite</w:t>
      </w:r>
      <w:r w:rsidR="008335E1">
        <w:t>.</w:t>
      </w:r>
    </w:p>
    <w:p w14:paraId="6CC0427A" w14:textId="70228F06" w:rsidR="008335E1" w:rsidRDefault="008335E1" w:rsidP="00AE0C01">
      <w:r>
        <w:tab/>
        <w:t>Algo muy interesante de Atlax Renpy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sin embargo, Atlax Renpy cuenta con un sistema que ayuda a ahorrar ese tipo de sprites.</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4" w:name="_Toc227172408"/>
      <w:r>
        <w:t>Posiciones y valores</w:t>
      </w:r>
      <w:bookmarkEnd w:id="34"/>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lastRenderedPageBreak/>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75AB65BA" w14:textId="77777777" w:rsidR="00575DBB" w:rsidRDefault="00575DBB" w:rsidP="00575DBB">
      <w:r>
        <w:tab/>
        <w:t>Nombre_del_personaje Sprite : método de aparición : parámetros de la aparición</w:t>
      </w:r>
    </w:p>
    <w:p w14:paraId="3D09025C" w14:textId="77777777" w:rsidR="00575DBB" w:rsidRDefault="00575DBB" w:rsidP="00AE0C01"/>
    <w:p w14:paraId="520285A0" w14:textId="4F19E61C" w:rsidR="00771768" w:rsidRDefault="003B0701" w:rsidP="00AE0C01">
      <w:r>
        <w:tab/>
      </w:r>
      <w:r w:rsidRPr="001B7416">
        <w:rPr>
          <w:b/>
          <w:bCs/>
          <w:sz w:val="28"/>
          <w:szCs w:val="28"/>
          <w:highlight w:val="red"/>
        </w:rPr>
        <w:t>Nota</w:t>
      </w:r>
      <w:r w:rsidRPr="004625A5">
        <w:rPr>
          <w:highlight w:val="red"/>
        </w:rPr>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bookmarkStart w:id="35" w:name="_Toc227172409"/>
      <w:r>
        <w:t>Eventos de aparición de personajes</w:t>
      </w:r>
      <w:bookmarkEnd w:id="35"/>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4202AAC1" w14:textId="77777777" w:rsidR="00575DBB" w:rsidRPr="00575DBB" w:rsidRDefault="00575DBB" w:rsidP="00575DBB"/>
    <w:p w14:paraId="230C7C45" w14:textId="11FA6EBA" w:rsidR="00947F5E" w:rsidRPr="00AE0C01" w:rsidRDefault="00947F5E" w:rsidP="00947F5E">
      <w:pPr>
        <w:pStyle w:val="Ttulo3"/>
      </w:pPr>
      <w:bookmarkStart w:id="36" w:name="_Toc227172410"/>
      <w:r>
        <w:lastRenderedPageBreak/>
        <w:t>Eventos de personajes en pantalla</w:t>
      </w:r>
      <w:bookmarkEnd w:id="36"/>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lastRenderedPageBreak/>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51906915" w14:textId="68E297E6" w:rsidR="002C7359" w:rsidRDefault="002C7359" w:rsidP="00AE0C01">
      <w:r>
        <w:tab/>
        <w:t>También existen animaciones continuas, similares a los efectos continuos estos se ejecutarán en bucle hasta que sean llamados nuevamente. Aquí hay algunas animaciones constantes ya definidas en Atlax Renpy.</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7" w:name="_Toc227172411"/>
      <w:r>
        <w:t>Animaciones constantes</w:t>
      </w:r>
      <w:bookmarkEnd w:id="37"/>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1B7416">
        <w:rPr>
          <w:b/>
          <w:bCs/>
          <w:sz w:val="28"/>
          <w:szCs w:val="28"/>
          <w:highlight w:val="red"/>
        </w:rPr>
        <w:t>Importante</w:t>
      </w:r>
      <w:r w:rsidRPr="004875E9">
        <w:rPr>
          <w:b/>
          <w:bCs/>
          <w:sz w:val="28"/>
          <w:szCs w:val="28"/>
        </w:rPr>
        <w:t xml:space="preserv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567CE2A5" w14:textId="77777777" w:rsidR="001B7416" w:rsidRDefault="001B7416" w:rsidP="0098102D"/>
    <w:p w14:paraId="45DABABA" w14:textId="77777777" w:rsidR="001B7416" w:rsidRDefault="001B7416" w:rsidP="0098102D"/>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731BF7FB" w:rsidR="0007779A" w:rsidRDefault="0007779A" w:rsidP="0007779A">
      <w:pPr>
        <w:pStyle w:val="Prrafodelista"/>
        <w:numPr>
          <w:ilvl w:val="1"/>
          <w:numId w:val="15"/>
        </w:numPr>
      </w:pPr>
      <w:r>
        <w:t>saijo:move:90</w:t>
      </w:r>
      <w:r w:rsidR="00542F28">
        <w:t xml:space="preserve"> (</w:t>
      </w:r>
      <w:r>
        <w:t>Saijo se mueve hacia la derecha</w:t>
      </w:r>
      <w:r w:rsidR="00B077B1">
        <w:t xml:space="preserve"> cerca del final</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5639004F" w:rsidR="0007779A" w:rsidRDefault="0007779A" w:rsidP="0007779A">
      <w:pPr>
        <w:pStyle w:val="Prrafodelista"/>
        <w:numPr>
          <w:ilvl w:val="0"/>
          <w:numId w:val="15"/>
        </w:numPr>
      </w:pPr>
      <w:r>
        <w:t xml:space="preserve">El protagonista le juega una broma a </w:t>
      </w:r>
      <w:r w:rsidR="00B077B1">
        <w:t>D</w:t>
      </w:r>
      <w:r>
        <w:t>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r>
        <w:t>dereck:move:33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38" w:name="_Toc227172412"/>
      <w:r>
        <w:t>Columna Delay</w:t>
      </w:r>
      <w:bookmarkEnd w:id="38"/>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39" w:name="_Toc227172413"/>
      <w:r>
        <w:t>Columna Emisor</w:t>
      </w:r>
      <w:bookmarkEnd w:id="39"/>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40" w:name="_Toc227172414"/>
      <w:r>
        <w:t>Columnas de Idioma</w:t>
      </w:r>
      <w:bookmarkEnd w:id="40"/>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40" w:history="1">
        <w:r w:rsidRPr="00423F70">
          <w:rPr>
            <w:rStyle w:val="Hipervnculo"/>
          </w:rPr>
          <w:t>https://webutility.io/pixel-width-calculator</w:t>
        </w:r>
      </w:hyperlink>
    </w:p>
    <w:p w14:paraId="0C002A8F" w14:textId="50F5DF1F" w:rsidR="00B2647B" w:rsidRDefault="00B2647B" w:rsidP="00B2647B">
      <w:pPr>
        <w:ind w:firstLine="708"/>
      </w:pPr>
      <w:r>
        <w:t>Renpy posee diversos modificadores de texto, estos se escriben en medio del diálogo y son perfectamente utilizables en la</w:t>
      </w:r>
      <w:r w:rsidR="004F7E24">
        <w:t>s</w:t>
      </w:r>
      <w:r>
        <w:t xml:space="preserve"> columnas de idioma. Existen muchos modificadores de texto así que te recomiendo leer la documentación de Renpy para intentar implementarlos. </w:t>
      </w:r>
      <w:hyperlink r:id="rId41"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xml:space="preserve">” no existe en la fuente “playtime” y en su lugar se mostrará un carácter extraño. En esos casos tendrás que usar </w:t>
      </w:r>
      <w:r>
        <w:lastRenderedPageBreak/>
        <w:t>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2"/>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3"/>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1" w:name="_Toc227172415"/>
      <w:r>
        <w:t>Orden de ejecución</w:t>
      </w:r>
      <w:bookmarkEnd w:id="41"/>
    </w:p>
    <w:p w14:paraId="4BB53705" w14:textId="6F9E237E" w:rsidR="00D40C31" w:rsidRDefault="00D40C31" w:rsidP="00D40C31">
      <w:r>
        <w:tab/>
        <w:t>Atlax Renpy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bookmarkStart w:id="42" w:name="_Toc227172416"/>
      <w:r>
        <w:lastRenderedPageBreak/>
        <w:t>Finalización</w:t>
      </w:r>
      <w:r w:rsidR="002D14CA">
        <w:t xml:space="preserve"> de </w:t>
      </w:r>
      <w:r w:rsidR="00FE5E6A">
        <w:t>escena</w:t>
      </w:r>
      <w:bookmarkEnd w:id="42"/>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641D1E51" w14:textId="1FEB76BC" w:rsidR="00A32AD1" w:rsidRDefault="005F2FA8" w:rsidP="000A16DF">
      <w:r>
        <w:tab/>
        <w:t xml:space="preserve">La filas siguientes después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Es similar a la columna key de los archivos de control, es decir, tienen que tener 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bookmarkStart w:id="43" w:name="_Toc227172417"/>
      <w:r>
        <w:t>Lineal</w:t>
      </w:r>
      <w:bookmarkEnd w:id="43"/>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4"/>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5"/>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bookmarkStart w:id="44" w:name="_Toc227172418"/>
      <w:r>
        <w:lastRenderedPageBreak/>
        <w:t>Decisión</w:t>
      </w:r>
      <w:bookmarkEnd w:id="44"/>
    </w:p>
    <w:p w14:paraId="706B1D68" w14:textId="49AEB8BC" w:rsidR="00AF5A0D" w:rsidRDefault="00AF5A0D" w:rsidP="00AF5A0D">
      <w:r>
        <w:tab/>
        <w:t xml:space="preserve">La decisión es la mecánica principal de la mayoría de novelas visuales, este consiste en plasmar </w:t>
      </w:r>
      <w:r w:rsidR="00846607">
        <w:t>frente</w:t>
      </w:r>
      <w:r>
        <w:t xml:space="preserv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6"/>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47"/>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48"/>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p>
    <w:p w14:paraId="425F4280" w14:textId="1583A03F"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p>
    <w:p w14:paraId="6D27810C" w14:textId="2D252F4B"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bookmarkStart w:id="45" w:name="_Toc227172419"/>
      <w:r>
        <w:t>Condición</w:t>
      </w:r>
      <w:bookmarkEnd w:id="45"/>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49"/>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Como Atlax Renpy verifica todas las condiciones</w:t>
      </w:r>
      <w:r w:rsidR="007D0497">
        <w:t>,</w:t>
      </w:r>
      <w:r>
        <w:t xml:space="preserve">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0"/>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1"/>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6" w:name="_Toc227172420"/>
      <w:r>
        <w:t>Scripts personalizados</w:t>
      </w:r>
      <w:bookmarkEnd w:id="46"/>
    </w:p>
    <w:p w14:paraId="655B5F6B" w14:textId="08ED3C57" w:rsidR="00F90756" w:rsidRDefault="00F90756" w:rsidP="00F90756">
      <w:r>
        <w:tab/>
        <w:t>Si bien Atlax Renpy es una potente herramienta, tiene una gran limitante, y es que solo puede trabajar con escenas, diálogos, personajes y efectos, si quisieras implementar un minijuego en tu novela, sería totalmente imposible utilizando Atlax Renpy</w:t>
      </w:r>
      <w:r w:rsidR="00AD780B">
        <w:t>.</w:t>
      </w:r>
    </w:p>
    <w:p w14:paraId="31D6B2FE" w14:textId="412273C6" w:rsidR="00AD780B" w:rsidRDefault="00AD780B" w:rsidP="00F90756">
      <w:r>
        <w:tab/>
        <w:t>No obstante, Atlax Renpy cuenta con la función de poder ejecutar scripts personalizados escritos en lenguaje Renpy.</w:t>
      </w:r>
    </w:p>
    <w:p w14:paraId="2B2B1DC6" w14:textId="4F7B1AC7" w:rsidR="00AD780B" w:rsidRDefault="00AD780B" w:rsidP="00F90756">
      <w:r>
        <w:tab/>
        <w:t>Evidentemente para utilizar estos scripts personalizados requerirás de conocimientos en Renpy.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37F96001" w14:textId="0D0824D2" w:rsidR="007F695F" w:rsidRDefault="007F695F" w:rsidP="00AD780B">
      <w:pPr>
        <w:ind w:firstLine="708"/>
      </w:pPr>
      <w:r>
        <w:t>Por ejemplo si creamos un script personalizado en el que se juega al ajedrez, dependiendo de quién gane (o si empatan) tendremos que darle un valor a la variable dialogueManager.customScriptResponse.</w:t>
      </w:r>
    </w:p>
    <w:p w14:paraId="211D448F" w14:textId="75D88D65" w:rsidR="007F695F" w:rsidRDefault="007F695F" w:rsidP="00AD780B">
      <w:pPr>
        <w:ind w:firstLine="708"/>
      </w:pPr>
      <w:r>
        <w:lastRenderedPageBreak/>
        <w:t>Suponiendo que hay 3 opciones posibles, ganar, perder y empatar, la sintaxis de la escena previa al juego de ajedrez sería la siguiente.</w:t>
      </w:r>
    </w:p>
    <w:p w14:paraId="3CC9A3F9" w14:textId="63AE3555" w:rsidR="007F695F" w:rsidRDefault="007F695F" w:rsidP="00AD780B">
      <w:pPr>
        <w:ind w:firstLine="708"/>
      </w:pPr>
      <w:r>
        <w:t># script ; playing_chess</w:t>
      </w:r>
    </w:p>
    <w:p w14:paraId="2F357643" w14:textId="4C2BFBF6" w:rsidR="007F695F" w:rsidRDefault="007F695F" w:rsidP="00AD780B">
      <w:pPr>
        <w:ind w:firstLine="708"/>
      </w:pPr>
      <w:r>
        <w:t>chess_win_agaisnt_amber ; win ; won_chess_agaisnt_amber</w:t>
      </w:r>
    </w:p>
    <w:p w14:paraId="19EDB3A1" w14:textId="290B2EBD" w:rsidR="007F695F" w:rsidRDefault="007F695F" w:rsidP="00AD780B">
      <w:pPr>
        <w:ind w:firstLine="708"/>
      </w:pPr>
      <w:r>
        <w:t>chess_lose_agaisnt_amber ; lose ; lose_chess_agaisnt_amber</w:t>
      </w:r>
    </w:p>
    <w:p w14:paraId="5199597D" w14:textId="1E3D1995" w:rsidR="007F695F" w:rsidRDefault="007F695F" w:rsidP="00AD780B">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F695F">
      <w:pPr>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F695F">
      <w:pPr>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scritps personalizados son una herramienta extremadamente potente que nos permite implementar cualquier escenario programándolo en lenguaje renpy,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r w:rsidR="0016646B">
        <w:t>R</w:t>
      </w:r>
      <w:r>
        <w:t>eturn</w:t>
      </w:r>
    </w:p>
    <w:p w14:paraId="5063814C" w14:textId="0FE169EE" w:rsidR="0016646B" w:rsidRDefault="0016646B" w:rsidP="0016646B">
      <w:pPr>
        <w:pStyle w:val="Prrafodelista"/>
        <w:numPr>
          <w:ilvl w:val="0"/>
          <w:numId w:val="24"/>
        </w:numPr>
      </w:pPr>
      <w:r>
        <w:lastRenderedPageBreak/>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Siempre que cumplas con las consideraciones, podrás ejecutar estos scripts con total normalidad y así crear escenas imposibles utilizando Atlax Renpy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7" w:name="_Toc227172421"/>
      <w:r>
        <w:t>Créditos</w:t>
      </w:r>
      <w:bookmarkEnd w:id="47"/>
    </w:p>
    <w:p w14:paraId="25F3D758" w14:textId="0E2879FD"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renpy así que si quieres cambiarlos, tendrás que tener ciertos conocimientos.</w:t>
      </w:r>
    </w:p>
    <w:p w14:paraId="1CF54B11" w14:textId="0CD2C295" w:rsidR="0016646B" w:rsidRDefault="0016646B" w:rsidP="0016646B">
      <w:r>
        <w:tab/>
        <w:t>En el momento que nuestra novela termine y querramos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Al hacer eso Atlax Renpy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48" w:name="_Toc227172422"/>
      <w:r>
        <w:t>Transiciones tras terminar una escena</w:t>
      </w:r>
      <w:bookmarkEnd w:id="48"/>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bookmarkStart w:id="49" w:name="_Toc227172423"/>
      <w:r>
        <w:t>Limpieza del juego</w:t>
      </w:r>
      <w:bookmarkEnd w:id="49"/>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50" w:name="_Toc227172424"/>
      <w:r>
        <w:t>Ejemplos</w:t>
      </w:r>
      <w:bookmarkEnd w:id="50"/>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1" w:name="_Toc227172425"/>
      <w:r>
        <w:t>Encriptar archivos de control</w:t>
      </w:r>
      <w:bookmarkEnd w:id="51"/>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2"/>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3"/>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2" w:name="_Toc227172426"/>
      <w:r>
        <w:lastRenderedPageBreak/>
        <w:t>Testing</w:t>
      </w:r>
      <w:bookmarkEnd w:id="52"/>
    </w:p>
    <w:p w14:paraId="3EFE239B" w14:textId="6797D5F1" w:rsidR="00AB1690" w:rsidRDefault="00AB1690" w:rsidP="00AB1690">
      <w:r>
        <w:tab/>
      </w:r>
      <w:r w:rsidR="00B924E3">
        <w:t>Si nuestra novela visual comienza a ser de un tamaño considerable, requeriremos de buenas herramientas para testearlo y verificar que todo funcione. A continuación, se mostrarán algunas facilidades que nos ofrece Atlax Renpy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“begin” por la ruta y nombre del archivo de control. Por ejemplo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4"/>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55">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3" w:name="_Toc227172427"/>
      <w:r>
        <w:t>Personalización</w:t>
      </w:r>
      <w:bookmarkEnd w:id="53"/>
    </w:p>
    <w:p w14:paraId="351ADB7E" w14:textId="73A05613"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w:t>
      </w:r>
      <w:r>
        <w:lastRenderedPageBreak/>
        <w:t xml:space="preserve">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55A15003" w14:textId="77777777" w:rsidR="009D358E"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zoom, estrictamente debe estar en </w:t>
      </w:r>
      <w:r w:rsidR="00C27348" w:rsidRPr="007E46E0">
        <w:rPr>
          <w:i/>
          <w:iCs/>
        </w:rPr>
        <w:t>twoParameterEvents</w:t>
      </w:r>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4" w:name="_Toc227172428"/>
      <w:r>
        <w:t>Instalación</w:t>
      </w:r>
      <w:bookmarkEnd w:id="54"/>
    </w:p>
    <w:p w14:paraId="4F3C35C9" w14:textId="0A8BB1D3" w:rsidR="00747208" w:rsidRDefault="00747208" w:rsidP="00747208">
      <w:r>
        <w:tab/>
        <w:t xml:space="preserve">En el repositorio oficial de Atlax Renpy encontrarás publicado el instalador, solo necesitas descargar el ejecutable .exe, colocarlo en la carpeta raíz de un nuevo proyecto en Renpy (al mismo nivel que la carpeta </w:t>
      </w:r>
      <w:r w:rsidRPr="00747208">
        <w:rPr>
          <w:i/>
          <w:iCs/>
        </w:rPr>
        <w:t>game</w:t>
      </w:r>
      <w:r>
        <w:t>) y se crearán los archivos fundamentales para que puedas utilizar el motor.</w:t>
      </w:r>
    </w:p>
    <w:p w14:paraId="045401F4" w14:textId="46ADA771" w:rsidR="00747208" w:rsidRDefault="00747208" w:rsidP="00747208">
      <w:r>
        <w:tab/>
        <w:t>Si eres un desarrollador en Renpy,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5" w:name="_Toc227172429"/>
      <w:r>
        <w:t>Balanceo de novela visual</w:t>
      </w:r>
      <w:bookmarkEnd w:id="55"/>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Por ejemplo, en la novela visual Tales of Venslla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 xml:space="preserve">Teniendo en cuenta que el final “bueno” de cada ruta requiere cumplir con cierta cantidad de puntos de amistad y de calificación, esto genera aun más finales posibles, si el sistema de puntos y decisiones no se balancea de manera correcta, va a ocasionar que </w:t>
      </w:r>
      <w:r>
        <w:lastRenderedPageBreak/>
        <w:t>el juego sea extremadamente difícil teniendo que escoger decisiones específicas para no terminar expulsado.</w:t>
      </w:r>
    </w:p>
    <w:p w14:paraId="019D58B5" w14:textId="31390878" w:rsidR="00A74367" w:rsidRDefault="0077287B" w:rsidP="002D14CA">
      <w:r>
        <w:tab/>
        <w:t>Es por esto que el balanceo es importante y existe una herramienta desarrollada por mí cuyo nombre es Visual Novel Technical Assistant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56">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En esta imagen podemos apreciar los resultados estadísticos de la ruta de Liz’Amar, 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Es por esto que me vi en la necesidad de balancear Tales of Venslla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Si estás interesado en probar esta herramienta te dejo el enlace al video de Youtube donde explico c</w:t>
      </w:r>
      <w:r w:rsidR="00AA3387">
        <w:t>ó</w:t>
      </w:r>
      <w:r>
        <w:t xml:space="preserve">mo usarla. </w:t>
      </w:r>
      <w:hyperlink r:id="rId57"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6" w:name="_Toc227172430"/>
      <w:r>
        <w:t>Derechos</w:t>
      </w:r>
      <w:bookmarkEnd w:id="56"/>
    </w:p>
    <w:p w14:paraId="400C54F8" w14:textId="6A2F776E" w:rsidR="00605A51" w:rsidRDefault="00605A51" w:rsidP="00605A51">
      <w:r>
        <w:tab/>
        <w:t>Atlax Renpy es un motor de novelas visuales que utiliza como base el motor Renpy, cuya ventaja principal es poder crear novelas visuales con escasos conocimientos en programación e informática.</w:t>
      </w:r>
    </w:p>
    <w:p w14:paraId="0D5B7C4A" w14:textId="09BBD7DC" w:rsidR="00605A51" w:rsidRDefault="00605A51" w:rsidP="00605A51">
      <w:r>
        <w:tab/>
        <w:t xml:space="preserve">Cabe destacar que Atlax Renpy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Atlax Renpy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7" w:name="_Toc227172431"/>
      <w:r>
        <w:t>Referencias</w:t>
      </w:r>
      <w:bookmarkEnd w:id="57"/>
    </w:p>
    <w:p w14:paraId="34E0CB48" w14:textId="77777777" w:rsidR="00D876FB" w:rsidRDefault="00D876FB" w:rsidP="00D876FB"/>
    <w:p w14:paraId="63CCC8A5" w14:textId="0EA0B7A4" w:rsidR="00D876FB" w:rsidRDefault="00B83E48" w:rsidP="00D876FB">
      <w:r>
        <w:t xml:space="preserve">Visual Novel Technical Assistant: </w:t>
      </w:r>
      <w:hyperlink r:id="rId58" w:history="1">
        <w:r w:rsidRPr="00782397">
          <w:rPr>
            <w:rStyle w:val="Hipervnculo"/>
          </w:rPr>
          <w:t>https://www.youtube.com/watch?v=a2dJ_Ge2RAg</w:t>
        </w:r>
      </w:hyperlink>
      <w:r w:rsidR="000E7760">
        <w:t xml:space="preserve"> </w:t>
      </w:r>
    </w:p>
    <w:p w14:paraId="1E68D370" w14:textId="0719C364" w:rsidR="00F70FB7" w:rsidRDefault="00F70FB7" w:rsidP="00D876FB">
      <w:r>
        <w:t>Repositorio de Atlax Renpy:</w:t>
      </w:r>
    </w:p>
    <w:p w14:paraId="7BD040BD" w14:textId="7B7C2AEC" w:rsidR="00F70FB7" w:rsidRPr="00D876FB" w:rsidRDefault="00F70FB7" w:rsidP="00D876FB">
      <w:r>
        <w:t xml:space="preserve">Github: </w:t>
      </w:r>
      <w:hyperlink r:id="rId59" w:history="1">
        <w:r w:rsidRPr="00941EA8">
          <w:rPr>
            <w:rStyle w:val="Hipervnculo"/>
          </w:rPr>
          <w:t>https://github.com/</w:t>
        </w:r>
      </w:hyperlink>
    </w:p>
    <w:p w14:paraId="0D0C5995" w14:textId="5CA5936E" w:rsidR="00D876FB" w:rsidRDefault="00B83E48" w:rsidP="00D876FB">
      <w:r>
        <w:t xml:space="preserve">Códigos de colores hexadecimales: </w:t>
      </w:r>
      <w:hyperlink r:id="rId60"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1" w:history="1">
        <w:r w:rsidRPr="00782397">
          <w:rPr>
            <w:rStyle w:val="Hipervnculo"/>
          </w:rPr>
          <w:t>https://webutility.io/pixel-width-calculator</w:t>
        </w:r>
      </w:hyperlink>
    </w:p>
    <w:p w14:paraId="4541EB73" w14:textId="60730046" w:rsidR="00B2647B" w:rsidRDefault="00B83E48" w:rsidP="00D876FB">
      <w:r>
        <w:t xml:space="preserve">Modificadores de texto en Renpy: </w:t>
      </w:r>
      <w:hyperlink r:id="rId62" w:anchor="text-tag-alpha" w:history="1">
        <w:r w:rsidRPr="00782397">
          <w:rPr>
            <w:rStyle w:val="Hipervnculo"/>
          </w:rPr>
          <w:t>https://www.renpy.org/doc/html/text.html#text-tag-alpha</w:t>
        </w:r>
      </w:hyperlink>
    </w:p>
    <w:p w14:paraId="32B75C87" w14:textId="49735233" w:rsidR="00272377" w:rsidRDefault="00272377" w:rsidP="00D876FB">
      <w:r>
        <w:lastRenderedPageBreak/>
        <w:t xml:space="preserve">Sitio web de Atlantox: </w:t>
      </w:r>
      <w:hyperlink r:id="rId63"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6CE98" w14:textId="77777777" w:rsidR="00F6093E" w:rsidRDefault="00F6093E" w:rsidP="006A5779">
      <w:pPr>
        <w:spacing w:after="0" w:line="240" w:lineRule="auto"/>
      </w:pPr>
      <w:r>
        <w:separator/>
      </w:r>
    </w:p>
  </w:endnote>
  <w:endnote w:type="continuationSeparator" w:id="0">
    <w:p w14:paraId="3E460DE0" w14:textId="77777777" w:rsidR="00F6093E" w:rsidRDefault="00F6093E"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C50E5" w14:textId="77777777" w:rsidR="00F6093E" w:rsidRDefault="00F6093E" w:rsidP="006A5779">
      <w:pPr>
        <w:spacing w:after="0" w:line="240" w:lineRule="auto"/>
      </w:pPr>
      <w:r>
        <w:separator/>
      </w:r>
    </w:p>
  </w:footnote>
  <w:footnote w:type="continuationSeparator" w:id="0">
    <w:p w14:paraId="6B842C13" w14:textId="77777777" w:rsidR="00F6093E" w:rsidRDefault="00F6093E"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4"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19"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4"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7"/>
  </w:num>
  <w:num w:numId="2" w16cid:durableId="132523105">
    <w:abstractNumId w:val="20"/>
  </w:num>
  <w:num w:numId="3" w16cid:durableId="550045339">
    <w:abstractNumId w:val="4"/>
  </w:num>
  <w:num w:numId="4" w16cid:durableId="913316204">
    <w:abstractNumId w:val="15"/>
  </w:num>
  <w:num w:numId="5" w16cid:durableId="1328904247">
    <w:abstractNumId w:val="12"/>
  </w:num>
  <w:num w:numId="6" w16cid:durableId="675959527">
    <w:abstractNumId w:val="11"/>
  </w:num>
  <w:num w:numId="7" w16cid:durableId="1954557278">
    <w:abstractNumId w:val="5"/>
  </w:num>
  <w:num w:numId="8" w16cid:durableId="1356231617">
    <w:abstractNumId w:val="2"/>
  </w:num>
  <w:num w:numId="9" w16cid:durableId="1882328899">
    <w:abstractNumId w:val="10"/>
  </w:num>
  <w:num w:numId="10" w16cid:durableId="870528595">
    <w:abstractNumId w:val="13"/>
  </w:num>
  <w:num w:numId="11" w16cid:durableId="1776826764">
    <w:abstractNumId w:val="24"/>
  </w:num>
  <w:num w:numId="12" w16cid:durableId="1998149375">
    <w:abstractNumId w:val="0"/>
  </w:num>
  <w:num w:numId="13" w16cid:durableId="2030794282">
    <w:abstractNumId w:val="25"/>
  </w:num>
  <w:num w:numId="14" w16cid:durableId="389350923">
    <w:abstractNumId w:val="9"/>
  </w:num>
  <w:num w:numId="15" w16cid:durableId="1450397852">
    <w:abstractNumId w:val="8"/>
  </w:num>
  <w:num w:numId="16" w16cid:durableId="1198618860">
    <w:abstractNumId w:val="16"/>
  </w:num>
  <w:num w:numId="17" w16cid:durableId="534732538">
    <w:abstractNumId w:val="22"/>
  </w:num>
  <w:num w:numId="18" w16cid:durableId="1870793516">
    <w:abstractNumId w:val="14"/>
  </w:num>
  <w:num w:numId="19" w16cid:durableId="1198272480">
    <w:abstractNumId w:val="19"/>
  </w:num>
  <w:num w:numId="20" w16cid:durableId="1597127380">
    <w:abstractNumId w:val="7"/>
  </w:num>
  <w:num w:numId="21" w16cid:durableId="1672026176">
    <w:abstractNumId w:val="23"/>
  </w:num>
  <w:num w:numId="22" w16cid:durableId="44453642">
    <w:abstractNumId w:val="1"/>
  </w:num>
  <w:num w:numId="23" w16cid:durableId="158888792">
    <w:abstractNumId w:val="21"/>
  </w:num>
  <w:num w:numId="24" w16cid:durableId="1741439293">
    <w:abstractNumId w:val="3"/>
  </w:num>
  <w:num w:numId="25" w16cid:durableId="1514027647">
    <w:abstractNumId w:val="18"/>
  </w:num>
  <w:num w:numId="26" w16cid:durableId="7990808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3A7B"/>
    <w:rsid w:val="00035878"/>
    <w:rsid w:val="000363A9"/>
    <w:rsid w:val="0004394A"/>
    <w:rsid w:val="00055E60"/>
    <w:rsid w:val="00064F43"/>
    <w:rsid w:val="00066054"/>
    <w:rsid w:val="00072ABC"/>
    <w:rsid w:val="000736AE"/>
    <w:rsid w:val="000745E7"/>
    <w:rsid w:val="0007667A"/>
    <w:rsid w:val="0007779A"/>
    <w:rsid w:val="00084A15"/>
    <w:rsid w:val="00085F5C"/>
    <w:rsid w:val="000912D9"/>
    <w:rsid w:val="000A0E1F"/>
    <w:rsid w:val="000A16DF"/>
    <w:rsid w:val="000A3471"/>
    <w:rsid w:val="000A4313"/>
    <w:rsid w:val="000B1F57"/>
    <w:rsid w:val="000B3DC1"/>
    <w:rsid w:val="000C6F2B"/>
    <w:rsid w:val="000C7D89"/>
    <w:rsid w:val="000D60D1"/>
    <w:rsid w:val="000D6DC5"/>
    <w:rsid w:val="000E7760"/>
    <w:rsid w:val="000F12B0"/>
    <w:rsid w:val="00100E87"/>
    <w:rsid w:val="00106B2A"/>
    <w:rsid w:val="00116426"/>
    <w:rsid w:val="00120635"/>
    <w:rsid w:val="001278DB"/>
    <w:rsid w:val="0013360E"/>
    <w:rsid w:val="00141E3B"/>
    <w:rsid w:val="00147152"/>
    <w:rsid w:val="001501C4"/>
    <w:rsid w:val="00151485"/>
    <w:rsid w:val="00152C21"/>
    <w:rsid w:val="00154D66"/>
    <w:rsid w:val="00155052"/>
    <w:rsid w:val="00163120"/>
    <w:rsid w:val="0016646B"/>
    <w:rsid w:val="00167229"/>
    <w:rsid w:val="00181405"/>
    <w:rsid w:val="001871D4"/>
    <w:rsid w:val="00187D77"/>
    <w:rsid w:val="00192A64"/>
    <w:rsid w:val="001934F9"/>
    <w:rsid w:val="00193B25"/>
    <w:rsid w:val="001A2B0B"/>
    <w:rsid w:val="001A3A3F"/>
    <w:rsid w:val="001A442B"/>
    <w:rsid w:val="001B7416"/>
    <w:rsid w:val="001B7F29"/>
    <w:rsid w:val="001C13B8"/>
    <w:rsid w:val="001C17A5"/>
    <w:rsid w:val="001D7453"/>
    <w:rsid w:val="001D7C8B"/>
    <w:rsid w:val="001D7F40"/>
    <w:rsid w:val="001E2CEE"/>
    <w:rsid w:val="001E5682"/>
    <w:rsid w:val="001F2C38"/>
    <w:rsid w:val="00206853"/>
    <w:rsid w:val="00206CD8"/>
    <w:rsid w:val="00215938"/>
    <w:rsid w:val="00217AAF"/>
    <w:rsid w:val="00220620"/>
    <w:rsid w:val="002504A1"/>
    <w:rsid w:val="00250A61"/>
    <w:rsid w:val="00250BEF"/>
    <w:rsid w:val="00251182"/>
    <w:rsid w:val="00251BC9"/>
    <w:rsid w:val="002550AA"/>
    <w:rsid w:val="00260D21"/>
    <w:rsid w:val="00267CCB"/>
    <w:rsid w:val="002704E4"/>
    <w:rsid w:val="002715F3"/>
    <w:rsid w:val="00272377"/>
    <w:rsid w:val="002742DD"/>
    <w:rsid w:val="00296E83"/>
    <w:rsid w:val="002A0E11"/>
    <w:rsid w:val="002A3A05"/>
    <w:rsid w:val="002A5B84"/>
    <w:rsid w:val="002A7BF1"/>
    <w:rsid w:val="002B4797"/>
    <w:rsid w:val="002C2996"/>
    <w:rsid w:val="002C7359"/>
    <w:rsid w:val="002D14CA"/>
    <w:rsid w:val="002D7F13"/>
    <w:rsid w:val="002E0236"/>
    <w:rsid w:val="002E3210"/>
    <w:rsid w:val="002E5B39"/>
    <w:rsid w:val="002F4C94"/>
    <w:rsid w:val="002F5B2C"/>
    <w:rsid w:val="00301594"/>
    <w:rsid w:val="00301FC2"/>
    <w:rsid w:val="003035BB"/>
    <w:rsid w:val="00331BEC"/>
    <w:rsid w:val="003323F8"/>
    <w:rsid w:val="003332F3"/>
    <w:rsid w:val="00337355"/>
    <w:rsid w:val="00343A6B"/>
    <w:rsid w:val="003464BF"/>
    <w:rsid w:val="003510A1"/>
    <w:rsid w:val="0035272B"/>
    <w:rsid w:val="00353445"/>
    <w:rsid w:val="003535E3"/>
    <w:rsid w:val="00353FC8"/>
    <w:rsid w:val="003547D4"/>
    <w:rsid w:val="00356FA3"/>
    <w:rsid w:val="003663A2"/>
    <w:rsid w:val="00367591"/>
    <w:rsid w:val="0037035B"/>
    <w:rsid w:val="00370380"/>
    <w:rsid w:val="00372F8F"/>
    <w:rsid w:val="00380601"/>
    <w:rsid w:val="00382387"/>
    <w:rsid w:val="00386F61"/>
    <w:rsid w:val="0039027C"/>
    <w:rsid w:val="00391D6B"/>
    <w:rsid w:val="00393937"/>
    <w:rsid w:val="00393E8E"/>
    <w:rsid w:val="003953FC"/>
    <w:rsid w:val="003B0701"/>
    <w:rsid w:val="003B0C28"/>
    <w:rsid w:val="003B16ED"/>
    <w:rsid w:val="003B3DED"/>
    <w:rsid w:val="003C1ED0"/>
    <w:rsid w:val="003C2FEF"/>
    <w:rsid w:val="003E25EF"/>
    <w:rsid w:val="003E4780"/>
    <w:rsid w:val="003E754B"/>
    <w:rsid w:val="003F721A"/>
    <w:rsid w:val="004116E6"/>
    <w:rsid w:val="00412015"/>
    <w:rsid w:val="004134AB"/>
    <w:rsid w:val="004144C5"/>
    <w:rsid w:val="00414D36"/>
    <w:rsid w:val="00417A49"/>
    <w:rsid w:val="00417F36"/>
    <w:rsid w:val="00420C66"/>
    <w:rsid w:val="0042536E"/>
    <w:rsid w:val="0042621B"/>
    <w:rsid w:val="004302FF"/>
    <w:rsid w:val="004364C0"/>
    <w:rsid w:val="0044157A"/>
    <w:rsid w:val="0044181B"/>
    <w:rsid w:val="00442B26"/>
    <w:rsid w:val="00444E36"/>
    <w:rsid w:val="0045211A"/>
    <w:rsid w:val="00455B1D"/>
    <w:rsid w:val="00461C8A"/>
    <w:rsid w:val="004625A5"/>
    <w:rsid w:val="004674C2"/>
    <w:rsid w:val="004768DB"/>
    <w:rsid w:val="00480126"/>
    <w:rsid w:val="0048297E"/>
    <w:rsid w:val="004875E9"/>
    <w:rsid w:val="00494A7F"/>
    <w:rsid w:val="00497A28"/>
    <w:rsid w:val="004A3538"/>
    <w:rsid w:val="004B111B"/>
    <w:rsid w:val="004B3BC3"/>
    <w:rsid w:val="004C18FC"/>
    <w:rsid w:val="004C49D7"/>
    <w:rsid w:val="004D224D"/>
    <w:rsid w:val="004D5442"/>
    <w:rsid w:val="004D5A04"/>
    <w:rsid w:val="004E3CD6"/>
    <w:rsid w:val="004E3F1A"/>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76F2"/>
    <w:rsid w:val="00537296"/>
    <w:rsid w:val="00537DF5"/>
    <w:rsid w:val="00542F28"/>
    <w:rsid w:val="0054385C"/>
    <w:rsid w:val="00552C9B"/>
    <w:rsid w:val="00556214"/>
    <w:rsid w:val="00561A67"/>
    <w:rsid w:val="0056503E"/>
    <w:rsid w:val="0056603C"/>
    <w:rsid w:val="0057024B"/>
    <w:rsid w:val="00575DBB"/>
    <w:rsid w:val="00575F6B"/>
    <w:rsid w:val="0059209C"/>
    <w:rsid w:val="005929D1"/>
    <w:rsid w:val="005979E0"/>
    <w:rsid w:val="005A13EB"/>
    <w:rsid w:val="005A3719"/>
    <w:rsid w:val="005B21D9"/>
    <w:rsid w:val="005B2BD5"/>
    <w:rsid w:val="005B37FC"/>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5A51"/>
    <w:rsid w:val="006169CF"/>
    <w:rsid w:val="006210F3"/>
    <w:rsid w:val="00621D4F"/>
    <w:rsid w:val="006242DB"/>
    <w:rsid w:val="0062645E"/>
    <w:rsid w:val="00626EBE"/>
    <w:rsid w:val="00631176"/>
    <w:rsid w:val="0063778A"/>
    <w:rsid w:val="00640DB5"/>
    <w:rsid w:val="00641572"/>
    <w:rsid w:val="00653965"/>
    <w:rsid w:val="00656EE6"/>
    <w:rsid w:val="006707E8"/>
    <w:rsid w:val="00682B73"/>
    <w:rsid w:val="00683BED"/>
    <w:rsid w:val="00684D73"/>
    <w:rsid w:val="006877CD"/>
    <w:rsid w:val="00692E1F"/>
    <w:rsid w:val="00692ED0"/>
    <w:rsid w:val="006960DC"/>
    <w:rsid w:val="006977DD"/>
    <w:rsid w:val="006A0D20"/>
    <w:rsid w:val="006A12E9"/>
    <w:rsid w:val="006A5779"/>
    <w:rsid w:val="006B39D3"/>
    <w:rsid w:val="006B3B5D"/>
    <w:rsid w:val="006B5FA9"/>
    <w:rsid w:val="006B6938"/>
    <w:rsid w:val="006B7985"/>
    <w:rsid w:val="006C0C45"/>
    <w:rsid w:val="006C2A6A"/>
    <w:rsid w:val="006D1D7C"/>
    <w:rsid w:val="006D2F65"/>
    <w:rsid w:val="006D6BF6"/>
    <w:rsid w:val="006E234D"/>
    <w:rsid w:val="006E7EE9"/>
    <w:rsid w:val="006F16EB"/>
    <w:rsid w:val="006F30C9"/>
    <w:rsid w:val="006F482C"/>
    <w:rsid w:val="00704E8E"/>
    <w:rsid w:val="007176DF"/>
    <w:rsid w:val="00723A24"/>
    <w:rsid w:val="007302BD"/>
    <w:rsid w:val="00730EFC"/>
    <w:rsid w:val="00734EF4"/>
    <w:rsid w:val="00735005"/>
    <w:rsid w:val="00737AEC"/>
    <w:rsid w:val="00746CAA"/>
    <w:rsid w:val="00747208"/>
    <w:rsid w:val="00757977"/>
    <w:rsid w:val="00771768"/>
    <w:rsid w:val="0077287B"/>
    <w:rsid w:val="007819CF"/>
    <w:rsid w:val="00782184"/>
    <w:rsid w:val="007832AA"/>
    <w:rsid w:val="00785C9F"/>
    <w:rsid w:val="007864D1"/>
    <w:rsid w:val="00787AFD"/>
    <w:rsid w:val="00787EFB"/>
    <w:rsid w:val="00790F01"/>
    <w:rsid w:val="00796209"/>
    <w:rsid w:val="007A3E31"/>
    <w:rsid w:val="007B2CA8"/>
    <w:rsid w:val="007B3BDD"/>
    <w:rsid w:val="007C075B"/>
    <w:rsid w:val="007C0AC0"/>
    <w:rsid w:val="007C5AF8"/>
    <w:rsid w:val="007D0497"/>
    <w:rsid w:val="007D0688"/>
    <w:rsid w:val="007E46E0"/>
    <w:rsid w:val="007E55B0"/>
    <w:rsid w:val="007F1E98"/>
    <w:rsid w:val="007F2B69"/>
    <w:rsid w:val="007F695F"/>
    <w:rsid w:val="00800AB0"/>
    <w:rsid w:val="00800FC3"/>
    <w:rsid w:val="00821697"/>
    <w:rsid w:val="0082356F"/>
    <w:rsid w:val="00826048"/>
    <w:rsid w:val="008335E1"/>
    <w:rsid w:val="0083601B"/>
    <w:rsid w:val="0083612D"/>
    <w:rsid w:val="00840C83"/>
    <w:rsid w:val="00844019"/>
    <w:rsid w:val="00845ADA"/>
    <w:rsid w:val="00846607"/>
    <w:rsid w:val="0085041C"/>
    <w:rsid w:val="00855DBB"/>
    <w:rsid w:val="00861F14"/>
    <w:rsid w:val="00862518"/>
    <w:rsid w:val="008678EE"/>
    <w:rsid w:val="00870E12"/>
    <w:rsid w:val="00872BD5"/>
    <w:rsid w:val="00875750"/>
    <w:rsid w:val="00875913"/>
    <w:rsid w:val="00882750"/>
    <w:rsid w:val="0088314E"/>
    <w:rsid w:val="0088788A"/>
    <w:rsid w:val="0089213E"/>
    <w:rsid w:val="00892394"/>
    <w:rsid w:val="00897DB5"/>
    <w:rsid w:val="008A038C"/>
    <w:rsid w:val="008A2D18"/>
    <w:rsid w:val="008A413C"/>
    <w:rsid w:val="008B6397"/>
    <w:rsid w:val="008B7A11"/>
    <w:rsid w:val="008C39A5"/>
    <w:rsid w:val="008C4269"/>
    <w:rsid w:val="008C6F2A"/>
    <w:rsid w:val="008D393E"/>
    <w:rsid w:val="008D3E63"/>
    <w:rsid w:val="008D7087"/>
    <w:rsid w:val="008E7A44"/>
    <w:rsid w:val="008F617E"/>
    <w:rsid w:val="009020D2"/>
    <w:rsid w:val="00903861"/>
    <w:rsid w:val="00905C2F"/>
    <w:rsid w:val="00910C4B"/>
    <w:rsid w:val="00913473"/>
    <w:rsid w:val="009151B7"/>
    <w:rsid w:val="0091679A"/>
    <w:rsid w:val="009416BF"/>
    <w:rsid w:val="00944E8B"/>
    <w:rsid w:val="009450ED"/>
    <w:rsid w:val="0094632B"/>
    <w:rsid w:val="0094660C"/>
    <w:rsid w:val="00947F5E"/>
    <w:rsid w:val="00950650"/>
    <w:rsid w:val="00950A81"/>
    <w:rsid w:val="0095475B"/>
    <w:rsid w:val="00955E6B"/>
    <w:rsid w:val="0098102D"/>
    <w:rsid w:val="0098527C"/>
    <w:rsid w:val="00996D49"/>
    <w:rsid w:val="009B36EC"/>
    <w:rsid w:val="009C4065"/>
    <w:rsid w:val="009D18A3"/>
    <w:rsid w:val="009D358E"/>
    <w:rsid w:val="009F01EA"/>
    <w:rsid w:val="00A005B3"/>
    <w:rsid w:val="00A01C6D"/>
    <w:rsid w:val="00A04AE6"/>
    <w:rsid w:val="00A138AE"/>
    <w:rsid w:val="00A1623E"/>
    <w:rsid w:val="00A20A07"/>
    <w:rsid w:val="00A2623A"/>
    <w:rsid w:val="00A27E17"/>
    <w:rsid w:val="00A32AD1"/>
    <w:rsid w:val="00A33708"/>
    <w:rsid w:val="00A3793F"/>
    <w:rsid w:val="00A438A3"/>
    <w:rsid w:val="00A43E41"/>
    <w:rsid w:val="00A47310"/>
    <w:rsid w:val="00A52878"/>
    <w:rsid w:val="00A55627"/>
    <w:rsid w:val="00A73193"/>
    <w:rsid w:val="00A73E81"/>
    <w:rsid w:val="00A74367"/>
    <w:rsid w:val="00A74EE5"/>
    <w:rsid w:val="00A75EC0"/>
    <w:rsid w:val="00A76FBD"/>
    <w:rsid w:val="00A8593C"/>
    <w:rsid w:val="00A91C9A"/>
    <w:rsid w:val="00A937CC"/>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3ACA"/>
    <w:rsid w:val="00B05ED7"/>
    <w:rsid w:val="00B077B1"/>
    <w:rsid w:val="00B142B1"/>
    <w:rsid w:val="00B15639"/>
    <w:rsid w:val="00B2647B"/>
    <w:rsid w:val="00B27528"/>
    <w:rsid w:val="00B365D3"/>
    <w:rsid w:val="00B3765B"/>
    <w:rsid w:val="00B46B00"/>
    <w:rsid w:val="00B54E97"/>
    <w:rsid w:val="00B61FBB"/>
    <w:rsid w:val="00B64EFB"/>
    <w:rsid w:val="00B74A0A"/>
    <w:rsid w:val="00B75319"/>
    <w:rsid w:val="00B7645A"/>
    <w:rsid w:val="00B7716E"/>
    <w:rsid w:val="00B8267D"/>
    <w:rsid w:val="00B83E48"/>
    <w:rsid w:val="00B924E3"/>
    <w:rsid w:val="00B93AAC"/>
    <w:rsid w:val="00BA6A15"/>
    <w:rsid w:val="00BA6D29"/>
    <w:rsid w:val="00BB4974"/>
    <w:rsid w:val="00BD503B"/>
    <w:rsid w:val="00BE167A"/>
    <w:rsid w:val="00BF1D60"/>
    <w:rsid w:val="00C018D2"/>
    <w:rsid w:val="00C06F49"/>
    <w:rsid w:val="00C138AC"/>
    <w:rsid w:val="00C148DD"/>
    <w:rsid w:val="00C2471E"/>
    <w:rsid w:val="00C27348"/>
    <w:rsid w:val="00C36150"/>
    <w:rsid w:val="00C40F5F"/>
    <w:rsid w:val="00C470DD"/>
    <w:rsid w:val="00C4780A"/>
    <w:rsid w:val="00C479F0"/>
    <w:rsid w:val="00C65564"/>
    <w:rsid w:val="00C71921"/>
    <w:rsid w:val="00C742F2"/>
    <w:rsid w:val="00C81C50"/>
    <w:rsid w:val="00C81EB6"/>
    <w:rsid w:val="00C8418A"/>
    <w:rsid w:val="00C85D8B"/>
    <w:rsid w:val="00C903DC"/>
    <w:rsid w:val="00C913A8"/>
    <w:rsid w:val="00CA16AC"/>
    <w:rsid w:val="00CA2A0A"/>
    <w:rsid w:val="00CB15C9"/>
    <w:rsid w:val="00CB1A6E"/>
    <w:rsid w:val="00CB50F5"/>
    <w:rsid w:val="00CD3398"/>
    <w:rsid w:val="00CD47AB"/>
    <w:rsid w:val="00CE2F26"/>
    <w:rsid w:val="00CE3BD5"/>
    <w:rsid w:val="00CF2451"/>
    <w:rsid w:val="00CF3855"/>
    <w:rsid w:val="00D036C0"/>
    <w:rsid w:val="00D0687D"/>
    <w:rsid w:val="00D11B1C"/>
    <w:rsid w:val="00D162C6"/>
    <w:rsid w:val="00D24060"/>
    <w:rsid w:val="00D300AA"/>
    <w:rsid w:val="00D32F39"/>
    <w:rsid w:val="00D3446B"/>
    <w:rsid w:val="00D40C31"/>
    <w:rsid w:val="00D4143B"/>
    <w:rsid w:val="00D41B7C"/>
    <w:rsid w:val="00D439B2"/>
    <w:rsid w:val="00D44C8A"/>
    <w:rsid w:val="00D53439"/>
    <w:rsid w:val="00D561C1"/>
    <w:rsid w:val="00D57455"/>
    <w:rsid w:val="00D61465"/>
    <w:rsid w:val="00D6158E"/>
    <w:rsid w:val="00D61F3B"/>
    <w:rsid w:val="00D657C7"/>
    <w:rsid w:val="00D75171"/>
    <w:rsid w:val="00D76191"/>
    <w:rsid w:val="00D7638A"/>
    <w:rsid w:val="00D827B1"/>
    <w:rsid w:val="00D84481"/>
    <w:rsid w:val="00D86E90"/>
    <w:rsid w:val="00D876FB"/>
    <w:rsid w:val="00D927C5"/>
    <w:rsid w:val="00D93182"/>
    <w:rsid w:val="00D94F3B"/>
    <w:rsid w:val="00DA745B"/>
    <w:rsid w:val="00DB15B9"/>
    <w:rsid w:val="00DB37AE"/>
    <w:rsid w:val="00DB78F1"/>
    <w:rsid w:val="00DB7928"/>
    <w:rsid w:val="00DC0DA7"/>
    <w:rsid w:val="00DC1299"/>
    <w:rsid w:val="00DC6A99"/>
    <w:rsid w:val="00DD01F0"/>
    <w:rsid w:val="00DD4364"/>
    <w:rsid w:val="00DD5CE8"/>
    <w:rsid w:val="00DD5CFF"/>
    <w:rsid w:val="00DE18E1"/>
    <w:rsid w:val="00DE31F4"/>
    <w:rsid w:val="00DF39FF"/>
    <w:rsid w:val="00DF4698"/>
    <w:rsid w:val="00E01DE4"/>
    <w:rsid w:val="00E03A5B"/>
    <w:rsid w:val="00E201CC"/>
    <w:rsid w:val="00E260D3"/>
    <w:rsid w:val="00E26DDD"/>
    <w:rsid w:val="00E3289A"/>
    <w:rsid w:val="00E534E9"/>
    <w:rsid w:val="00E54C71"/>
    <w:rsid w:val="00E57E9B"/>
    <w:rsid w:val="00E62471"/>
    <w:rsid w:val="00E63EE1"/>
    <w:rsid w:val="00E674F5"/>
    <w:rsid w:val="00E71442"/>
    <w:rsid w:val="00E731A2"/>
    <w:rsid w:val="00E76B17"/>
    <w:rsid w:val="00E84C8D"/>
    <w:rsid w:val="00E8544A"/>
    <w:rsid w:val="00E92754"/>
    <w:rsid w:val="00EA061F"/>
    <w:rsid w:val="00EA6516"/>
    <w:rsid w:val="00EB063E"/>
    <w:rsid w:val="00EB62E4"/>
    <w:rsid w:val="00EB6DCE"/>
    <w:rsid w:val="00ED0DAA"/>
    <w:rsid w:val="00ED2C1A"/>
    <w:rsid w:val="00ED32F4"/>
    <w:rsid w:val="00ED5853"/>
    <w:rsid w:val="00ED6639"/>
    <w:rsid w:val="00EF1CCC"/>
    <w:rsid w:val="00F10B8A"/>
    <w:rsid w:val="00F16D15"/>
    <w:rsid w:val="00F23224"/>
    <w:rsid w:val="00F35969"/>
    <w:rsid w:val="00F35ECD"/>
    <w:rsid w:val="00F40449"/>
    <w:rsid w:val="00F40F10"/>
    <w:rsid w:val="00F45AF9"/>
    <w:rsid w:val="00F51FB0"/>
    <w:rsid w:val="00F55771"/>
    <w:rsid w:val="00F5619A"/>
    <w:rsid w:val="00F6093E"/>
    <w:rsid w:val="00F60DC9"/>
    <w:rsid w:val="00F63480"/>
    <w:rsid w:val="00F6528E"/>
    <w:rsid w:val="00F65CED"/>
    <w:rsid w:val="00F70FB7"/>
    <w:rsid w:val="00F814B9"/>
    <w:rsid w:val="00F837AE"/>
    <w:rsid w:val="00F9011D"/>
    <w:rsid w:val="00F90756"/>
    <w:rsid w:val="00F91FF5"/>
    <w:rsid w:val="00F95804"/>
    <w:rsid w:val="00FA3E8A"/>
    <w:rsid w:val="00FA7BB8"/>
    <w:rsid w:val="00FA7BF7"/>
    <w:rsid w:val="00FB0C66"/>
    <w:rsid w:val="00FC1D35"/>
    <w:rsid w:val="00FD129C"/>
    <w:rsid w:val="00FD319D"/>
    <w:rsid w:val="00FD386B"/>
    <w:rsid w:val="00FD38A9"/>
    <w:rsid w:val="00FE4776"/>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hyperlink" Target="https://atlantox.pythonanywher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hyperlink" Target="https://webutility.io/pixel-width-calculator"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www.youtube.com/watch?v=a2dJ_Ge2RAg" TargetMode="External"/><Relationship Id="rId5" Type="http://schemas.openxmlformats.org/officeDocument/2006/relationships/webSettings" Target="webSettings.xml"/><Relationship Id="rId61" Type="http://schemas.openxmlformats.org/officeDocument/2006/relationships/hyperlink" Target="https://webutility.io/pixel-width-calculator" TargetMode="Externa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3.png"/><Relationship Id="rId59" Type="http://schemas.openxmlformats.org/officeDocument/2006/relationships/hyperlink" Target="https://github.com/" TargetMode="External"/><Relationship Id="rId20" Type="http://schemas.openxmlformats.org/officeDocument/2006/relationships/image" Target="media/image9.png"/><Relationship Id="rId41" Type="http://schemas.openxmlformats.org/officeDocument/2006/relationships/hyperlink" Target="https://www.renpy.org/doc/html/text.html" TargetMode="External"/><Relationship Id="rId54" Type="http://schemas.openxmlformats.org/officeDocument/2006/relationships/image" Target="media/image41.png"/><Relationship Id="rId62" Type="http://schemas.openxmlformats.org/officeDocument/2006/relationships/hyperlink" Target="https://www.renpy.org/doc/html/tex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hyperlink" Target="https://www.youtube.com/watch?v=a2dJ_Ge2RAg" TargetMode="External"/><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htmlcolorcodes.com/es/"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 TargetMode="External"/><Relationship Id="rId39"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2922</TotalTime>
  <Pages>48</Pages>
  <Words>11375</Words>
  <Characters>62565</Characters>
  <Application>Microsoft Office Word</Application>
  <DocSecurity>0</DocSecurity>
  <Lines>521</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435</cp:revision>
  <dcterms:created xsi:type="dcterms:W3CDTF">2025-05-27T21:38:00Z</dcterms:created>
  <dcterms:modified xsi:type="dcterms:W3CDTF">2026-04-16T23:53:00Z</dcterms:modified>
</cp:coreProperties>
</file>