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6E6FF3" w14:textId="77777777" w:rsidR="00697877" w:rsidRDefault="00697877" w:rsidP="00794C5F">
      <w:pPr>
        <w:pStyle w:val="a3"/>
        <w:jc w:val="center"/>
        <w:rPr>
          <w:rFonts w:asciiTheme="majorEastAsia" w:eastAsiaTheme="majorEastAsia" w:hAnsiTheme="majorEastAsia" w:cs="Hei"/>
          <w:sz w:val="96"/>
          <w:szCs w:val="96"/>
        </w:rPr>
      </w:pPr>
    </w:p>
    <w:p w14:paraId="01CDF8D4" w14:textId="77777777" w:rsidR="00794C5F" w:rsidRDefault="00150180" w:rsidP="00794C5F">
      <w:pPr>
        <w:pStyle w:val="a3"/>
        <w:jc w:val="center"/>
        <w:rPr>
          <w:rFonts w:asciiTheme="majorEastAsia" w:eastAsiaTheme="majorEastAsia" w:hAnsiTheme="majorEastAsia" w:cs="Hei"/>
          <w:sz w:val="96"/>
          <w:szCs w:val="96"/>
        </w:rPr>
      </w:pPr>
      <w:r w:rsidRPr="00697877">
        <w:rPr>
          <w:rFonts w:asciiTheme="majorEastAsia" w:eastAsiaTheme="majorEastAsia" w:hAnsiTheme="majorEastAsia" w:cs="Hei"/>
          <w:sz w:val="96"/>
          <w:szCs w:val="96"/>
        </w:rPr>
        <w:t>量化交易模拟系统</w:t>
      </w:r>
    </w:p>
    <w:p w14:paraId="5FC98A60" w14:textId="77777777" w:rsidR="00697877" w:rsidRPr="00697877" w:rsidRDefault="00697877" w:rsidP="00794C5F">
      <w:pPr>
        <w:pStyle w:val="a3"/>
        <w:jc w:val="center"/>
        <w:rPr>
          <w:rFonts w:asciiTheme="majorEastAsia" w:eastAsiaTheme="majorEastAsia" w:hAnsiTheme="majorEastAsia"/>
          <w:sz w:val="96"/>
          <w:szCs w:val="96"/>
          <w:lang w:eastAsia="zh-CN"/>
        </w:rPr>
      </w:pPr>
    </w:p>
    <w:p w14:paraId="15F2AE71" w14:textId="77777777" w:rsidR="00794C5F" w:rsidRPr="00697877" w:rsidRDefault="00794C5F" w:rsidP="00794C5F">
      <w:pPr>
        <w:pStyle w:val="a3"/>
        <w:jc w:val="center"/>
        <w:rPr>
          <w:sz w:val="96"/>
          <w:szCs w:val="96"/>
          <w:lang w:eastAsia="zh-CN"/>
        </w:rPr>
      </w:pPr>
      <w:r w:rsidRPr="00697877">
        <w:rPr>
          <w:rFonts w:hint="eastAsia"/>
          <w:sz w:val="96"/>
          <w:szCs w:val="96"/>
          <w:lang w:eastAsia="zh-CN"/>
        </w:rPr>
        <w:t>测试用例文档</w:t>
      </w:r>
    </w:p>
    <w:p w14:paraId="1A1AF41A" w14:textId="77777777" w:rsidR="00794C5F" w:rsidRPr="00B93674" w:rsidRDefault="00794C5F" w:rsidP="00794C5F">
      <w:pPr>
        <w:pStyle w:val="a3"/>
        <w:jc w:val="center"/>
        <w:rPr>
          <w:lang w:eastAsia="zh-CN"/>
        </w:rPr>
      </w:pPr>
    </w:p>
    <w:p w14:paraId="17135520" w14:textId="541BD027" w:rsidR="00794C5F" w:rsidRDefault="00AF719C" w:rsidP="00794C5F">
      <w:pPr>
        <w:pStyle w:val="a3"/>
        <w:jc w:val="center"/>
        <w:rPr>
          <w:lang w:eastAsia="zh-CN"/>
        </w:rPr>
      </w:pPr>
      <w:r>
        <w:rPr>
          <w:rFonts w:hint="eastAsia"/>
          <w:lang w:eastAsia="zh-CN"/>
        </w:rPr>
        <w:t>V2</w:t>
      </w:r>
      <w:bookmarkStart w:id="0" w:name="_GoBack"/>
      <w:bookmarkEnd w:id="0"/>
      <w:r w:rsidR="00794C5F">
        <w:rPr>
          <w:rFonts w:hint="eastAsia"/>
          <w:lang w:eastAsia="zh-CN"/>
        </w:rPr>
        <w:t>.</w:t>
      </w:r>
      <w:r w:rsidR="00794C5F">
        <w:rPr>
          <w:lang w:eastAsia="zh-CN"/>
        </w:rPr>
        <w:t>0</w:t>
      </w:r>
    </w:p>
    <w:p w14:paraId="56877194" w14:textId="77777777" w:rsidR="00697877" w:rsidRPr="00697877" w:rsidRDefault="00697877" w:rsidP="00697877">
      <w:pPr>
        <w:widowControl/>
        <w:jc w:val="center"/>
        <w:rPr>
          <w:rFonts w:ascii="Times New Roman" w:hAnsi="Times New Roman" w:cs="Times New Roman"/>
          <w:kern w:val="0"/>
        </w:rPr>
      </w:pPr>
      <w:r w:rsidRPr="00697877">
        <w:rPr>
          <w:rFonts w:ascii="Hei" w:eastAsia="Hei" w:hAnsi="Hei" w:cs="Times New Roman" w:hint="eastAsia"/>
          <w:color w:val="000000"/>
          <w:kern w:val="0"/>
          <w:sz w:val="28"/>
          <w:szCs w:val="28"/>
        </w:rPr>
        <w:t>南京大学软件学院 Octopus小组</w:t>
      </w:r>
    </w:p>
    <w:p w14:paraId="251D1F65" w14:textId="08A01898" w:rsidR="00697877" w:rsidRPr="00697877" w:rsidRDefault="00697877" w:rsidP="00697877">
      <w:pPr>
        <w:widowControl/>
        <w:jc w:val="center"/>
        <w:rPr>
          <w:rFonts w:ascii="Times New Roman" w:hAnsi="Times New Roman" w:cs="Times New Roman"/>
          <w:kern w:val="0"/>
        </w:rPr>
      </w:pPr>
      <w:r w:rsidRPr="00697877">
        <w:rPr>
          <w:rFonts w:ascii="Hei" w:eastAsia="Hei" w:hAnsi="Hei" w:cs="Times New Roman" w:hint="eastAsia"/>
          <w:color w:val="000000"/>
          <w:kern w:val="0"/>
          <w:sz w:val="28"/>
          <w:szCs w:val="28"/>
        </w:rPr>
        <w:t>成员：桑田、</w:t>
      </w:r>
      <w:r w:rsidR="00F748E1" w:rsidRPr="00697877">
        <w:rPr>
          <w:rFonts w:ascii="Hei" w:eastAsia="Hei" w:hAnsi="Hei" w:cs="Times New Roman" w:hint="eastAsia"/>
          <w:color w:val="000000"/>
          <w:kern w:val="0"/>
          <w:sz w:val="28"/>
          <w:szCs w:val="28"/>
        </w:rPr>
        <w:t>潘潇睿</w:t>
      </w:r>
      <w:r w:rsidR="00F748E1">
        <w:rPr>
          <w:rFonts w:ascii="Hei" w:eastAsia="Hei" w:hAnsi="Hei" w:cs="Times New Roman"/>
          <w:color w:val="000000"/>
          <w:kern w:val="0"/>
          <w:sz w:val="28"/>
          <w:szCs w:val="28"/>
        </w:rPr>
        <w:t>、</w:t>
      </w:r>
      <w:r w:rsidRPr="00697877">
        <w:rPr>
          <w:rFonts w:ascii="Hei" w:eastAsia="Hei" w:hAnsi="Hei" w:cs="Times New Roman" w:hint="eastAsia"/>
          <w:color w:val="000000"/>
          <w:kern w:val="0"/>
          <w:sz w:val="28"/>
          <w:szCs w:val="28"/>
        </w:rPr>
        <w:t>周沁涵、钱柯宇</w:t>
      </w:r>
    </w:p>
    <w:p w14:paraId="694A3D5B" w14:textId="2A497F08" w:rsidR="00697877" w:rsidRPr="00697877" w:rsidRDefault="00697877" w:rsidP="00697877">
      <w:pPr>
        <w:widowControl/>
        <w:ind w:firstLine="800"/>
        <w:jc w:val="left"/>
        <w:rPr>
          <w:rFonts w:ascii="Times New Roman" w:hAnsi="Times New Roman" w:cs="Times New Roman"/>
          <w:kern w:val="0"/>
        </w:rPr>
      </w:pPr>
      <w:r w:rsidRPr="00697877">
        <w:rPr>
          <w:rFonts w:ascii="Hei" w:eastAsia="Hei" w:hAnsi="Hei" w:cs="Times New Roman" w:hint="eastAsia"/>
          <w:color w:val="000000"/>
          <w:kern w:val="0"/>
          <w:sz w:val="28"/>
          <w:szCs w:val="28"/>
        </w:rPr>
        <w:t>                              2017-03-</w:t>
      </w:r>
      <w:r>
        <w:rPr>
          <w:rFonts w:ascii="Hei" w:eastAsia="Hei" w:hAnsi="Hei" w:cs="Times New Roman" w:hint="eastAsia"/>
          <w:color w:val="000000"/>
          <w:kern w:val="0"/>
          <w:sz w:val="28"/>
          <w:szCs w:val="28"/>
        </w:rPr>
        <w:t>11</w:t>
      </w:r>
    </w:p>
    <w:p w14:paraId="6020B9D4" w14:textId="77777777" w:rsidR="00697877" w:rsidRPr="00697877" w:rsidRDefault="00697877" w:rsidP="0069787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44FBBB8E" w14:textId="77777777" w:rsidR="0006080F" w:rsidRDefault="0006080F"/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-1041280386"/>
        <w:docPartObj>
          <w:docPartGallery w:val="Table of Contents"/>
          <w:docPartUnique/>
        </w:docPartObj>
      </w:sdtPr>
      <w:sdtEndPr>
        <w:rPr>
          <w:rFonts w:ascii="Microsoft YaHei" w:eastAsia="Microsoft YaHei" w:hAnsi="Microsoft YaHei" w:cstheme="minorBidi"/>
          <w:sz w:val="24"/>
          <w:szCs w:val="24"/>
        </w:rPr>
      </w:sdtEndPr>
      <w:sdtContent>
        <w:p w14:paraId="08571646" w14:textId="77777777" w:rsidR="00794C5F" w:rsidRDefault="00794C5F" w:rsidP="00794C5F">
          <w:pPr>
            <w:pStyle w:val="a5"/>
            <w:rPr>
              <w:lang w:val="zh-CN"/>
            </w:rPr>
          </w:pPr>
          <w:r>
            <w:rPr>
              <w:lang w:val="zh-CN"/>
            </w:rPr>
            <w:t>目录</w:t>
          </w:r>
        </w:p>
        <w:p w14:paraId="0FFE2D2F" w14:textId="77777777" w:rsidR="008508D3" w:rsidRPr="008508D3" w:rsidRDefault="00AF719C" w:rsidP="008508D3">
          <w:pPr>
            <w:pStyle w:val="11"/>
            <w:rPr>
              <w:rFonts w:ascii="Microsoft YaHei" w:eastAsia="Microsoft YaHei" w:hAnsi="Microsoft YaHei"/>
              <w:color w:val="000000" w:themeColor="text1"/>
              <w:sz w:val="30"/>
              <w:szCs w:val="30"/>
            </w:rPr>
          </w:pPr>
          <w:hyperlink w:anchor="_Toc464067183" w:history="1">
            <w:r w:rsidR="008508D3" w:rsidRPr="008508D3">
              <w:rPr>
                <w:rStyle w:val="a6"/>
                <w:rFonts w:ascii="Microsoft YaHei" w:eastAsia="Microsoft YaHei" w:hAnsi="Microsoft YaHei"/>
                <w:color w:val="000000" w:themeColor="text1"/>
                <w:sz w:val="30"/>
                <w:szCs w:val="30"/>
              </w:rPr>
              <w:t>更新历史</w:t>
            </w:r>
            <w:r w:rsidR="008508D3" w:rsidRPr="008508D3">
              <w:rPr>
                <w:rFonts w:ascii="Microsoft YaHei" w:eastAsia="Microsoft YaHei" w:hAnsi="Microsoft YaHei"/>
                <w:webHidden/>
                <w:color w:val="000000" w:themeColor="text1"/>
                <w:sz w:val="30"/>
                <w:szCs w:val="30"/>
              </w:rPr>
              <w:tab/>
            </w:r>
            <w:r w:rsidR="008508D3">
              <w:rPr>
                <w:rFonts w:ascii="Microsoft YaHei" w:eastAsia="Microsoft YaHei" w:hAnsi="Microsoft YaHei"/>
                <w:webHidden/>
                <w:color w:val="000000" w:themeColor="text1"/>
                <w:sz w:val="30"/>
                <w:szCs w:val="30"/>
              </w:rPr>
              <w:t>………………………………………………………………………</w:t>
            </w:r>
            <w:r w:rsidR="008508D3">
              <w:rPr>
                <w:rFonts w:ascii="Microsoft YaHei" w:eastAsia="Microsoft YaHei" w:hAnsi="Microsoft YaHei" w:hint="eastAsia"/>
                <w:webHidden/>
                <w:color w:val="000000" w:themeColor="text1"/>
                <w:sz w:val="30"/>
                <w:szCs w:val="30"/>
              </w:rPr>
              <w:t>.</w:t>
            </w:r>
            <w:r w:rsidR="008508D3" w:rsidRPr="008508D3">
              <w:rPr>
                <w:rFonts w:ascii="Microsoft YaHei" w:eastAsia="Microsoft YaHei" w:hAnsi="Microsoft YaHei"/>
                <w:webHidden/>
                <w:color w:val="000000" w:themeColor="text1"/>
                <w:sz w:val="30"/>
                <w:szCs w:val="30"/>
              </w:rPr>
              <w:fldChar w:fldCharType="begin"/>
            </w:r>
            <w:r w:rsidR="008508D3" w:rsidRPr="008508D3">
              <w:rPr>
                <w:rFonts w:ascii="Microsoft YaHei" w:eastAsia="Microsoft YaHei" w:hAnsi="Microsoft YaHei"/>
                <w:webHidden/>
                <w:color w:val="000000" w:themeColor="text1"/>
                <w:sz w:val="30"/>
                <w:szCs w:val="30"/>
              </w:rPr>
              <w:instrText xml:space="preserve"> PAGEREF _Toc464067183 \h </w:instrText>
            </w:r>
            <w:r w:rsidR="008508D3" w:rsidRPr="008508D3">
              <w:rPr>
                <w:rFonts w:ascii="Microsoft YaHei" w:eastAsia="Microsoft YaHei" w:hAnsi="Microsoft YaHei"/>
                <w:webHidden/>
                <w:color w:val="000000" w:themeColor="text1"/>
                <w:sz w:val="30"/>
                <w:szCs w:val="30"/>
              </w:rPr>
            </w:r>
            <w:r w:rsidR="008508D3" w:rsidRPr="008508D3">
              <w:rPr>
                <w:rFonts w:ascii="Microsoft YaHei" w:eastAsia="Microsoft YaHei" w:hAnsi="Microsoft YaHei"/>
                <w:webHidden/>
                <w:color w:val="000000" w:themeColor="text1"/>
                <w:sz w:val="30"/>
                <w:szCs w:val="30"/>
              </w:rPr>
              <w:fldChar w:fldCharType="separate"/>
            </w:r>
            <w:r w:rsidR="008508D3" w:rsidRPr="008508D3">
              <w:rPr>
                <w:rFonts w:ascii="Microsoft YaHei" w:eastAsia="Microsoft YaHei" w:hAnsi="Microsoft YaHei"/>
                <w:noProof/>
                <w:webHidden/>
                <w:color w:val="000000" w:themeColor="text1"/>
                <w:sz w:val="30"/>
                <w:szCs w:val="30"/>
              </w:rPr>
              <w:t>3</w:t>
            </w:r>
            <w:r w:rsidR="008508D3" w:rsidRPr="008508D3">
              <w:rPr>
                <w:rFonts w:ascii="Microsoft YaHei" w:eastAsia="Microsoft YaHei" w:hAnsi="Microsoft YaHei"/>
                <w:webHidden/>
                <w:color w:val="000000" w:themeColor="text1"/>
                <w:sz w:val="30"/>
                <w:szCs w:val="30"/>
              </w:rPr>
              <w:fldChar w:fldCharType="end"/>
            </w:r>
          </w:hyperlink>
        </w:p>
        <w:p w14:paraId="25182EEE" w14:textId="77777777" w:rsidR="008508D3" w:rsidRDefault="00AF719C" w:rsidP="008508D3">
          <w:pPr>
            <w:pStyle w:val="11"/>
            <w:rPr>
              <w:sz w:val="21"/>
              <w:szCs w:val="22"/>
            </w:rPr>
          </w:pPr>
          <w:hyperlink w:anchor="_Toc464067184" w:history="1">
            <w:r w:rsidR="008508D3" w:rsidRPr="008508D3">
              <w:rPr>
                <w:rStyle w:val="a6"/>
                <w:rFonts w:ascii="Microsoft YaHei" w:eastAsia="Microsoft YaHei" w:hAnsi="Microsoft YaHei"/>
                <w:color w:val="000000" w:themeColor="text1"/>
                <w:sz w:val="30"/>
                <w:szCs w:val="30"/>
              </w:rPr>
              <w:t>测试用例套件</w:t>
            </w:r>
            <w:r w:rsidR="008508D3" w:rsidRPr="008508D3">
              <w:rPr>
                <w:rFonts w:ascii="Microsoft YaHei" w:eastAsia="Microsoft YaHei" w:hAnsi="Microsoft YaHei"/>
                <w:webHidden/>
                <w:color w:val="000000" w:themeColor="text1"/>
                <w:sz w:val="30"/>
                <w:szCs w:val="30"/>
              </w:rPr>
              <w:tab/>
            </w:r>
            <w:r w:rsidR="008508D3">
              <w:rPr>
                <w:rFonts w:ascii="Microsoft YaHei" w:eastAsia="Microsoft YaHei" w:hAnsi="Microsoft YaHei"/>
                <w:webHidden/>
                <w:color w:val="000000" w:themeColor="text1"/>
                <w:sz w:val="30"/>
                <w:szCs w:val="30"/>
              </w:rPr>
              <w:t>……………………………………………………………</w:t>
            </w:r>
            <w:r w:rsidR="008508D3">
              <w:rPr>
                <w:rFonts w:ascii="Microsoft YaHei" w:eastAsia="Microsoft YaHei" w:hAnsi="Microsoft YaHei" w:hint="eastAsia"/>
                <w:webHidden/>
                <w:color w:val="000000" w:themeColor="text1"/>
                <w:sz w:val="30"/>
                <w:szCs w:val="30"/>
              </w:rPr>
              <w:t>...</w:t>
            </w:r>
            <w:r w:rsidR="008508D3" w:rsidRPr="008508D3">
              <w:rPr>
                <w:rFonts w:ascii="Microsoft YaHei" w:eastAsia="Microsoft YaHei" w:hAnsi="Microsoft YaHei"/>
                <w:webHidden/>
                <w:color w:val="000000" w:themeColor="text1"/>
                <w:sz w:val="30"/>
                <w:szCs w:val="30"/>
              </w:rPr>
              <w:fldChar w:fldCharType="begin"/>
            </w:r>
            <w:r w:rsidR="008508D3" w:rsidRPr="008508D3">
              <w:rPr>
                <w:rFonts w:ascii="Microsoft YaHei" w:eastAsia="Microsoft YaHei" w:hAnsi="Microsoft YaHei"/>
                <w:webHidden/>
                <w:color w:val="000000" w:themeColor="text1"/>
                <w:sz w:val="30"/>
                <w:szCs w:val="30"/>
              </w:rPr>
              <w:instrText xml:space="preserve"> PAGEREF _Toc464067184 \h </w:instrText>
            </w:r>
            <w:r w:rsidR="008508D3" w:rsidRPr="008508D3">
              <w:rPr>
                <w:rFonts w:ascii="Microsoft YaHei" w:eastAsia="Microsoft YaHei" w:hAnsi="Microsoft YaHei"/>
                <w:webHidden/>
                <w:color w:val="000000" w:themeColor="text1"/>
                <w:sz w:val="30"/>
                <w:szCs w:val="30"/>
              </w:rPr>
            </w:r>
            <w:r w:rsidR="008508D3" w:rsidRPr="008508D3">
              <w:rPr>
                <w:rFonts w:ascii="Microsoft YaHei" w:eastAsia="Microsoft YaHei" w:hAnsi="Microsoft YaHei"/>
                <w:webHidden/>
                <w:color w:val="000000" w:themeColor="text1"/>
                <w:sz w:val="30"/>
                <w:szCs w:val="30"/>
              </w:rPr>
              <w:fldChar w:fldCharType="separate"/>
            </w:r>
            <w:r w:rsidR="008508D3" w:rsidRPr="008508D3">
              <w:rPr>
                <w:rFonts w:ascii="Microsoft YaHei" w:eastAsia="Microsoft YaHei" w:hAnsi="Microsoft YaHei"/>
                <w:noProof/>
                <w:webHidden/>
                <w:color w:val="000000" w:themeColor="text1"/>
                <w:sz w:val="30"/>
                <w:szCs w:val="30"/>
              </w:rPr>
              <w:t>3</w:t>
            </w:r>
            <w:r w:rsidR="008508D3" w:rsidRPr="008508D3">
              <w:rPr>
                <w:rFonts w:ascii="Microsoft YaHei" w:eastAsia="Microsoft YaHei" w:hAnsi="Microsoft YaHei"/>
                <w:webHidden/>
                <w:color w:val="000000" w:themeColor="text1"/>
                <w:sz w:val="30"/>
                <w:szCs w:val="30"/>
              </w:rPr>
              <w:fldChar w:fldCharType="end"/>
            </w:r>
          </w:hyperlink>
        </w:p>
        <w:p w14:paraId="2BCD258C" w14:textId="77777777" w:rsidR="008508D3" w:rsidRPr="008508D3" w:rsidRDefault="008508D3" w:rsidP="008508D3">
          <w:pPr>
            <w:rPr>
              <w:rFonts w:ascii="Microsoft YaHei" w:eastAsia="Microsoft YaHei" w:hAnsi="Microsoft YaHei"/>
            </w:rPr>
          </w:pPr>
          <w:r>
            <w:t xml:space="preserve">   </w:t>
          </w:r>
          <w:r w:rsidRPr="008508D3">
            <w:rPr>
              <w:rFonts w:ascii="Microsoft YaHei" w:eastAsia="Microsoft YaHei" w:hAnsi="Microsoft YaHei" w:hint="eastAsia"/>
            </w:rPr>
            <w:t>用例</w:t>
          </w:r>
          <w:r w:rsidRPr="008508D3">
            <w:rPr>
              <w:rFonts w:ascii="Microsoft YaHei" w:eastAsia="Microsoft YaHei" w:hAnsi="Microsoft YaHei"/>
            </w:rPr>
            <w:t xml:space="preserve">1 </w:t>
          </w:r>
          <w:r w:rsidRPr="008508D3">
            <w:rPr>
              <w:rFonts w:ascii="Microsoft YaHei" w:eastAsia="Microsoft YaHei" w:hAnsi="Microsoft YaHei" w:hint="eastAsia"/>
            </w:rPr>
            <w:t>搜索股票</w:t>
          </w:r>
        </w:p>
        <w:p w14:paraId="78263177" w14:textId="77777777" w:rsidR="008508D3" w:rsidRPr="008508D3" w:rsidRDefault="008508D3" w:rsidP="008508D3">
          <w:pPr>
            <w:rPr>
              <w:rFonts w:ascii="Microsoft YaHei" w:eastAsia="Microsoft YaHei" w:hAnsi="Microsoft YaHei"/>
            </w:rPr>
          </w:pPr>
          <w:r w:rsidRPr="008508D3">
            <w:rPr>
              <w:rFonts w:ascii="Microsoft YaHei" w:eastAsia="Microsoft YaHei" w:hAnsi="Microsoft YaHei" w:hint="eastAsia"/>
            </w:rPr>
            <w:t xml:space="preserve">   用例</w:t>
          </w:r>
          <w:r w:rsidRPr="008508D3">
            <w:rPr>
              <w:rFonts w:ascii="Microsoft YaHei" w:eastAsia="Microsoft YaHei" w:hAnsi="Microsoft YaHei"/>
            </w:rPr>
            <w:t xml:space="preserve">2 </w:t>
          </w:r>
          <w:r w:rsidRPr="008508D3">
            <w:rPr>
              <w:rFonts w:ascii="Microsoft YaHei" w:eastAsia="Microsoft YaHei" w:hAnsi="Microsoft YaHei" w:hint="eastAsia"/>
            </w:rPr>
            <w:t>比较股票</w:t>
          </w:r>
        </w:p>
        <w:p w14:paraId="569D546A" w14:textId="77777777" w:rsidR="000912F1" w:rsidRDefault="008508D3" w:rsidP="008508D3">
          <w:pPr>
            <w:rPr>
              <w:rFonts w:ascii="Microsoft YaHei" w:eastAsia="Microsoft YaHei" w:hAnsi="Microsoft YaHei"/>
            </w:rPr>
          </w:pPr>
          <w:r w:rsidRPr="008508D3">
            <w:rPr>
              <w:rFonts w:ascii="Microsoft YaHei" w:eastAsia="Microsoft YaHei" w:hAnsi="Microsoft YaHei" w:hint="eastAsia"/>
            </w:rPr>
            <w:t xml:space="preserve">   用例</w:t>
          </w:r>
          <w:r w:rsidRPr="008508D3">
            <w:rPr>
              <w:rFonts w:ascii="Microsoft YaHei" w:eastAsia="Microsoft YaHei" w:hAnsi="Microsoft YaHei"/>
            </w:rPr>
            <w:t xml:space="preserve">3 </w:t>
          </w:r>
          <w:r w:rsidR="000738F9">
            <w:rPr>
              <w:rFonts w:ascii="Microsoft YaHei" w:eastAsia="Microsoft YaHei" w:hAnsi="Microsoft YaHei" w:hint="eastAsia"/>
            </w:rPr>
            <w:t>查询</w:t>
          </w:r>
          <w:r w:rsidR="000738F9">
            <w:rPr>
              <w:rFonts w:ascii="Microsoft YaHei" w:eastAsia="Microsoft YaHei" w:hAnsi="Microsoft YaHei"/>
            </w:rPr>
            <w:t>市场情况</w:t>
          </w:r>
        </w:p>
        <w:p w14:paraId="0EFE00F5" w14:textId="77777777" w:rsidR="00C1246A" w:rsidRDefault="000912F1" w:rsidP="00C1246A">
          <w:pPr>
            <w:rPr>
              <w:rFonts w:ascii="Microsoft YaHei" w:eastAsia="Microsoft YaHei" w:hAnsi="Microsoft YaHei"/>
            </w:rPr>
          </w:pPr>
          <w:r>
            <w:rPr>
              <w:rFonts w:ascii="Microsoft YaHei" w:eastAsia="Microsoft YaHei" w:hAnsi="Microsoft YaHei" w:hint="eastAsia"/>
            </w:rPr>
            <w:t xml:space="preserve">   用</w:t>
          </w:r>
          <w:r>
            <w:rPr>
              <w:rFonts w:ascii="Microsoft YaHei" w:eastAsia="Microsoft YaHei" w:hAnsi="Microsoft YaHei"/>
            </w:rPr>
            <w:t xml:space="preserve">例4 </w:t>
          </w:r>
          <w:r>
            <w:rPr>
              <w:rFonts w:ascii="Microsoft YaHei" w:eastAsia="Microsoft YaHei" w:hAnsi="Microsoft YaHei" w:hint="eastAsia"/>
            </w:rPr>
            <w:t>比较</w:t>
          </w:r>
          <w:r>
            <w:rPr>
              <w:rFonts w:ascii="Microsoft YaHei" w:eastAsia="Microsoft YaHei" w:hAnsi="Microsoft YaHei"/>
            </w:rPr>
            <w:t>基准、策略</w:t>
          </w:r>
          <w:r>
            <w:rPr>
              <w:rFonts w:ascii="Microsoft YaHei" w:eastAsia="Microsoft YaHei" w:hAnsi="Microsoft YaHei" w:hint="eastAsia"/>
            </w:rPr>
            <w:t>收益率</w:t>
          </w:r>
        </w:p>
        <w:p w14:paraId="46AD480D" w14:textId="3DC4FA91" w:rsidR="00C1246A" w:rsidRPr="00C1246A" w:rsidRDefault="00C1246A" w:rsidP="00C1246A">
          <w:pPr>
            <w:rPr>
              <w:rFonts w:ascii="Microsoft YaHei" w:eastAsia="Microsoft YaHei" w:hAnsi="Microsoft YaHei"/>
            </w:rPr>
          </w:pPr>
          <w:r>
            <w:rPr>
              <w:rFonts w:ascii="Microsoft YaHei" w:eastAsia="Microsoft YaHei" w:hAnsi="Microsoft YaHei" w:hint="eastAsia"/>
            </w:rPr>
            <w:t xml:space="preserve">   </w:t>
          </w:r>
          <w:r w:rsidRPr="00C1246A">
            <w:rPr>
              <w:rFonts w:ascii="Microsoft YaHei" w:eastAsia="Microsoft YaHei" w:hAnsi="Microsoft YaHei" w:hint="eastAsia"/>
            </w:rPr>
            <w:t>用</w:t>
          </w:r>
          <w:r w:rsidRPr="00C1246A">
            <w:rPr>
              <w:rFonts w:ascii="Microsoft YaHei" w:eastAsia="Microsoft YaHei" w:hAnsi="Microsoft YaHei"/>
            </w:rPr>
            <w:t>例5</w:t>
          </w:r>
          <w:r>
            <w:rPr>
              <w:rFonts w:ascii="Microsoft YaHei" w:eastAsia="Microsoft YaHei" w:hAnsi="Microsoft YaHei"/>
            </w:rPr>
            <w:t xml:space="preserve"> </w:t>
          </w:r>
          <w:r w:rsidRPr="00C1246A">
            <w:rPr>
              <w:rFonts w:ascii="Microsoft YaHei" w:eastAsia="Microsoft YaHei" w:hAnsi="Microsoft YaHei"/>
            </w:rPr>
            <w:t>比较超额收益率、</w:t>
          </w:r>
          <w:r w:rsidRPr="00C1246A">
            <w:rPr>
              <w:rFonts w:ascii="Microsoft YaHei" w:eastAsia="Microsoft YaHei" w:hAnsi="Microsoft YaHei" w:hint="eastAsia"/>
            </w:rPr>
            <w:t>策略胜率</w:t>
          </w:r>
          <w:r w:rsidRPr="00C1246A">
            <w:rPr>
              <w:rFonts w:ascii="Microsoft YaHei" w:eastAsia="Microsoft YaHei" w:hAnsi="Microsoft YaHei"/>
            </w:rPr>
            <w:t>和不同形成期、</w:t>
          </w:r>
          <w:r w:rsidRPr="00C1246A">
            <w:rPr>
              <w:rFonts w:ascii="Microsoft YaHei" w:eastAsia="Microsoft YaHei" w:hAnsi="Microsoft YaHei" w:hint="eastAsia"/>
            </w:rPr>
            <w:t>持有期的</w:t>
          </w:r>
          <w:r w:rsidRPr="00C1246A">
            <w:rPr>
              <w:rFonts w:ascii="Microsoft YaHei" w:eastAsia="Microsoft YaHei" w:hAnsi="Microsoft YaHei"/>
            </w:rPr>
            <w:t>关系</w:t>
          </w:r>
        </w:p>
        <w:p w14:paraId="6C44989D" w14:textId="4BF9BBFA" w:rsidR="00794C5F" w:rsidRPr="008508D3" w:rsidRDefault="00AF719C" w:rsidP="008508D3">
          <w:pPr>
            <w:rPr>
              <w:rFonts w:ascii="Microsoft YaHei" w:eastAsia="Microsoft YaHei" w:hAnsi="Microsoft YaHei"/>
            </w:rPr>
          </w:pPr>
        </w:p>
      </w:sdtContent>
    </w:sdt>
    <w:p w14:paraId="1E9FBEF1" w14:textId="77777777" w:rsidR="00794C5F" w:rsidRDefault="00794C5F"/>
    <w:p w14:paraId="716CD96C" w14:textId="77777777" w:rsidR="008508D3" w:rsidRDefault="008508D3"/>
    <w:p w14:paraId="77DDF513" w14:textId="77777777" w:rsidR="008508D3" w:rsidRDefault="008508D3"/>
    <w:p w14:paraId="190FC906" w14:textId="77777777" w:rsidR="008508D3" w:rsidRDefault="008508D3"/>
    <w:p w14:paraId="0D9FAD0C" w14:textId="77777777" w:rsidR="008508D3" w:rsidRDefault="008508D3"/>
    <w:p w14:paraId="41BE4BDF" w14:textId="77777777" w:rsidR="008508D3" w:rsidRDefault="008508D3"/>
    <w:p w14:paraId="3C7191CA" w14:textId="77777777" w:rsidR="008508D3" w:rsidRDefault="008508D3"/>
    <w:p w14:paraId="6BF2BBCF" w14:textId="77777777" w:rsidR="008508D3" w:rsidRDefault="008508D3"/>
    <w:p w14:paraId="5A1BF4B3" w14:textId="77777777" w:rsidR="008508D3" w:rsidRDefault="008508D3"/>
    <w:p w14:paraId="7D8764A5" w14:textId="77777777" w:rsidR="008508D3" w:rsidRDefault="008508D3"/>
    <w:p w14:paraId="4E2D042D" w14:textId="77777777" w:rsidR="008508D3" w:rsidRDefault="008508D3"/>
    <w:p w14:paraId="30062477" w14:textId="77777777" w:rsidR="008508D3" w:rsidRDefault="008508D3"/>
    <w:p w14:paraId="76B1B534" w14:textId="77777777" w:rsidR="008508D3" w:rsidRDefault="008508D3"/>
    <w:p w14:paraId="1A819324" w14:textId="77777777" w:rsidR="008508D3" w:rsidRDefault="008508D3"/>
    <w:p w14:paraId="77F67A4E" w14:textId="77777777" w:rsidR="008508D3" w:rsidRDefault="008508D3"/>
    <w:p w14:paraId="45BF0550" w14:textId="77777777" w:rsidR="008508D3" w:rsidRDefault="008508D3"/>
    <w:p w14:paraId="4C3B9505" w14:textId="77777777" w:rsidR="008508D3" w:rsidRDefault="008508D3"/>
    <w:p w14:paraId="24D0BB2F" w14:textId="77777777" w:rsidR="008508D3" w:rsidRDefault="008508D3"/>
    <w:p w14:paraId="76A9AFCB" w14:textId="77777777" w:rsidR="008508D3" w:rsidRDefault="008508D3"/>
    <w:p w14:paraId="66CA0803" w14:textId="77777777" w:rsidR="008508D3" w:rsidRDefault="008508D3"/>
    <w:p w14:paraId="6FA2524C" w14:textId="77777777" w:rsidR="008508D3" w:rsidRDefault="008508D3"/>
    <w:p w14:paraId="413C2D70" w14:textId="77777777" w:rsidR="008508D3" w:rsidRDefault="008508D3"/>
    <w:p w14:paraId="3CA7F708" w14:textId="77777777" w:rsidR="008508D3" w:rsidRDefault="008508D3"/>
    <w:p w14:paraId="12BCC37A" w14:textId="77777777" w:rsidR="008508D3" w:rsidRDefault="008508D3"/>
    <w:p w14:paraId="6EA3E36D" w14:textId="77777777" w:rsidR="008508D3" w:rsidRDefault="008508D3"/>
    <w:p w14:paraId="2058D113" w14:textId="77777777" w:rsidR="008508D3" w:rsidRDefault="008508D3"/>
    <w:p w14:paraId="0A597EC7" w14:textId="77777777" w:rsidR="008508D3" w:rsidRDefault="008508D3"/>
    <w:p w14:paraId="2661469A" w14:textId="77777777" w:rsidR="008508D3" w:rsidRDefault="008508D3"/>
    <w:p w14:paraId="7CDE3F29" w14:textId="77777777" w:rsidR="008508D3" w:rsidRDefault="008508D3"/>
    <w:p w14:paraId="7529F117" w14:textId="77777777" w:rsidR="008508D3" w:rsidRDefault="008508D3"/>
    <w:p w14:paraId="65130074" w14:textId="77777777" w:rsidR="008508D3" w:rsidRDefault="008508D3"/>
    <w:p w14:paraId="25056125" w14:textId="77777777" w:rsidR="008508D3" w:rsidRDefault="008508D3"/>
    <w:p w14:paraId="5A6C9DB5" w14:textId="77777777" w:rsidR="008508D3" w:rsidRDefault="008508D3" w:rsidP="008508D3">
      <w:pPr>
        <w:pStyle w:val="1"/>
      </w:pPr>
      <w:bookmarkStart w:id="1" w:name="_Toc462078285"/>
      <w:bookmarkStart w:id="2" w:name="_Toc462766240"/>
      <w:bookmarkStart w:id="3" w:name="_Toc464067183"/>
      <w:r>
        <w:rPr>
          <w:rFonts w:hint="eastAsia"/>
        </w:rPr>
        <w:t>更新历史</w:t>
      </w:r>
      <w:bookmarkEnd w:id="1"/>
      <w:bookmarkEnd w:id="2"/>
      <w:bookmarkEnd w:id="3"/>
    </w:p>
    <w:p w14:paraId="13EB1DB8" w14:textId="77777777" w:rsidR="008508D3" w:rsidRDefault="008508D3" w:rsidP="008508D3">
      <w:pPr>
        <w:jc w:val="center"/>
        <w:rPr>
          <w:b/>
          <w:sz w:val="28"/>
        </w:rPr>
      </w:pPr>
    </w:p>
    <w:tbl>
      <w:tblPr>
        <w:tblW w:w="82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94"/>
        <w:gridCol w:w="3402"/>
        <w:gridCol w:w="1843"/>
      </w:tblGrid>
      <w:tr w:rsidR="008508D3" w14:paraId="1FBF97DB" w14:textId="77777777" w:rsidTr="00EB3DAD">
        <w:tc>
          <w:tcPr>
            <w:tcW w:w="1668" w:type="dxa"/>
            <w:tcBorders>
              <w:bottom w:val="double" w:sz="12" w:space="0" w:color="auto"/>
            </w:tcBorders>
          </w:tcPr>
          <w:p w14:paraId="3DDFE413" w14:textId="77777777" w:rsidR="008508D3" w:rsidRDefault="008508D3" w:rsidP="00EB3DA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修改人员</w:t>
            </w:r>
          </w:p>
        </w:tc>
        <w:tc>
          <w:tcPr>
            <w:tcW w:w="1294" w:type="dxa"/>
            <w:tcBorders>
              <w:bottom w:val="double" w:sz="12" w:space="0" w:color="auto"/>
            </w:tcBorders>
          </w:tcPr>
          <w:p w14:paraId="513D8AA3" w14:textId="77777777" w:rsidR="008508D3" w:rsidRDefault="008508D3" w:rsidP="00EB3DA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3402" w:type="dxa"/>
            <w:tcBorders>
              <w:bottom w:val="double" w:sz="12" w:space="0" w:color="auto"/>
            </w:tcBorders>
          </w:tcPr>
          <w:p w14:paraId="40FC71F8" w14:textId="77777777" w:rsidR="008508D3" w:rsidRDefault="008508D3" w:rsidP="00EB3DA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变更原因</w:t>
            </w:r>
          </w:p>
        </w:tc>
        <w:tc>
          <w:tcPr>
            <w:tcW w:w="1843" w:type="dxa"/>
            <w:tcBorders>
              <w:bottom w:val="double" w:sz="12" w:space="0" w:color="auto"/>
            </w:tcBorders>
          </w:tcPr>
          <w:p w14:paraId="2FAD205F" w14:textId="77777777" w:rsidR="008508D3" w:rsidRDefault="008508D3" w:rsidP="00EB3DA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</w:tr>
      <w:tr w:rsidR="008508D3" w14:paraId="3C597F68" w14:textId="77777777" w:rsidTr="00EB3DAD">
        <w:tc>
          <w:tcPr>
            <w:tcW w:w="1668" w:type="dxa"/>
            <w:tcBorders>
              <w:top w:val="nil"/>
              <w:bottom w:val="nil"/>
            </w:tcBorders>
          </w:tcPr>
          <w:p w14:paraId="14318101" w14:textId="77777777" w:rsidR="008508D3" w:rsidRDefault="008508D3" w:rsidP="00EB3DAD">
            <w:pPr>
              <w:spacing w:before="40" w:after="40"/>
            </w:pPr>
            <w:r>
              <w:t>潘潇睿</w:t>
            </w:r>
          </w:p>
        </w:tc>
        <w:tc>
          <w:tcPr>
            <w:tcW w:w="1294" w:type="dxa"/>
            <w:tcBorders>
              <w:top w:val="nil"/>
              <w:bottom w:val="nil"/>
            </w:tcBorders>
          </w:tcPr>
          <w:p w14:paraId="4A2ED20A" w14:textId="77777777" w:rsidR="008508D3" w:rsidRDefault="008508D3" w:rsidP="00EB3DAD">
            <w:pPr>
              <w:spacing w:before="40" w:after="40"/>
            </w:pPr>
            <w:r>
              <w:rPr>
                <w:rFonts w:hint="eastAsia"/>
              </w:rPr>
              <w:t>2017-3-10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14:paraId="013C98D6" w14:textId="77777777" w:rsidR="008508D3" w:rsidRDefault="008508D3" w:rsidP="00EB3DAD">
            <w:pPr>
              <w:spacing w:before="40" w:after="40"/>
            </w:pPr>
            <w:r>
              <w:rPr>
                <w:rFonts w:hint="eastAsia"/>
              </w:rPr>
              <w:t>最初草稿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0CBFFCFF" w14:textId="77777777" w:rsidR="008508D3" w:rsidRDefault="008508D3" w:rsidP="00EB3DAD">
            <w:pPr>
              <w:spacing w:before="40" w:after="40"/>
            </w:pPr>
            <w:r>
              <w:rPr>
                <w:rFonts w:hint="eastAsia"/>
              </w:rPr>
              <w:t xml:space="preserve">V0.0.0 </w:t>
            </w:r>
            <w:r>
              <w:rPr>
                <w:rFonts w:hint="eastAsia"/>
              </w:rPr>
              <w:t>草稿</w:t>
            </w:r>
          </w:p>
        </w:tc>
      </w:tr>
      <w:tr w:rsidR="008508D3" w14:paraId="5CF4FD4A" w14:textId="77777777" w:rsidTr="008508D3">
        <w:trPr>
          <w:trHeight w:val="419"/>
        </w:trPr>
        <w:tc>
          <w:tcPr>
            <w:tcW w:w="1668" w:type="dxa"/>
            <w:tcBorders>
              <w:top w:val="nil"/>
              <w:bottom w:val="nil"/>
            </w:tcBorders>
          </w:tcPr>
          <w:p w14:paraId="507983AC" w14:textId="77777777" w:rsidR="008508D3" w:rsidRDefault="008508D3" w:rsidP="00EB3DAD">
            <w:pPr>
              <w:spacing w:before="40" w:after="40"/>
            </w:pPr>
            <w:r>
              <w:t>潘潇睿</w:t>
            </w:r>
          </w:p>
        </w:tc>
        <w:tc>
          <w:tcPr>
            <w:tcW w:w="1294" w:type="dxa"/>
            <w:tcBorders>
              <w:top w:val="nil"/>
              <w:bottom w:val="nil"/>
            </w:tcBorders>
          </w:tcPr>
          <w:p w14:paraId="60BD3932" w14:textId="77777777" w:rsidR="008508D3" w:rsidRDefault="008508D3" w:rsidP="00EB3DAD">
            <w:pPr>
              <w:spacing w:before="40" w:after="40"/>
            </w:pPr>
            <w:r>
              <w:t>2017-3-11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14:paraId="56481997" w14:textId="77777777" w:rsidR="008508D3" w:rsidRDefault="008508D3" w:rsidP="00EB3DAD">
            <w:pPr>
              <w:spacing w:before="40" w:after="40"/>
            </w:pPr>
            <w:r>
              <w:t>初步</w:t>
            </w:r>
            <w:r>
              <w:rPr>
                <w:rFonts w:hint="eastAsia"/>
              </w:rPr>
              <w:t>完成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270A9B4F" w14:textId="77777777" w:rsidR="008508D3" w:rsidRDefault="008508D3" w:rsidP="00EB3DAD">
            <w:pPr>
              <w:spacing w:before="40" w:after="40"/>
            </w:pPr>
            <w:r>
              <w:t>V1.0.0</w:t>
            </w:r>
          </w:p>
        </w:tc>
      </w:tr>
      <w:tr w:rsidR="008508D3" w14:paraId="15A60892" w14:textId="77777777" w:rsidTr="00EB3DAD">
        <w:tc>
          <w:tcPr>
            <w:tcW w:w="1668" w:type="dxa"/>
            <w:tcBorders>
              <w:top w:val="nil"/>
            </w:tcBorders>
          </w:tcPr>
          <w:p w14:paraId="3DA5E6AF" w14:textId="67386F51" w:rsidR="008508D3" w:rsidRDefault="00AF719C" w:rsidP="00EB3DAD">
            <w:pPr>
              <w:spacing w:before="40" w:after="40"/>
              <w:rPr>
                <w:rFonts w:hint="eastAsia"/>
              </w:rPr>
            </w:pPr>
            <w:r>
              <w:t>潘潇睿</w:t>
            </w:r>
          </w:p>
        </w:tc>
        <w:tc>
          <w:tcPr>
            <w:tcW w:w="1294" w:type="dxa"/>
            <w:tcBorders>
              <w:top w:val="nil"/>
            </w:tcBorders>
          </w:tcPr>
          <w:p w14:paraId="208FA982" w14:textId="124CBE72" w:rsidR="00AF719C" w:rsidRDefault="00AF719C" w:rsidP="00EB3DAD">
            <w:pPr>
              <w:spacing w:before="40" w:after="40"/>
              <w:rPr>
                <w:rFonts w:hint="eastAsia"/>
              </w:rPr>
            </w:pPr>
            <w:r>
              <w:t>2017/4/17</w:t>
            </w:r>
          </w:p>
        </w:tc>
        <w:tc>
          <w:tcPr>
            <w:tcW w:w="3402" w:type="dxa"/>
            <w:tcBorders>
              <w:top w:val="nil"/>
            </w:tcBorders>
          </w:tcPr>
          <w:p w14:paraId="4266A336" w14:textId="0B99536F" w:rsidR="008508D3" w:rsidRDefault="00AF719C" w:rsidP="00EB3DAD">
            <w:pPr>
              <w:spacing w:before="40" w:after="40"/>
              <w:rPr>
                <w:rFonts w:hint="eastAsia"/>
              </w:rPr>
            </w:pPr>
            <w:r>
              <w:rPr>
                <w:rFonts w:hint="eastAsia"/>
              </w:rPr>
              <w:t>迭代二</w:t>
            </w:r>
            <w:r>
              <w:t>新增用例</w:t>
            </w:r>
          </w:p>
        </w:tc>
        <w:tc>
          <w:tcPr>
            <w:tcW w:w="1843" w:type="dxa"/>
            <w:tcBorders>
              <w:top w:val="nil"/>
            </w:tcBorders>
          </w:tcPr>
          <w:p w14:paraId="7690374A" w14:textId="14228F16" w:rsidR="008508D3" w:rsidRDefault="00AF719C" w:rsidP="00EB3DAD">
            <w:pPr>
              <w:spacing w:before="40" w:after="40"/>
            </w:pPr>
            <w:r>
              <w:t>V2.0.0</w:t>
            </w:r>
          </w:p>
        </w:tc>
      </w:tr>
    </w:tbl>
    <w:p w14:paraId="1DA39817" w14:textId="31177A10" w:rsidR="008508D3" w:rsidRDefault="008508D3"/>
    <w:p w14:paraId="280E7609" w14:textId="77777777" w:rsidR="008508D3" w:rsidRDefault="008508D3"/>
    <w:p w14:paraId="4DD2FC47" w14:textId="77777777" w:rsidR="008508D3" w:rsidRDefault="008508D3"/>
    <w:p w14:paraId="322514CC" w14:textId="77777777" w:rsidR="008508D3" w:rsidRDefault="008508D3"/>
    <w:p w14:paraId="539BAA41" w14:textId="77777777" w:rsidR="008508D3" w:rsidRDefault="008508D3"/>
    <w:p w14:paraId="15DF58C8" w14:textId="77777777" w:rsidR="008508D3" w:rsidRDefault="008508D3"/>
    <w:p w14:paraId="345DA9FA" w14:textId="77777777" w:rsidR="008508D3" w:rsidRDefault="008508D3"/>
    <w:p w14:paraId="084EB3F1" w14:textId="77777777" w:rsidR="008508D3" w:rsidRDefault="008508D3"/>
    <w:p w14:paraId="4E59C90A" w14:textId="77777777" w:rsidR="008508D3" w:rsidRDefault="008508D3"/>
    <w:p w14:paraId="65827014" w14:textId="77777777" w:rsidR="008508D3" w:rsidRDefault="008508D3"/>
    <w:p w14:paraId="58129B3C" w14:textId="77777777" w:rsidR="008508D3" w:rsidRDefault="008508D3"/>
    <w:p w14:paraId="5CDA432F" w14:textId="77777777" w:rsidR="008508D3" w:rsidRDefault="008508D3"/>
    <w:p w14:paraId="3C503B9D" w14:textId="77777777" w:rsidR="008508D3" w:rsidRDefault="008508D3"/>
    <w:p w14:paraId="6D0BD232" w14:textId="77777777" w:rsidR="008508D3" w:rsidRDefault="008508D3"/>
    <w:p w14:paraId="798BB209" w14:textId="77777777" w:rsidR="008508D3" w:rsidRDefault="008508D3"/>
    <w:p w14:paraId="7F39F66E" w14:textId="77777777" w:rsidR="008508D3" w:rsidRDefault="008508D3"/>
    <w:p w14:paraId="6DAFE134" w14:textId="77777777" w:rsidR="008508D3" w:rsidRDefault="008508D3"/>
    <w:p w14:paraId="0F5F82DA" w14:textId="77777777" w:rsidR="008508D3" w:rsidRDefault="008508D3"/>
    <w:p w14:paraId="5E2B9B84" w14:textId="77777777" w:rsidR="008508D3" w:rsidRDefault="008508D3"/>
    <w:p w14:paraId="49FA0B3E" w14:textId="77777777" w:rsidR="008508D3" w:rsidRDefault="008508D3"/>
    <w:p w14:paraId="188E1FC5" w14:textId="77777777" w:rsidR="008508D3" w:rsidRDefault="008508D3"/>
    <w:p w14:paraId="1F657EAB" w14:textId="77777777" w:rsidR="008508D3" w:rsidRDefault="008508D3"/>
    <w:p w14:paraId="13B91F25" w14:textId="77777777" w:rsidR="008508D3" w:rsidRDefault="008508D3"/>
    <w:p w14:paraId="3FEC8AAF" w14:textId="77777777" w:rsidR="008508D3" w:rsidRDefault="008508D3"/>
    <w:p w14:paraId="709136E9" w14:textId="77777777" w:rsidR="008508D3" w:rsidRDefault="008508D3"/>
    <w:p w14:paraId="0DF47299" w14:textId="77777777" w:rsidR="008508D3" w:rsidRDefault="008508D3"/>
    <w:p w14:paraId="75DD0510" w14:textId="77777777" w:rsidR="008508D3" w:rsidRDefault="008508D3"/>
    <w:p w14:paraId="3B181A78" w14:textId="77777777" w:rsidR="008508D3" w:rsidRDefault="008508D3"/>
    <w:p w14:paraId="26BC378D" w14:textId="77777777" w:rsidR="008508D3" w:rsidRDefault="008508D3"/>
    <w:p w14:paraId="1DABDA6A" w14:textId="77777777" w:rsidR="008508D3" w:rsidRDefault="008508D3"/>
    <w:p w14:paraId="64E6E534" w14:textId="77777777" w:rsidR="008508D3" w:rsidRDefault="008508D3"/>
    <w:p w14:paraId="08F3EDC9" w14:textId="77777777" w:rsidR="008508D3" w:rsidRDefault="008508D3"/>
    <w:p w14:paraId="10F5EF18" w14:textId="77777777" w:rsidR="008508D3" w:rsidRDefault="008508D3"/>
    <w:p w14:paraId="45E2329A" w14:textId="77777777" w:rsidR="008508D3" w:rsidRDefault="008508D3" w:rsidP="008508D3">
      <w:pPr>
        <w:pStyle w:val="1"/>
      </w:pPr>
      <w:bookmarkStart w:id="4" w:name="_Toc464067184"/>
      <w:r w:rsidRPr="001E045F">
        <w:rPr>
          <w:rFonts w:hint="eastAsia"/>
        </w:rPr>
        <w:t>测试用例套件</w:t>
      </w:r>
      <w:bookmarkEnd w:id="4"/>
    </w:p>
    <w:p w14:paraId="11BC1158" w14:textId="77777777" w:rsidR="008508D3" w:rsidRDefault="008508D3" w:rsidP="00150180">
      <w:bookmarkStart w:id="5" w:name="_Toc464067185"/>
      <w:r w:rsidRPr="00506C1B">
        <w:rPr>
          <w:rFonts w:hint="eastAsia"/>
        </w:rPr>
        <w:t>用例</w:t>
      </w:r>
      <w:r>
        <w:t>1</w:t>
      </w:r>
      <w:r>
        <w:rPr>
          <w:rFonts w:hint="eastAsia"/>
        </w:rPr>
        <w:t xml:space="preserve"> </w:t>
      </w:r>
      <w:bookmarkEnd w:id="5"/>
      <w:r>
        <w:rPr>
          <w:rFonts w:hint="eastAsia"/>
        </w:rPr>
        <w:t>搜索</w:t>
      </w:r>
      <w:r>
        <w:t>股票</w:t>
      </w:r>
    </w:p>
    <w:p w14:paraId="76F216CF" w14:textId="77777777" w:rsidR="00150180" w:rsidRDefault="00150180" w:rsidP="00150180">
      <w:pPr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 w:hint="eastAsia"/>
          <w:sz w:val="21"/>
          <w:szCs w:val="21"/>
        </w:rPr>
        <w:t>被测单元名称：</w:t>
      </w:r>
      <w:r w:rsidRPr="0065317F">
        <w:rPr>
          <w:rFonts w:ascii="等线" w:eastAsia="等线" w:hAnsi="等线"/>
          <w:sz w:val="21"/>
          <w:szCs w:val="21"/>
        </w:rPr>
        <w:t xml:space="preserve"> </w:t>
      </w:r>
      <w:r>
        <w:rPr>
          <w:rFonts w:ascii="等线" w:eastAsia="等线" w:hAnsi="等线"/>
          <w:sz w:val="21"/>
          <w:szCs w:val="21"/>
        </w:rPr>
        <w:t>搜索股票</w:t>
      </w:r>
    </w:p>
    <w:p w14:paraId="40620C18" w14:textId="77777777" w:rsidR="00150180" w:rsidRDefault="00150180" w:rsidP="00150180">
      <w:pPr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 w:hint="eastAsia"/>
          <w:sz w:val="21"/>
          <w:szCs w:val="21"/>
        </w:rPr>
        <w:t>用例设计人员：潘潇睿</w:t>
      </w:r>
    </w:p>
    <w:p w14:paraId="0C76C92B" w14:textId="77777777" w:rsidR="00150180" w:rsidRDefault="00150180" w:rsidP="00150180">
      <w:pPr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 w:hint="eastAsia"/>
          <w:sz w:val="21"/>
          <w:szCs w:val="21"/>
        </w:rPr>
        <w:t>设计日期：</w:t>
      </w:r>
      <w:r>
        <w:rPr>
          <w:rFonts w:ascii="等线" w:eastAsia="等线" w:hAnsi="等线"/>
          <w:sz w:val="21"/>
          <w:szCs w:val="21"/>
        </w:rPr>
        <w:t>2017/3/11</w:t>
      </w:r>
    </w:p>
    <w:p w14:paraId="44101EEF" w14:textId="77777777" w:rsidR="00150180" w:rsidRDefault="00150180" w:rsidP="00150180">
      <w:pPr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 w:hint="eastAsia"/>
          <w:sz w:val="21"/>
          <w:szCs w:val="21"/>
        </w:rPr>
        <w:t>执行测试人员：潘潇睿</w:t>
      </w:r>
    </w:p>
    <w:p w14:paraId="397F8606" w14:textId="77777777" w:rsidR="00150180" w:rsidRPr="0065317F" w:rsidRDefault="00150180" w:rsidP="00150180">
      <w:pPr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 w:hint="eastAsia"/>
          <w:sz w:val="21"/>
          <w:szCs w:val="21"/>
        </w:rPr>
        <w:t>测试日期：</w:t>
      </w:r>
    </w:p>
    <w:p w14:paraId="6C456DCB" w14:textId="77777777" w:rsidR="00150180" w:rsidRPr="00133CD1" w:rsidRDefault="00150180" w:rsidP="00150180">
      <w:pPr>
        <w:spacing w:line="240" w:lineRule="atLeast"/>
        <w:jc w:val="center"/>
        <w:rPr>
          <w:rFonts w:ascii="等线" w:eastAsia="等线" w:hAnsi="等线" w:cs="Calibri"/>
          <w:b/>
          <w:sz w:val="21"/>
          <w:szCs w:val="21"/>
        </w:rPr>
      </w:pPr>
      <w:r w:rsidRPr="00133CD1">
        <w:rPr>
          <w:rFonts w:ascii="等线" w:eastAsia="等线" w:hAnsi="等线" w:cs="Calibri"/>
          <w:b/>
          <w:sz w:val="21"/>
          <w:szCs w:val="21"/>
        </w:rPr>
        <w:t>表</w:t>
      </w:r>
      <w:r w:rsidRPr="00133CD1">
        <w:rPr>
          <w:rFonts w:ascii="等线" w:eastAsia="等线" w:hAnsi="等线" w:cs="Calibri" w:hint="eastAsia"/>
          <w:b/>
          <w:sz w:val="21"/>
          <w:szCs w:val="21"/>
        </w:rPr>
        <w:t>1</w:t>
      </w:r>
      <w:r w:rsidRPr="00133CD1">
        <w:rPr>
          <w:rFonts w:ascii="等线" w:eastAsia="等线" w:hAnsi="等线" w:cs="Calibri"/>
          <w:b/>
          <w:sz w:val="21"/>
          <w:szCs w:val="21"/>
        </w:rPr>
        <w:t>-1 测试用例套件对</w:t>
      </w:r>
      <w:r>
        <w:rPr>
          <w:rFonts w:ascii="等线" w:eastAsia="等线" w:hAnsi="等线" w:cs="Calibri"/>
          <w:b/>
          <w:sz w:val="21"/>
          <w:szCs w:val="21"/>
        </w:rPr>
        <w:t>搜索股票</w:t>
      </w:r>
      <w:r w:rsidRPr="00133CD1">
        <w:rPr>
          <w:rFonts w:ascii="等线" w:eastAsia="等线" w:hAnsi="等线" w:cs="Calibri"/>
          <w:b/>
          <w:sz w:val="21"/>
          <w:szCs w:val="21"/>
        </w:rPr>
        <w:t>的覆盖情况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3607"/>
        <w:gridCol w:w="1170"/>
        <w:gridCol w:w="1171"/>
        <w:gridCol w:w="1171"/>
        <w:gridCol w:w="1171"/>
      </w:tblGrid>
      <w:tr w:rsidR="00150180" w:rsidRPr="00133CD1" w14:paraId="3E87416C" w14:textId="77777777" w:rsidTr="001501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</w:tcPr>
          <w:p w14:paraId="3E91E7E0" w14:textId="77777777" w:rsidR="00150180" w:rsidRPr="00133CD1" w:rsidRDefault="00150180" w:rsidP="00EB3DAD">
            <w:pPr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hint="eastAsia"/>
                <w:sz w:val="21"/>
                <w:szCs w:val="21"/>
              </w:rPr>
              <w:t>编号</w:t>
            </w:r>
          </w:p>
        </w:tc>
        <w:tc>
          <w:tcPr>
            <w:tcW w:w="1248" w:type="dxa"/>
          </w:tcPr>
          <w:p w14:paraId="7E796233" w14:textId="77777777" w:rsidR="00150180" w:rsidRPr="00133CD1" w:rsidRDefault="00150180" w:rsidP="00EB3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hint="eastAsia"/>
                <w:sz w:val="21"/>
                <w:szCs w:val="21"/>
              </w:rPr>
              <w:t>测试用例套件一</w:t>
            </w:r>
          </w:p>
        </w:tc>
        <w:tc>
          <w:tcPr>
            <w:tcW w:w="1249" w:type="dxa"/>
          </w:tcPr>
          <w:p w14:paraId="11B938F7" w14:textId="77777777" w:rsidR="00150180" w:rsidRPr="00133CD1" w:rsidRDefault="00150180" w:rsidP="00EB3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hint="eastAsia"/>
                <w:sz w:val="21"/>
                <w:szCs w:val="21"/>
              </w:rPr>
              <w:t>测试用例套件二</w:t>
            </w:r>
          </w:p>
        </w:tc>
        <w:tc>
          <w:tcPr>
            <w:tcW w:w="1249" w:type="dxa"/>
          </w:tcPr>
          <w:p w14:paraId="09CB07B8" w14:textId="77777777" w:rsidR="00150180" w:rsidRPr="00133CD1" w:rsidRDefault="00150180" w:rsidP="00EB3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hint="eastAsia"/>
                <w:sz w:val="21"/>
                <w:szCs w:val="21"/>
              </w:rPr>
              <w:t>测试用例套件三</w:t>
            </w:r>
          </w:p>
        </w:tc>
        <w:tc>
          <w:tcPr>
            <w:tcW w:w="1249" w:type="dxa"/>
          </w:tcPr>
          <w:p w14:paraId="4CF3C2DC" w14:textId="77777777" w:rsidR="00150180" w:rsidRPr="00133CD1" w:rsidRDefault="00150180" w:rsidP="00EB3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hint="eastAsia"/>
                <w:sz w:val="21"/>
                <w:szCs w:val="21"/>
              </w:rPr>
              <w:t>测试用例套件四</w:t>
            </w:r>
          </w:p>
        </w:tc>
      </w:tr>
      <w:tr w:rsidR="00150180" w:rsidRPr="00133CD1" w14:paraId="1BB748FA" w14:textId="77777777" w:rsidTr="00150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</w:tcPr>
          <w:p w14:paraId="65E59B5B" w14:textId="77777777" w:rsidR="00150180" w:rsidRDefault="00150180" w:rsidP="00EB3DAD">
            <w:pPr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Stock.Info.Input</w:t>
            </w:r>
          </w:p>
        </w:tc>
        <w:tc>
          <w:tcPr>
            <w:tcW w:w="1248" w:type="dxa"/>
          </w:tcPr>
          <w:p w14:paraId="3485EB12" w14:textId="77777777" w:rsidR="00150180" w:rsidRPr="00133CD1" w:rsidRDefault="00150180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cs="Calibri"/>
                <w:sz w:val="21"/>
                <w:szCs w:val="21"/>
              </w:rPr>
              <w:t>TUS1-1</w:t>
            </w:r>
          </w:p>
        </w:tc>
        <w:tc>
          <w:tcPr>
            <w:tcW w:w="1249" w:type="dxa"/>
          </w:tcPr>
          <w:p w14:paraId="1097D26E" w14:textId="77777777" w:rsidR="00150180" w:rsidRPr="00133CD1" w:rsidRDefault="00150180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1249" w:type="dxa"/>
          </w:tcPr>
          <w:p w14:paraId="2B7084FA" w14:textId="77777777" w:rsidR="00150180" w:rsidRPr="00133CD1" w:rsidRDefault="00150180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cs="Calibri"/>
                <w:sz w:val="21"/>
                <w:szCs w:val="21"/>
              </w:rPr>
              <w:t>TUS1-3</w:t>
            </w:r>
          </w:p>
        </w:tc>
        <w:tc>
          <w:tcPr>
            <w:tcW w:w="1249" w:type="dxa"/>
          </w:tcPr>
          <w:p w14:paraId="16AA3B72" w14:textId="77777777" w:rsidR="00150180" w:rsidRPr="00133CD1" w:rsidRDefault="00150180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cs="Calibri"/>
                <w:sz w:val="21"/>
                <w:szCs w:val="21"/>
              </w:rPr>
              <w:t>TUS1-4</w:t>
            </w:r>
          </w:p>
        </w:tc>
      </w:tr>
      <w:tr w:rsidR="00150180" w:rsidRPr="00133CD1" w14:paraId="160FE0BB" w14:textId="77777777" w:rsidTr="00150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</w:tcPr>
          <w:p w14:paraId="61775A03" w14:textId="77777777" w:rsidR="00150180" w:rsidRDefault="00150180" w:rsidP="00EB3DAD">
            <w:pPr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Stock.Info.ChooseDate</w:t>
            </w:r>
          </w:p>
        </w:tc>
        <w:tc>
          <w:tcPr>
            <w:tcW w:w="1248" w:type="dxa"/>
          </w:tcPr>
          <w:p w14:paraId="3AC511F6" w14:textId="77777777" w:rsidR="00150180" w:rsidRPr="00133CD1" w:rsidRDefault="00150180" w:rsidP="00EB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1249" w:type="dxa"/>
          </w:tcPr>
          <w:p w14:paraId="354EE149" w14:textId="77777777" w:rsidR="00150180" w:rsidRPr="00133CD1" w:rsidRDefault="006F39C0" w:rsidP="00EB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TUS1-2</w:t>
            </w:r>
          </w:p>
        </w:tc>
        <w:tc>
          <w:tcPr>
            <w:tcW w:w="1249" w:type="dxa"/>
          </w:tcPr>
          <w:p w14:paraId="2E257BF9" w14:textId="77777777" w:rsidR="00150180" w:rsidRPr="00133CD1" w:rsidRDefault="006F39C0" w:rsidP="00EB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TUS1-3</w:t>
            </w:r>
          </w:p>
        </w:tc>
        <w:tc>
          <w:tcPr>
            <w:tcW w:w="1249" w:type="dxa"/>
          </w:tcPr>
          <w:p w14:paraId="6F11B9C0" w14:textId="77777777" w:rsidR="00150180" w:rsidRPr="00133CD1" w:rsidRDefault="00150180" w:rsidP="00EB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cs="Calibri"/>
                <w:sz w:val="21"/>
                <w:szCs w:val="21"/>
              </w:rPr>
              <w:t>TUS1-4</w:t>
            </w:r>
          </w:p>
        </w:tc>
      </w:tr>
      <w:tr w:rsidR="00150180" w:rsidRPr="00133CD1" w14:paraId="221A16AA" w14:textId="77777777" w:rsidTr="00150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</w:tcPr>
          <w:p w14:paraId="7A2D21A6" w14:textId="77777777" w:rsidR="00150180" w:rsidRDefault="00150180" w:rsidP="00EB3DAD">
            <w:pPr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Stock.Info.ErrorStock</w:t>
            </w:r>
          </w:p>
        </w:tc>
        <w:tc>
          <w:tcPr>
            <w:tcW w:w="1248" w:type="dxa"/>
          </w:tcPr>
          <w:p w14:paraId="3070D498" w14:textId="77777777" w:rsidR="00150180" w:rsidRPr="00133CD1" w:rsidRDefault="00150180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1249" w:type="dxa"/>
          </w:tcPr>
          <w:p w14:paraId="73988549" w14:textId="77777777" w:rsidR="00150180" w:rsidRPr="00133CD1" w:rsidRDefault="00150180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1249" w:type="dxa"/>
          </w:tcPr>
          <w:p w14:paraId="3D3E38F5" w14:textId="77777777" w:rsidR="00150180" w:rsidRPr="00133CD1" w:rsidRDefault="00150180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1249" w:type="dxa"/>
          </w:tcPr>
          <w:p w14:paraId="171BD72A" w14:textId="77777777" w:rsidR="00150180" w:rsidRPr="00133CD1" w:rsidRDefault="00150180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cs="Calibri"/>
                <w:sz w:val="21"/>
                <w:szCs w:val="21"/>
              </w:rPr>
              <w:t>TUS1-4</w:t>
            </w:r>
          </w:p>
        </w:tc>
      </w:tr>
      <w:tr w:rsidR="00150180" w:rsidRPr="00133CD1" w14:paraId="2DA18546" w14:textId="77777777" w:rsidTr="00150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</w:tcPr>
          <w:p w14:paraId="5DE43845" w14:textId="77777777" w:rsidR="00150180" w:rsidRDefault="00150180" w:rsidP="00EB3DAD">
            <w:pPr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Stock.Info.ErrorTimeRange</w:t>
            </w:r>
          </w:p>
        </w:tc>
        <w:tc>
          <w:tcPr>
            <w:tcW w:w="1248" w:type="dxa"/>
          </w:tcPr>
          <w:p w14:paraId="174F97F8" w14:textId="77777777" w:rsidR="00150180" w:rsidRPr="00133CD1" w:rsidRDefault="006F39C0" w:rsidP="00EB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TUS1-1</w:t>
            </w:r>
          </w:p>
        </w:tc>
        <w:tc>
          <w:tcPr>
            <w:tcW w:w="1249" w:type="dxa"/>
          </w:tcPr>
          <w:p w14:paraId="6385C3F5" w14:textId="77777777" w:rsidR="00150180" w:rsidRPr="00133CD1" w:rsidRDefault="00150180" w:rsidP="00EB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1249" w:type="dxa"/>
          </w:tcPr>
          <w:p w14:paraId="1DBB770E" w14:textId="77777777" w:rsidR="00150180" w:rsidRPr="00133CD1" w:rsidRDefault="00150180" w:rsidP="00EB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1249" w:type="dxa"/>
          </w:tcPr>
          <w:p w14:paraId="3BD320E3" w14:textId="77777777" w:rsidR="00150180" w:rsidRPr="00133CD1" w:rsidRDefault="00150180" w:rsidP="00EB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</w:tr>
      <w:tr w:rsidR="00150180" w:rsidRPr="00133CD1" w14:paraId="54478C3A" w14:textId="77777777" w:rsidTr="00150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</w:tcPr>
          <w:p w14:paraId="28829BFB" w14:textId="77777777" w:rsidR="00150180" w:rsidRDefault="00150180" w:rsidP="00EB3DAD">
            <w:pPr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Stock.Info.Show</w:t>
            </w:r>
          </w:p>
        </w:tc>
        <w:tc>
          <w:tcPr>
            <w:tcW w:w="1248" w:type="dxa"/>
          </w:tcPr>
          <w:p w14:paraId="35A6C5F3" w14:textId="77777777" w:rsidR="00150180" w:rsidRPr="00133CD1" w:rsidRDefault="00150180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1249" w:type="dxa"/>
          </w:tcPr>
          <w:p w14:paraId="5A04C5FB" w14:textId="77777777" w:rsidR="00150180" w:rsidRPr="00133CD1" w:rsidRDefault="00150180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1249" w:type="dxa"/>
          </w:tcPr>
          <w:p w14:paraId="042C0BB3" w14:textId="77777777" w:rsidR="00150180" w:rsidRPr="00133CD1" w:rsidRDefault="00150180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cs="Calibri"/>
                <w:sz w:val="21"/>
                <w:szCs w:val="21"/>
              </w:rPr>
              <w:t>TUS1-3</w:t>
            </w:r>
          </w:p>
        </w:tc>
        <w:tc>
          <w:tcPr>
            <w:tcW w:w="1249" w:type="dxa"/>
          </w:tcPr>
          <w:p w14:paraId="28C97984" w14:textId="77777777" w:rsidR="00150180" w:rsidRPr="00133CD1" w:rsidRDefault="00150180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</w:tr>
    </w:tbl>
    <w:p w14:paraId="57DB6DA7" w14:textId="77777777" w:rsidR="00150180" w:rsidRPr="00133CD1" w:rsidRDefault="00150180" w:rsidP="00150180">
      <w:pPr>
        <w:rPr>
          <w:rFonts w:ascii="等线" w:eastAsia="等线" w:hAnsi="等线"/>
          <w:sz w:val="21"/>
          <w:szCs w:val="21"/>
        </w:rPr>
      </w:pPr>
    </w:p>
    <w:p w14:paraId="180A7EAE" w14:textId="77777777" w:rsidR="00150180" w:rsidRPr="00133CD1" w:rsidRDefault="00150180" w:rsidP="00150180">
      <w:pPr>
        <w:rPr>
          <w:rFonts w:ascii="等线" w:eastAsia="等线" w:hAnsi="等线"/>
          <w:sz w:val="21"/>
          <w:szCs w:val="21"/>
        </w:rPr>
      </w:pPr>
    </w:p>
    <w:p w14:paraId="65AA98F9" w14:textId="77777777" w:rsidR="00150180" w:rsidRPr="00133CD1" w:rsidRDefault="00150180" w:rsidP="00150180">
      <w:pPr>
        <w:spacing w:line="240" w:lineRule="atLeast"/>
        <w:jc w:val="center"/>
        <w:rPr>
          <w:rFonts w:ascii="等线" w:eastAsia="等线" w:hAnsi="等线" w:cs="Calibri"/>
          <w:b/>
          <w:sz w:val="21"/>
          <w:szCs w:val="21"/>
        </w:rPr>
      </w:pPr>
      <w:r w:rsidRPr="00133CD1">
        <w:rPr>
          <w:rFonts w:ascii="等线" w:eastAsia="等线" w:hAnsi="等线" w:cs="Calibri"/>
          <w:b/>
          <w:sz w:val="21"/>
          <w:szCs w:val="21"/>
        </w:rPr>
        <w:t>表</w:t>
      </w:r>
      <w:r w:rsidRPr="00133CD1">
        <w:rPr>
          <w:rFonts w:ascii="等线" w:eastAsia="等线" w:hAnsi="等线" w:cs="Calibri" w:hint="eastAsia"/>
          <w:b/>
          <w:sz w:val="21"/>
          <w:szCs w:val="21"/>
        </w:rPr>
        <w:t>1</w:t>
      </w:r>
      <w:r w:rsidRPr="00133CD1">
        <w:rPr>
          <w:rFonts w:ascii="等线" w:eastAsia="等线" w:hAnsi="等线" w:cs="Calibri"/>
          <w:b/>
          <w:sz w:val="21"/>
          <w:szCs w:val="21"/>
        </w:rPr>
        <w:t>-2</w:t>
      </w:r>
      <w:r w:rsidRPr="00133CD1">
        <w:rPr>
          <w:rFonts w:ascii="等线" w:eastAsia="等线" w:hAnsi="等线" w:cs="Calibri" w:hint="eastAsia"/>
          <w:b/>
          <w:sz w:val="21"/>
          <w:szCs w:val="21"/>
        </w:rPr>
        <w:t xml:space="preserve">-1 </w:t>
      </w:r>
      <w:r w:rsidRPr="00133CD1">
        <w:rPr>
          <w:rFonts w:ascii="等线" w:eastAsia="等线" w:hAnsi="等线" w:cs="Calibri"/>
          <w:b/>
          <w:sz w:val="21"/>
          <w:szCs w:val="21"/>
        </w:rPr>
        <w:t>TUS1的测试用例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1144"/>
        <w:gridCol w:w="1090"/>
        <w:gridCol w:w="1068"/>
        <w:gridCol w:w="1186"/>
        <w:gridCol w:w="1969"/>
        <w:gridCol w:w="1833"/>
      </w:tblGrid>
      <w:tr w:rsidR="00150180" w:rsidRPr="00133CD1" w14:paraId="70688F0C" w14:textId="77777777" w:rsidTr="00EB3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14:paraId="5CBB7866" w14:textId="77777777" w:rsidR="00150180" w:rsidRPr="00133CD1" w:rsidRDefault="00150180" w:rsidP="00EB3DAD">
            <w:pPr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/>
                <w:sz w:val="21"/>
                <w:szCs w:val="21"/>
              </w:rPr>
              <w:t>ID</w:t>
            </w:r>
          </w:p>
        </w:tc>
        <w:tc>
          <w:tcPr>
            <w:tcW w:w="1090" w:type="dxa"/>
          </w:tcPr>
          <w:p w14:paraId="1F06C922" w14:textId="77777777" w:rsidR="00150180" w:rsidRPr="00133CD1" w:rsidRDefault="00150180" w:rsidP="00EB3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是否输入</w:t>
            </w:r>
            <w:r w:rsidR="006F39C0">
              <w:rPr>
                <w:rFonts w:ascii="等线" w:eastAsia="等线" w:hAnsi="等线"/>
                <w:sz w:val="21"/>
                <w:szCs w:val="21"/>
              </w:rPr>
              <w:t>股票号／</w:t>
            </w:r>
            <w:r w:rsidR="006F39C0">
              <w:rPr>
                <w:rFonts w:ascii="等线" w:eastAsia="等线" w:hAnsi="等线" w:hint="eastAsia"/>
                <w:sz w:val="21"/>
                <w:szCs w:val="21"/>
              </w:rPr>
              <w:t>名称</w:t>
            </w:r>
          </w:p>
        </w:tc>
        <w:tc>
          <w:tcPr>
            <w:tcW w:w="1068" w:type="dxa"/>
          </w:tcPr>
          <w:p w14:paraId="625EDC4A" w14:textId="77777777" w:rsidR="00150180" w:rsidRPr="00133CD1" w:rsidRDefault="00150180" w:rsidP="00EB3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/>
                <w:sz w:val="21"/>
                <w:szCs w:val="21"/>
              </w:rPr>
              <w:t>是否</w:t>
            </w:r>
            <w:r w:rsidR="006F39C0">
              <w:rPr>
                <w:rFonts w:ascii="等线" w:eastAsia="等线" w:hAnsi="等线"/>
                <w:sz w:val="21"/>
                <w:szCs w:val="21"/>
              </w:rPr>
              <w:t>选择</w:t>
            </w:r>
            <w:r w:rsidR="006F39C0">
              <w:rPr>
                <w:rFonts w:ascii="等线" w:eastAsia="等线" w:hAnsi="等线" w:hint="eastAsia"/>
                <w:sz w:val="21"/>
                <w:szCs w:val="21"/>
              </w:rPr>
              <w:t>开始日期</w:t>
            </w:r>
          </w:p>
        </w:tc>
        <w:tc>
          <w:tcPr>
            <w:tcW w:w="1186" w:type="dxa"/>
          </w:tcPr>
          <w:p w14:paraId="6C35F2E6" w14:textId="77777777" w:rsidR="00150180" w:rsidRPr="00133CD1" w:rsidRDefault="006F39C0" w:rsidP="00EB3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是否选择结束日期</w:t>
            </w:r>
          </w:p>
        </w:tc>
        <w:tc>
          <w:tcPr>
            <w:tcW w:w="1969" w:type="dxa"/>
          </w:tcPr>
          <w:p w14:paraId="6CB45099" w14:textId="77777777" w:rsidR="00150180" w:rsidRPr="00133CD1" w:rsidRDefault="00150180" w:rsidP="00EB3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/>
                <w:sz w:val="21"/>
                <w:szCs w:val="21"/>
              </w:rPr>
              <w:t>预期输出</w:t>
            </w:r>
          </w:p>
        </w:tc>
        <w:tc>
          <w:tcPr>
            <w:tcW w:w="1833" w:type="dxa"/>
          </w:tcPr>
          <w:p w14:paraId="5C84DEEA" w14:textId="77777777" w:rsidR="00150180" w:rsidRPr="00133CD1" w:rsidRDefault="00150180" w:rsidP="00EB3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测试结果</w:t>
            </w:r>
          </w:p>
        </w:tc>
      </w:tr>
      <w:tr w:rsidR="00150180" w:rsidRPr="00133CD1" w14:paraId="6F39012A" w14:textId="77777777" w:rsidTr="00EB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14:paraId="7644A99B" w14:textId="77777777" w:rsidR="00150180" w:rsidRPr="00133CD1" w:rsidRDefault="00150180" w:rsidP="00EB3DAD">
            <w:pPr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/>
                <w:sz w:val="21"/>
                <w:szCs w:val="21"/>
              </w:rPr>
              <w:t>TUS1-1</w:t>
            </w:r>
          </w:p>
        </w:tc>
        <w:tc>
          <w:tcPr>
            <w:tcW w:w="1090" w:type="dxa"/>
          </w:tcPr>
          <w:p w14:paraId="432B8F07" w14:textId="77777777" w:rsidR="00150180" w:rsidRPr="00133CD1" w:rsidRDefault="00150180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/>
                <w:sz w:val="21"/>
                <w:szCs w:val="21"/>
              </w:rPr>
              <w:t>是</w:t>
            </w:r>
          </w:p>
        </w:tc>
        <w:tc>
          <w:tcPr>
            <w:tcW w:w="1068" w:type="dxa"/>
          </w:tcPr>
          <w:p w14:paraId="791AD2C9" w14:textId="77777777" w:rsidR="00150180" w:rsidRPr="00133CD1" w:rsidRDefault="00150180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/>
                <w:sz w:val="21"/>
                <w:szCs w:val="21"/>
              </w:rPr>
              <w:t>否</w:t>
            </w:r>
          </w:p>
        </w:tc>
        <w:tc>
          <w:tcPr>
            <w:tcW w:w="1186" w:type="dxa"/>
          </w:tcPr>
          <w:p w14:paraId="151561A8" w14:textId="77777777" w:rsidR="00150180" w:rsidRPr="00133CD1" w:rsidRDefault="00150180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/>
                <w:sz w:val="21"/>
                <w:szCs w:val="21"/>
              </w:rPr>
              <w:t>否</w:t>
            </w:r>
          </w:p>
        </w:tc>
        <w:tc>
          <w:tcPr>
            <w:tcW w:w="1969" w:type="dxa"/>
          </w:tcPr>
          <w:p w14:paraId="70502E97" w14:textId="77777777" w:rsidR="00150180" w:rsidRPr="00133CD1" w:rsidRDefault="006F39C0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提示未选择日期</w:t>
            </w:r>
          </w:p>
        </w:tc>
        <w:tc>
          <w:tcPr>
            <w:tcW w:w="1833" w:type="dxa"/>
          </w:tcPr>
          <w:p w14:paraId="4F183869" w14:textId="77777777" w:rsidR="00150180" w:rsidRPr="00133CD1" w:rsidRDefault="00150180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通过</w:t>
            </w:r>
          </w:p>
        </w:tc>
      </w:tr>
      <w:tr w:rsidR="00150180" w:rsidRPr="00133CD1" w14:paraId="0F7310C8" w14:textId="77777777" w:rsidTr="00EB3DAD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14:paraId="78EE8D1C" w14:textId="77777777" w:rsidR="00150180" w:rsidRPr="00133CD1" w:rsidRDefault="00150180" w:rsidP="00EB3DAD">
            <w:pPr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/>
                <w:sz w:val="21"/>
                <w:szCs w:val="21"/>
              </w:rPr>
              <w:t>TUS1-2</w:t>
            </w:r>
          </w:p>
        </w:tc>
        <w:tc>
          <w:tcPr>
            <w:tcW w:w="1090" w:type="dxa"/>
          </w:tcPr>
          <w:p w14:paraId="72A857E4" w14:textId="77777777" w:rsidR="00150180" w:rsidRPr="00133CD1" w:rsidRDefault="006F39C0" w:rsidP="00EB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否</w:t>
            </w:r>
          </w:p>
        </w:tc>
        <w:tc>
          <w:tcPr>
            <w:tcW w:w="1068" w:type="dxa"/>
          </w:tcPr>
          <w:p w14:paraId="3F40B53F" w14:textId="77777777" w:rsidR="00150180" w:rsidRPr="00133CD1" w:rsidRDefault="006F39C0" w:rsidP="00EB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是</w:t>
            </w:r>
          </w:p>
        </w:tc>
        <w:tc>
          <w:tcPr>
            <w:tcW w:w="1186" w:type="dxa"/>
          </w:tcPr>
          <w:p w14:paraId="30760FA0" w14:textId="77777777" w:rsidR="00150180" w:rsidRPr="00133CD1" w:rsidRDefault="006F39C0" w:rsidP="00EB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是</w:t>
            </w:r>
          </w:p>
        </w:tc>
        <w:tc>
          <w:tcPr>
            <w:tcW w:w="1969" w:type="dxa"/>
          </w:tcPr>
          <w:p w14:paraId="3C422985" w14:textId="77777777" w:rsidR="00150180" w:rsidRPr="00133CD1" w:rsidRDefault="00150180" w:rsidP="006F3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/>
                <w:sz w:val="21"/>
                <w:szCs w:val="21"/>
              </w:rPr>
              <w:t>提示</w:t>
            </w:r>
            <w:r w:rsidR="006F39C0">
              <w:rPr>
                <w:rFonts w:ascii="等线" w:eastAsia="等线" w:hAnsi="等线" w:hint="eastAsia"/>
                <w:sz w:val="21"/>
                <w:szCs w:val="21"/>
              </w:rPr>
              <w:t>未输入</w:t>
            </w:r>
            <w:r w:rsidR="006F39C0">
              <w:rPr>
                <w:rFonts w:ascii="等线" w:eastAsia="等线" w:hAnsi="等线"/>
                <w:sz w:val="21"/>
                <w:szCs w:val="21"/>
              </w:rPr>
              <w:t>股票号／</w:t>
            </w:r>
            <w:r w:rsidR="006F39C0">
              <w:rPr>
                <w:rFonts w:ascii="等线" w:eastAsia="等线" w:hAnsi="等线" w:hint="eastAsia"/>
                <w:sz w:val="21"/>
                <w:szCs w:val="21"/>
              </w:rPr>
              <w:t>名称</w:t>
            </w:r>
          </w:p>
        </w:tc>
        <w:tc>
          <w:tcPr>
            <w:tcW w:w="1833" w:type="dxa"/>
          </w:tcPr>
          <w:p w14:paraId="513F963A" w14:textId="77777777" w:rsidR="00150180" w:rsidRPr="00133CD1" w:rsidRDefault="00150180" w:rsidP="00EB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未通过</w:t>
            </w:r>
          </w:p>
        </w:tc>
      </w:tr>
      <w:tr w:rsidR="00150180" w:rsidRPr="00133CD1" w14:paraId="2D0DBC72" w14:textId="77777777" w:rsidTr="00EB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14:paraId="4C5776BD" w14:textId="77777777" w:rsidR="00150180" w:rsidRPr="00133CD1" w:rsidRDefault="00150180" w:rsidP="00EB3DAD">
            <w:pPr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/>
                <w:sz w:val="21"/>
                <w:szCs w:val="21"/>
              </w:rPr>
              <w:t>TUS1-3</w:t>
            </w:r>
          </w:p>
        </w:tc>
        <w:tc>
          <w:tcPr>
            <w:tcW w:w="1090" w:type="dxa"/>
          </w:tcPr>
          <w:p w14:paraId="5272FF56" w14:textId="77777777" w:rsidR="00150180" w:rsidRPr="00133CD1" w:rsidRDefault="006F39C0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是</w:t>
            </w:r>
          </w:p>
        </w:tc>
        <w:tc>
          <w:tcPr>
            <w:tcW w:w="1068" w:type="dxa"/>
          </w:tcPr>
          <w:p w14:paraId="20BA5572" w14:textId="77777777" w:rsidR="00150180" w:rsidRPr="00133CD1" w:rsidRDefault="00150180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/>
                <w:sz w:val="21"/>
                <w:szCs w:val="21"/>
              </w:rPr>
              <w:t>是</w:t>
            </w:r>
          </w:p>
        </w:tc>
        <w:tc>
          <w:tcPr>
            <w:tcW w:w="1186" w:type="dxa"/>
          </w:tcPr>
          <w:p w14:paraId="276CA9AB" w14:textId="77777777" w:rsidR="00150180" w:rsidRPr="00133CD1" w:rsidRDefault="006F39C0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是</w:t>
            </w:r>
          </w:p>
        </w:tc>
        <w:tc>
          <w:tcPr>
            <w:tcW w:w="1969" w:type="dxa"/>
          </w:tcPr>
          <w:p w14:paraId="0EB5C1E4" w14:textId="77777777" w:rsidR="00150180" w:rsidRPr="00133CD1" w:rsidRDefault="006F39C0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显示那段时间该股票的k</w:t>
            </w:r>
            <w:r>
              <w:rPr>
                <w:rFonts w:ascii="等线" w:eastAsia="等线" w:hAnsi="等线" w:hint="eastAsia"/>
                <w:sz w:val="21"/>
                <w:szCs w:val="21"/>
              </w:rPr>
              <w:t>线图</w:t>
            </w:r>
            <w:r>
              <w:rPr>
                <w:rFonts w:ascii="等线" w:eastAsia="等线" w:hAnsi="等线"/>
                <w:sz w:val="21"/>
                <w:szCs w:val="21"/>
              </w:rPr>
              <w:t>和均线图</w:t>
            </w:r>
          </w:p>
        </w:tc>
        <w:tc>
          <w:tcPr>
            <w:tcW w:w="1833" w:type="dxa"/>
          </w:tcPr>
          <w:p w14:paraId="6DDC0737" w14:textId="77777777" w:rsidR="00150180" w:rsidRPr="00133CD1" w:rsidRDefault="00150180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未通过</w:t>
            </w:r>
          </w:p>
        </w:tc>
      </w:tr>
      <w:tr w:rsidR="00150180" w:rsidRPr="00133CD1" w14:paraId="02D748BE" w14:textId="77777777" w:rsidTr="00EB3DA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14:paraId="030337CF" w14:textId="77777777" w:rsidR="00150180" w:rsidRPr="00133CD1" w:rsidRDefault="00150180" w:rsidP="00EB3DAD">
            <w:pPr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/>
                <w:sz w:val="21"/>
                <w:szCs w:val="21"/>
              </w:rPr>
              <w:t>TUS1-4</w:t>
            </w:r>
          </w:p>
        </w:tc>
        <w:tc>
          <w:tcPr>
            <w:tcW w:w="1090" w:type="dxa"/>
          </w:tcPr>
          <w:p w14:paraId="2D80C43C" w14:textId="77777777" w:rsidR="00150180" w:rsidRPr="00133CD1" w:rsidRDefault="006F39C0" w:rsidP="00EB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是</w:t>
            </w:r>
          </w:p>
        </w:tc>
        <w:tc>
          <w:tcPr>
            <w:tcW w:w="1068" w:type="dxa"/>
          </w:tcPr>
          <w:p w14:paraId="3FF508F1" w14:textId="77777777" w:rsidR="00150180" w:rsidRPr="00133CD1" w:rsidRDefault="00150180" w:rsidP="00EB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/>
                <w:sz w:val="21"/>
                <w:szCs w:val="21"/>
              </w:rPr>
              <w:t>是</w:t>
            </w:r>
          </w:p>
        </w:tc>
        <w:tc>
          <w:tcPr>
            <w:tcW w:w="1186" w:type="dxa"/>
          </w:tcPr>
          <w:p w14:paraId="3664D98C" w14:textId="77777777" w:rsidR="00150180" w:rsidRPr="00133CD1" w:rsidRDefault="00150180" w:rsidP="00EB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/>
                <w:sz w:val="21"/>
                <w:szCs w:val="21"/>
              </w:rPr>
              <w:t>是</w:t>
            </w:r>
          </w:p>
        </w:tc>
        <w:tc>
          <w:tcPr>
            <w:tcW w:w="1969" w:type="dxa"/>
          </w:tcPr>
          <w:p w14:paraId="55FA9B16" w14:textId="77777777" w:rsidR="00150180" w:rsidRPr="00133CD1" w:rsidRDefault="006F39C0" w:rsidP="006F3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那段时间该</w:t>
            </w:r>
            <w:r>
              <w:rPr>
                <w:rFonts w:ascii="等线" w:eastAsia="等线" w:hAnsi="等线"/>
                <w:sz w:val="21"/>
                <w:szCs w:val="21"/>
              </w:rPr>
              <w:t>不存在该</w:t>
            </w:r>
            <w:r>
              <w:rPr>
                <w:rFonts w:ascii="等线" w:eastAsia="等线" w:hAnsi="等线" w:hint="eastAsia"/>
                <w:sz w:val="21"/>
                <w:szCs w:val="21"/>
              </w:rPr>
              <w:t>股票</w:t>
            </w:r>
          </w:p>
        </w:tc>
        <w:tc>
          <w:tcPr>
            <w:tcW w:w="1833" w:type="dxa"/>
          </w:tcPr>
          <w:p w14:paraId="0A1C82EC" w14:textId="77777777" w:rsidR="00150180" w:rsidRPr="00133CD1" w:rsidRDefault="006F39C0" w:rsidP="00EB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未</w:t>
            </w:r>
            <w:r w:rsidR="00150180">
              <w:rPr>
                <w:rFonts w:ascii="等线" w:eastAsia="等线" w:hAnsi="等线" w:hint="eastAsia"/>
                <w:sz w:val="21"/>
                <w:szCs w:val="21"/>
              </w:rPr>
              <w:t>通过</w:t>
            </w:r>
          </w:p>
        </w:tc>
      </w:tr>
    </w:tbl>
    <w:p w14:paraId="180E4C8F" w14:textId="77777777" w:rsidR="00150180" w:rsidRDefault="00150180" w:rsidP="00150180"/>
    <w:p w14:paraId="779BD1E1" w14:textId="77777777" w:rsidR="006F39C0" w:rsidRDefault="006F39C0" w:rsidP="00150180"/>
    <w:p w14:paraId="2FCFA3F8" w14:textId="77777777" w:rsidR="006F39C0" w:rsidRDefault="006F39C0" w:rsidP="00150180"/>
    <w:p w14:paraId="4BD2250E" w14:textId="77777777" w:rsidR="006F39C0" w:rsidRDefault="006F39C0" w:rsidP="00150180"/>
    <w:p w14:paraId="57E45A42" w14:textId="77777777" w:rsidR="006F39C0" w:rsidRDefault="006F39C0" w:rsidP="00150180"/>
    <w:p w14:paraId="6E677D73" w14:textId="77777777" w:rsidR="006F39C0" w:rsidRDefault="006F39C0" w:rsidP="00150180"/>
    <w:p w14:paraId="13449F10" w14:textId="77777777" w:rsidR="006F39C0" w:rsidRDefault="006F39C0" w:rsidP="00150180"/>
    <w:p w14:paraId="4A96ED12" w14:textId="77777777" w:rsidR="006F39C0" w:rsidRDefault="006F39C0" w:rsidP="006F39C0">
      <w:r w:rsidRPr="00506C1B">
        <w:rPr>
          <w:rFonts w:hint="eastAsia"/>
        </w:rPr>
        <w:t>用例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比较</w:t>
      </w:r>
      <w:r>
        <w:t>股票</w:t>
      </w:r>
    </w:p>
    <w:p w14:paraId="1B11B797" w14:textId="77777777" w:rsidR="006F39C0" w:rsidRDefault="006F39C0" w:rsidP="006F39C0">
      <w:pPr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 w:hint="eastAsia"/>
          <w:sz w:val="21"/>
          <w:szCs w:val="21"/>
        </w:rPr>
        <w:t>被测单元名称：</w:t>
      </w:r>
      <w:r w:rsidRPr="0065317F">
        <w:rPr>
          <w:rFonts w:ascii="等线" w:eastAsia="等线" w:hAnsi="等线"/>
          <w:sz w:val="21"/>
          <w:szCs w:val="21"/>
        </w:rPr>
        <w:t xml:space="preserve"> </w:t>
      </w:r>
      <w:r>
        <w:rPr>
          <w:rFonts w:ascii="等线" w:eastAsia="等线" w:hAnsi="等线" w:hint="eastAsia"/>
          <w:sz w:val="21"/>
          <w:szCs w:val="21"/>
        </w:rPr>
        <w:t>比较</w:t>
      </w:r>
      <w:r>
        <w:rPr>
          <w:rFonts w:ascii="等线" w:eastAsia="等线" w:hAnsi="等线"/>
          <w:sz w:val="21"/>
          <w:szCs w:val="21"/>
        </w:rPr>
        <w:t>股票</w:t>
      </w:r>
    </w:p>
    <w:p w14:paraId="11BCCC7D" w14:textId="77777777" w:rsidR="006F39C0" w:rsidRDefault="006F39C0" w:rsidP="006F39C0">
      <w:pPr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 w:hint="eastAsia"/>
          <w:sz w:val="21"/>
          <w:szCs w:val="21"/>
        </w:rPr>
        <w:t>用例设计人员：潘潇睿</w:t>
      </w:r>
    </w:p>
    <w:p w14:paraId="12FD8678" w14:textId="77777777" w:rsidR="006F39C0" w:rsidRDefault="006F39C0" w:rsidP="006F39C0">
      <w:pPr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 w:hint="eastAsia"/>
          <w:sz w:val="21"/>
          <w:szCs w:val="21"/>
        </w:rPr>
        <w:t>设计日期：</w:t>
      </w:r>
      <w:r>
        <w:rPr>
          <w:rFonts w:ascii="等线" w:eastAsia="等线" w:hAnsi="等线"/>
          <w:sz w:val="21"/>
          <w:szCs w:val="21"/>
        </w:rPr>
        <w:t>2017/3/11</w:t>
      </w:r>
    </w:p>
    <w:p w14:paraId="231C5FC5" w14:textId="77777777" w:rsidR="006F39C0" w:rsidRDefault="006F39C0" w:rsidP="006F39C0">
      <w:pPr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 w:hint="eastAsia"/>
          <w:sz w:val="21"/>
          <w:szCs w:val="21"/>
        </w:rPr>
        <w:t>执行测试人员：潘潇睿</w:t>
      </w:r>
    </w:p>
    <w:p w14:paraId="1292C88F" w14:textId="77777777" w:rsidR="006F39C0" w:rsidRPr="0065317F" w:rsidRDefault="006F39C0" w:rsidP="006F39C0">
      <w:pPr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 w:hint="eastAsia"/>
          <w:sz w:val="21"/>
          <w:szCs w:val="21"/>
        </w:rPr>
        <w:t>测试日期：</w:t>
      </w:r>
    </w:p>
    <w:p w14:paraId="2424CE13" w14:textId="77777777" w:rsidR="006F39C0" w:rsidRPr="00133CD1" w:rsidRDefault="006F39C0" w:rsidP="006F39C0">
      <w:pPr>
        <w:spacing w:line="240" w:lineRule="atLeast"/>
        <w:jc w:val="center"/>
        <w:rPr>
          <w:rFonts w:ascii="等线" w:eastAsia="等线" w:hAnsi="等线" w:cs="Calibri"/>
          <w:b/>
          <w:sz w:val="21"/>
          <w:szCs w:val="21"/>
        </w:rPr>
      </w:pPr>
      <w:r w:rsidRPr="00133CD1">
        <w:rPr>
          <w:rFonts w:ascii="等线" w:eastAsia="等线" w:hAnsi="等线" w:cs="Calibri"/>
          <w:b/>
          <w:sz w:val="21"/>
          <w:szCs w:val="21"/>
        </w:rPr>
        <w:t>表</w:t>
      </w:r>
      <w:r w:rsidRPr="00133CD1">
        <w:rPr>
          <w:rFonts w:ascii="等线" w:eastAsia="等线" w:hAnsi="等线" w:cs="Calibri" w:hint="eastAsia"/>
          <w:b/>
          <w:sz w:val="21"/>
          <w:szCs w:val="21"/>
        </w:rPr>
        <w:t>1</w:t>
      </w:r>
      <w:r w:rsidRPr="00133CD1">
        <w:rPr>
          <w:rFonts w:ascii="等线" w:eastAsia="等线" w:hAnsi="等线" w:cs="Calibri"/>
          <w:b/>
          <w:sz w:val="21"/>
          <w:szCs w:val="21"/>
        </w:rPr>
        <w:t>-1 测试用例套件对</w:t>
      </w:r>
      <w:r>
        <w:rPr>
          <w:rFonts w:ascii="等线" w:eastAsia="等线" w:hAnsi="等线" w:cs="Calibri" w:hint="eastAsia"/>
          <w:b/>
          <w:sz w:val="21"/>
          <w:szCs w:val="21"/>
        </w:rPr>
        <w:t>比较</w:t>
      </w:r>
      <w:r>
        <w:rPr>
          <w:rFonts w:ascii="等线" w:eastAsia="等线" w:hAnsi="等线" w:cs="Calibri"/>
          <w:b/>
          <w:sz w:val="21"/>
          <w:szCs w:val="21"/>
        </w:rPr>
        <w:t>股票</w:t>
      </w:r>
      <w:r w:rsidRPr="00133CD1">
        <w:rPr>
          <w:rFonts w:ascii="等线" w:eastAsia="等线" w:hAnsi="等线" w:cs="Calibri"/>
          <w:b/>
          <w:sz w:val="21"/>
          <w:szCs w:val="21"/>
        </w:rPr>
        <w:t>的覆盖情况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3639"/>
        <w:gridCol w:w="1162"/>
        <w:gridCol w:w="1163"/>
        <w:gridCol w:w="1163"/>
        <w:gridCol w:w="1163"/>
      </w:tblGrid>
      <w:tr w:rsidR="006F39C0" w:rsidRPr="00133CD1" w14:paraId="4447A13F" w14:textId="77777777" w:rsidTr="006F3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7" w:type="dxa"/>
          </w:tcPr>
          <w:p w14:paraId="33026441" w14:textId="77777777" w:rsidR="006F39C0" w:rsidRPr="00133CD1" w:rsidRDefault="006F39C0" w:rsidP="00EB3DAD">
            <w:pPr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hint="eastAsia"/>
                <w:sz w:val="21"/>
                <w:szCs w:val="21"/>
              </w:rPr>
              <w:t>编号</w:t>
            </w:r>
          </w:p>
        </w:tc>
        <w:tc>
          <w:tcPr>
            <w:tcW w:w="1170" w:type="dxa"/>
          </w:tcPr>
          <w:p w14:paraId="7DCCD1AC" w14:textId="77777777" w:rsidR="006F39C0" w:rsidRPr="00133CD1" w:rsidRDefault="006F39C0" w:rsidP="00EB3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hint="eastAsia"/>
                <w:sz w:val="21"/>
                <w:szCs w:val="21"/>
              </w:rPr>
              <w:t>测试用例套件一</w:t>
            </w:r>
          </w:p>
        </w:tc>
        <w:tc>
          <w:tcPr>
            <w:tcW w:w="1171" w:type="dxa"/>
          </w:tcPr>
          <w:p w14:paraId="3594BF4D" w14:textId="77777777" w:rsidR="006F39C0" w:rsidRPr="00133CD1" w:rsidRDefault="006F39C0" w:rsidP="00EB3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hint="eastAsia"/>
                <w:sz w:val="21"/>
                <w:szCs w:val="21"/>
              </w:rPr>
              <w:t>测试用例套件二</w:t>
            </w:r>
          </w:p>
        </w:tc>
        <w:tc>
          <w:tcPr>
            <w:tcW w:w="1171" w:type="dxa"/>
          </w:tcPr>
          <w:p w14:paraId="267BC4B7" w14:textId="77777777" w:rsidR="006F39C0" w:rsidRPr="00133CD1" w:rsidRDefault="006F39C0" w:rsidP="00EB3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hint="eastAsia"/>
                <w:sz w:val="21"/>
                <w:szCs w:val="21"/>
              </w:rPr>
              <w:t>测试用例套件三</w:t>
            </w:r>
          </w:p>
        </w:tc>
        <w:tc>
          <w:tcPr>
            <w:tcW w:w="1171" w:type="dxa"/>
          </w:tcPr>
          <w:p w14:paraId="75366EDA" w14:textId="77777777" w:rsidR="006F39C0" w:rsidRPr="00133CD1" w:rsidRDefault="006F39C0" w:rsidP="00EB3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hint="eastAsia"/>
                <w:sz w:val="21"/>
                <w:szCs w:val="21"/>
              </w:rPr>
              <w:t>测试用例套件四</w:t>
            </w:r>
          </w:p>
        </w:tc>
      </w:tr>
      <w:tr w:rsidR="006F39C0" w:rsidRPr="00133CD1" w14:paraId="7E2F6DCD" w14:textId="77777777" w:rsidTr="006F3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7" w:type="dxa"/>
          </w:tcPr>
          <w:p w14:paraId="0B01D810" w14:textId="77777777" w:rsidR="006F39C0" w:rsidRDefault="006F39C0" w:rsidP="00EB3DAD">
            <w:pPr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Stork.Compare.Input</w:t>
            </w:r>
          </w:p>
        </w:tc>
        <w:tc>
          <w:tcPr>
            <w:tcW w:w="1170" w:type="dxa"/>
          </w:tcPr>
          <w:p w14:paraId="60CAA00C" w14:textId="77777777" w:rsidR="006F39C0" w:rsidRPr="00133CD1" w:rsidRDefault="006F39C0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cs="Calibri"/>
                <w:sz w:val="21"/>
                <w:szCs w:val="21"/>
              </w:rPr>
              <w:t>TUS1-1</w:t>
            </w:r>
          </w:p>
        </w:tc>
        <w:tc>
          <w:tcPr>
            <w:tcW w:w="1171" w:type="dxa"/>
          </w:tcPr>
          <w:p w14:paraId="586ADC14" w14:textId="77777777" w:rsidR="006F39C0" w:rsidRPr="00133CD1" w:rsidRDefault="006F39C0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cs="Calibri"/>
                <w:sz w:val="21"/>
                <w:szCs w:val="21"/>
              </w:rPr>
              <w:t>TUS1-2</w:t>
            </w:r>
          </w:p>
        </w:tc>
        <w:tc>
          <w:tcPr>
            <w:tcW w:w="1171" w:type="dxa"/>
          </w:tcPr>
          <w:p w14:paraId="1689BE70" w14:textId="77777777" w:rsidR="006F39C0" w:rsidRPr="00133CD1" w:rsidRDefault="006F39C0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cs="Calibri"/>
                <w:sz w:val="21"/>
                <w:szCs w:val="21"/>
              </w:rPr>
              <w:t>TUS1-3</w:t>
            </w:r>
          </w:p>
        </w:tc>
        <w:tc>
          <w:tcPr>
            <w:tcW w:w="1171" w:type="dxa"/>
          </w:tcPr>
          <w:p w14:paraId="3D5B99FE" w14:textId="77777777" w:rsidR="006F39C0" w:rsidRPr="00133CD1" w:rsidRDefault="006F39C0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cs="Calibri"/>
                <w:sz w:val="21"/>
                <w:szCs w:val="21"/>
              </w:rPr>
              <w:t>TUS1-4</w:t>
            </w:r>
          </w:p>
        </w:tc>
      </w:tr>
      <w:tr w:rsidR="006F39C0" w:rsidRPr="00133CD1" w14:paraId="3602C5F8" w14:textId="77777777" w:rsidTr="006F3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7" w:type="dxa"/>
          </w:tcPr>
          <w:p w14:paraId="7C944B14" w14:textId="77777777" w:rsidR="006F39C0" w:rsidRDefault="006F39C0" w:rsidP="00EB3DAD">
            <w:pPr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Sork.Compare.ChooseDate</w:t>
            </w:r>
          </w:p>
        </w:tc>
        <w:tc>
          <w:tcPr>
            <w:tcW w:w="1170" w:type="dxa"/>
          </w:tcPr>
          <w:p w14:paraId="601136F9" w14:textId="77777777" w:rsidR="006F39C0" w:rsidRPr="00133CD1" w:rsidRDefault="006F39C0" w:rsidP="00EB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cs="Calibri"/>
                <w:sz w:val="21"/>
                <w:szCs w:val="21"/>
              </w:rPr>
              <w:t>TUS1-1</w:t>
            </w:r>
          </w:p>
        </w:tc>
        <w:tc>
          <w:tcPr>
            <w:tcW w:w="1171" w:type="dxa"/>
          </w:tcPr>
          <w:p w14:paraId="0F76E047" w14:textId="77777777" w:rsidR="006F39C0" w:rsidRPr="00133CD1" w:rsidRDefault="006F39C0" w:rsidP="00EB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1171" w:type="dxa"/>
          </w:tcPr>
          <w:p w14:paraId="5E86B3E5" w14:textId="77777777" w:rsidR="006F39C0" w:rsidRPr="00133CD1" w:rsidRDefault="006F39C0" w:rsidP="00EB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1171" w:type="dxa"/>
          </w:tcPr>
          <w:p w14:paraId="70B0498E" w14:textId="77777777" w:rsidR="006F39C0" w:rsidRPr="00133CD1" w:rsidRDefault="006F39C0" w:rsidP="00EB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cs="Calibri"/>
                <w:sz w:val="21"/>
                <w:szCs w:val="21"/>
              </w:rPr>
              <w:t>TUS1-4</w:t>
            </w:r>
          </w:p>
        </w:tc>
      </w:tr>
      <w:tr w:rsidR="006F39C0" w:rsidRPr="00133CD1" w14:paraId="550ED9FE" w14:textId="77777777" w:rsidTr="006F3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7" w:type="dxa"/>
          </w:tcPr>
          <w:p w14:paraId="23719ED3" w14:textId="77777777" w:rsidR="006F39C0" w:rsidRDefault="006F39C0" w:rsidP="00EB3DAD">
            <w:pPr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Stork.Compare.SearchStork</w:t>
            </w:r>
          </w:p>
        </w:tc>
        <w:tc>
          <w:tcPr>
            <w:tcW w:w="1170" w:type="dxa"/>
          </w:tcPr>
          <w:p w14:paraId="58E6D56D" w14:textId="77777777" w:rsidR="006F39C0" w:rsidRPr="00133CD1" w:rsidRDefault="006F39C0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1171" w:type="dxa"/>
          </w:tcPr>
          <w:p w14:paraId="2A968918" w14:textId="77777777" w:rsidR="006F39C0" w:rsidRPr="00133CD1" w:rsidRDefault="006F39C0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1171" w:type="dxa"/>
          </w:tcPr>
          <w:p w14:paraId="6C163708" w14:textId="77777777" w:rsidR="006F39C0" w:rsidRPr="00133CD1" w:rsidRDefault="006F39C0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1171" w:type="dxa"/>
          </w:tcPr>
          <w:p w14:paraId="2B4A1B87" w14:textId="77777777" w:rsidR="006F39C0" w:rsidRPr="00133CD1" w:rsidRDefault="006F39C0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cs="Calibri"/>
                <w:sz w:val="21"/>
                <w:szCs w:val="21"/>
              </w:rPr>
              <w:t>TUS1-4</w:t>
            </w:r>
          </w:p>
        </w:tc>
      </w:tr>
      <w:tr w:rsidR="006F39C0" w:rsidRPr="00133CD1" w14:paraId="1925D4EE" w14:textId="77777777" w:rsidTr="006F3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7" w:type="dxa"/>
          </w:tcPr>
          <w:p w14:paraId="35CDB7D8" w14:textId="77777777" w:rsidR="006F39C0" w:rsidRDefault="006F39C0" w:rsidP="00EB3DAD">
            <w:pPr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Sork.Compare.Show</w:t>
            </w:r>
          </w:p>
        </w:tc>
        <w:tc>
          <w:tcPr>
            <w:tcW w:w="1170" w:type="dxa"/>
          </w:tcPr>
          <w:p w14:paraId="3012B9C1" w14:textId="77777777" w:rsidR="006F39C0" w:rsidRPr="00133CD1" w:rsidRDefault="006F39C0" w:rsidP="00EB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1171" w:type="dxa"/>
          </w:tcPr>
          <w:p w14:paraId="596CE43F" w14:textId="77777777" w:rsidR="006F39C0" w:rsidRPr="00133CD1" w:rsidRDefault="006F39C0" w:rsidP="00EB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cs="Calibri"/>
                <w:sz w:val="21"/>
                <w:szCs w:val="21"/>
              </w:rPr>
              <w:t>TUS1-2</w:t>
            </w:r>
          </w:p>
        </w:tc>
        <w:tc>
          <w:tcPr>
            <w:tcW w:w="1171" w:type="dxa"/>
          </w:tcPr>
          <w:p w14:paraId="417D3B80" w14:textId="77777777" w:rsidR="006F39C0" w:rsidRPr="00133CD1" w:rsidRDefault="006F39C0" w:rsidP="00EB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cs="Calibri"/>
                <w:sz w:val="21"/>
                <w:szCs w:val="21"/>
              </w:rPr>
              <w:t>TUS1-3</w:t>
            </w:r>
          </w:p>
        </w:tc>
        <w:tc>
          <w:tcPr>
            <w:tcW w:w="1171" w:type="dxa"/>
          </w:tcPr>
          <w:p w14:paraId="7C606594" w14:textId="77777777" w:rsidR="006F39C0" w:rsidRPr="00133CD1" w:rsidRDefault="006F39C0" w:rsidP="00EB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cs="Calibri"/>
                <w:sz w:val="21"/>
                <w:szCs w:val="21"/>
              </w:rPr>
              <w:t>TUS1-4</w:t>
            </w:r>
          </w:p>
        </w:tc>
      </w:tr>
      <w:tr w:rsidR="006F39C0" w:rsidRPr="00133CD1" w14:paraId="3810FCAD" w14:textId="77777777" w:rsidTr="006F3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7" w:type="dxa"/>
          </w:tcPr>
          <w:p w14:paraId="5B66732B" w14:textId="77777777" w:rsidR="006F39C0" w:rsidRDefault="006F39C0" w:rsidP="00EB3DAD">
            <w:pPr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Stork.Compare.Error</w:t>
            </w:r>
          </w:p>
        </w:tc>
        <w:tc>
          <w:tcPr>
            <w:tcW w:w="1170" w:type="dxa"/>
          </w:tcPr>
          <w:p w14:paraId="045D281E" w14:textId="77777777" w:rsidR="006F39C0" w:rsidRPr="00133CD1" w:rsidRDefault="006F39C0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1171" w:type="dxa"/>
          </w:tcPr>
          <w:p w14:paraId="04D8C52B" w14:textId="77777777" w:rsidR="006F39C0" w:rsidRPr="00133CD1" w:rsidRDefault="006F39C0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1171" w:type="dxa"/>
          </w:tcPr>
          <w:p w14:paraId="0B10B3ED" w14:textId="77777777" w:rsidR="006F39C0" w:rsidRPr="00133CD1" w:rsidRDefault="006F39C0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cs="Calibri"/>
                <w:sz w:val="21"/>
                <w:szCs w:val="21"/>
              </w:rPr>
              <w:t>TUS1-3</w:t>
            </w:r>
          </w:p>
        </w:tc>
        <w:tc>
          <w:tcPr>
            <w:tcW w:w="1171" w:type="dxa"/>
          </w:tcPr>
          <w:p w14:paraId="1AD35282" w14:textId="77777777" w:rsidR="006F39C0" w:rsidRPr="00133CD1" w:rsidRDefault="006F39C0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cs="Calibri"/>
                <w:sz w:val="21"/>
                <w:szCs w:val="21"/>
              </w:rPr>
              <w:t>TUS1-4</w:t>
            </w:r>
          </w:p>
        </w:tc>
      </w:tr>
    </w:tbl>
    <w:p w14:paraId="7EBA3C34" w14:textId="77777777" w:rsidR="006F39C0" w:rsidRPr="00133CD1" w:rsidRDefault="006F39C0" w:rsidP="006F39C0">
      <w:pPr>
        <w:rPr>
          <w:rFonts w:ascii="等线" w:eastAsia="等线" w:hAnsi="等线"/>
          <w:sz w:val="21"/>
          <w:szCs w:val="21"/>
        </w:rPr>
      </w:pPr>
    </w:p>
    <w:p w14:paraId="49A4A268" w14:textId="77777777" w:rsidR="006F39C0" w:rsidRPr="00133CD1" w:rsidRDefault="006F39C0" w:rsidP="006F39C0">
      <w:pPr>
        <w:rPr>
          <w:rFonts w:ascii="等线" w:eastAsia="等线" w:hAnsi="等线"/>
          <w:sz w:val="21"/>
          <w:szCs w:val="21"/>
        </w:rPr>
      </w:pPr>
    </w:p>
    <w:p w14:paraId="4BF75203" w14:textId="77777777" w:rsidR="006F39C0" w:rsidRPr="00133CD1" w:rsidRDefault="006F39C0" w:rsidP="006F39C0">
      <w:pPr>
        <w:spacing w:line="240" w:lineRule="atLeast"/>
        <w:jc w:val="center"/>
        <w:rPr>
          <w:rFonts w:ascii="等线" w:eastAsia="等线" w:hAnsi="等线" w:cs="Calibri"/>
          <w:b/>
          <w:sz w:val="21"/>
          <w:szCs w:val="21"/>
        </w:rPr>
      </w:pPr>
      <w:r w:rsidRPr="00133CD1">
        <w:rPr>
          <w:rFonts w:ascii="等线" w:eastAsia="等线" w:hAnsi="等线" w:cs="Calibri"/>
          <w:b/>
          <w:sz w:val="21"/>
          <w:szCs w:val="21"/>
        </w:rPr>
        <w:t>表</w:t>
      </w:r>
      <w:r w:rsidRPr="00133CD1">
        <w:rPr>
          <w:rFonts w:ascii="等线" w:eastAsia="等线" w:hAnsi="等线" w:cs="Calibri" w:hint="eastAsia"/>
          <w:b/>
          <w:sz w:val="21"/>
          <w:szCs w:val="21"/>
        </w:rPr>
        <w:t>1</w:t>
      </w:r>
      <w:r w:rsidRPr="00133CD1">
        <w:rPr>
          <w:rFonts w:ascii="等线" w:eastAsia="等线" w:hAnsi="等线" w:cs="Calibri"/>
          <w:b/>
          <w:sz w:val="21"/>
          <w:szCs w:val="21"/>
        </w:rPr>
        <w:t>-2</w:t>
      </w:r>
      <w:r w:rsidRPr="00133CD1">
        <w:rPr>
          <w:rFonts w:ascii="等线" w:eastAsia="等线" w:hAnsi="等线" w:cs="Calibri" w:hint="eastAsia"/>
          <w:b/>
          <w:sz w:val="21"/>
          <w:szCs w:val="21"/>
        </w:rPr>
        <w:t xml:space="preserve">-1 </w:t>
      </w:r>
      <w:r w:rsidRPr="00133CD1">
        <w:rPr>
          <w:rFonts w:ascii="等线" w:eastAsia="等线" w:hAnsi="等线" w:cs="Calibri"/>
          <w:b/>
          <w:sz w:val="21"/>
          <w:szCs w:val="21"/>
        </w:rPr>
        <w:t>TUS1的测试用例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1144"/>
        <w:gridCol w:w="836"/>
        <w:gridCol w:w="742"/>
        <w:gridCol w:w="817"/>
        <w:gridCol w:w="949"/>
        <w:gridCol w:w="1969"/>
        <w:gridCol w:w="1833"/>
      </w:tblGrid>
      <w:tr w:rsidR="006F39C0" w:rsidRPr="00133CD1" w14:paraId="3926968F" w14:textId="77777777" w:rsidTr="006F3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14:paraId="6A121BF2" w14:textId="77777777" w:rsidR="006F39C0" w:rsidRPr="00133CD1" w:rsidRDefault="006F39C0" w:rsidP="00EB3DAD">
            <w:pPr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/>
                <w:sz w:val="21"/>
                <w:szCs w:val="21"/>
              </w:rPr>
              <w:t>ID</w:t>
            </w:r>
          </w:p>
        </w:tc>
        <w:tc>
          <w:tcPr>
            <w:tcW w:w="836" w:type="dxa"/>
          </w:tcPr>
          <w:p w14:paraId="53C71178" w14:textId="77777777" w:rsidR="006F39C0" w:rsidRPr="00133CD1" w:rsidRDefault="006F39C0" w:rsidP="00EB3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是否输入</w:t>
            </w:r>
            <w:r>
              <w:rPr>
                <w:rFonts w:ascii="等线" w:eastAsia="等线" w:hAnsi="等线" w:hint="eastAsia"/>
                <w:sz w:val="21"/>
                <w:szCs w:val="21"/>
              </w:rPr>
              <w:t>第一只</w:t>
            </w:r>
            <w:r>
              <w:rPr>
                <w:rFonts w:ascii="等线" w:eastAsia="等线" w:hAnsi="等线"/>
                <w:sz w:val="21"/>
                <w:szCs w:val="21"/>
              </w:rPr>
              <w:t>股票号／</w:t>
            </w:r>
            <w:r>
              <w:rPr>
                <w:rFonts w:ascii="等线" w:eastAsia="等线" w:hAnsi="等线" w:hint="eastAsia"/>
                <w:sz w:val="21"/>
                <w:szCs w:val="21"/>
              </w:rPr>
              <w:t>名称</w:t>
            </w:r>
          </w:p>
        </w:tc>
        <w:tc>
          <w:tcPr>
            <w:tcW w:w="742" w:type="dxa"/>
          </w:tcPr>
          <w:p w14:paraId="16F5FA6B" w14:textId="77777777" w:rsidR="006F39C0" w:rsidRPr="00133CD1" w:rsidRDefault="006F39C0" w:rsidP="00EB3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  <w:bCs w:val="0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是否输入</w:t>
            </w:r>
            <w:r>
              <w:rPr>
                <w:rFonts w:ascii="等线" w:eastAsia="等线" w:hAnsi="等线" w:hint="eastAsia"/>
                <w:sz w:val="21"/>
                <w:szCs w:val="21"/>
              </w:rPr>
              <w:t>第</w:t>
            </w:r>
            <w:r>
              <w:rPr>
                <w:rFonts w:ascii="等线" w:eastAsia="等线" w:hAnsi="等线"/>
                <w:sz w:val="21"/>
                <w:szCs w:val="21"/>
              </w:rPr>
              <w:t>二</w:t>
            </w:r>
            <w:r>
              <w:rPr>
                <w:rFonts w:ascii="等线" w:eastAsia="等线" w:hAnsi="等线" w:hint="eastAsia"/>
                <w:sz w:val="21"/>
                <w:szCs w:val="21"/>
              </w:rPr>
              <w:t>只</w:t>
            </w:r>
            <w:r>
              <w:rPr>
                <w:rFonts w:ascii="等线" w:eastAsia="等线" w:hAnsi="等线"/>
                <w:sz w:val="21"/>
                <w:szCs w:val="21"/>
              </w:rPr>
              <w:t>股票号／</w:t>
            </w:r>
            <w:r>
              <w:rPr>
                <w:rFonts w:ascii="等线" w:eastAsia="等线" w:hAnsi="等线" w:hint="eastAsia"/>
                <w:sz w:val="21"/>
                <w:szCs w:val="21"/>
              </w:rPr>
              <w:t>名称</w:t>
            </w:r>
          </w:p>
        </w:tc>
        <w:tc>
          <w:tcPr>
            <w:tcW w:w="817" w:type="dxa"/>
          </w:tcPr>
          <w:p w14:paraId="75949BD5" w14:textId="77777777" w:rsidR="006F39C0" w:rsidRPr="00133CD1" w:rsidRDefault="006F39C0" w:rsidP="00EB3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/>
                <w:sz w:val="21"/>
                <w:szCs w:val="21"/>
              </w:rPr>
              <w:t>是否</w:t>
            </w:r>
            <w:r>
              <w:rPr>
                <w:rFonts w:ascii="等线" w:eastAsia="等线" w:hAnsi="等线"/>
                <w:sz w:val="21"/>
                <w:szCs w:val="21"/>
              </w:rPr>
              <w:t>选择</w:t>
            </w:r>
            <w:r>
              <w:rPr>
                <w:rFonts w:ascii="等线" w:eastAsia="等线" w:hAnsi="等线" w:hint="eastAsia"/>
                <w:sz w:val="21"/>
                <w:szCs w:val="21"/>
              </w:rPr>
              <w:t>开始日期</w:t>
            </w:r>
          </w:p>
        </w:tc>
        <w:tc>
          <w:tcPr>
            <w:tcW w:w="949" w:type="dxa"/>
          </w:tcPr>
          <w:p w14:paraId="612B26B9" w14:textId="77777777" w:rsidR="006F39C0" w:rsidRPr="00133CD1" w:rsidRDefault="006F39C0" w:rsidP="00EB3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是否选择结束日期</w:t>
            </w:r>
          </w:p>
        </w:tc>
        <w:tc>
          <w:tcPr>
            <w:tcW w:w="1969" w:type="dxa"/>
          </w:tcPr>
          <w:p w14:paraId="4F797A39" w14:textId="77777777" w:rsidR="006F39C0" w:rsidRPr="00133CD1" w:rsidRDefault="006F39C0" w:rsidP="00EB3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/>
                <w:sz w:val="21"/>
                <w:szCs w:val="21"/>
              </w:rPr>
              <w:t>预期输出</w:t>
            </w:r>
          </w:p>
        </w:tc>
        <w:tc>
          <w:tcPr>
            <w:tcW w:w="1833" w:type="dxa"/>
          </w:tcPr>
          <w:p w14:paraId="0252AF95" w14:textId="77777777" w:rsidR="006F39C0" w:rsidRPr="00133CD1" w:rsidRDefault="006F39C0" w:rsidP="00EB3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测试结果</w:t>
            </w:r>
          </w:p>
        </w:tc>
      </w:tr>
      <w:tr w:rsidR="006F39C0" w:rsidRPr="00133CD1" w14:paraId="6CF1BE50" w14:textId="77777777" w:rsidTr="006F3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14:paraId="186AC4F8" w14:textId="77777777" w:rsidR="006F39C0" w:rsidRPr="00133CD1" w:rsidRDefault="006F39C0" w:rsidP="00EB3DAD">
            <w:pPr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/>
                <w:sz w:val="21"/>
                <w:szCs w:val="21"/>
              </w:rPr>
              <w:t>TUS1-1</w:t>
            </w:r>
          </w:p>
        </w:tc>
        <w:tc>
          <w:tcPr>
            <w:tcW w:w="836" w:type="dxa"/>
          </w:tcPr>
          <w:p w14:paraId="5313207B" w14:textId="77777777" w:rsidR="006F39C0" w:rsidRPr="00133CD1" w:rsidRDefault="006F39C0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/>
                <w:sz w:val="21"/>
                <w:szCs w:val="21"/>
              </w:rPr>
              <w:t>是</w:t>
            </w:r>
          </w:p>
        </w:tc>
        <w:tc>
          <w:tcPr>
            <w:tcW w:w="742" w:type="dxa"/>
          </w:tcPr>
          <w:p w14:paraId="1FD1E5FA" w14:textId="77777777" w:rsidR="006F39C0" w:rsidRPr="00133CD1" w:rsidRDefault="000738F9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是</w:t>
            </w:r>
          </w:p>
        </w:tc>
        <w:tc>
          <w:tcPr>
            <w:tcW w:w="817" w:type="dxa"/>
          </w:tcPr>
          <w:p w14:paraId="527072BF" w14:textId="77777777" w:rsidR="006F39C0" w:rsidRPr="00133CD1" w:rsidRDefault="000738F9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否</w:t>
            </w:r>
          </w:p>
        </w:tc>
        <w:tc>
          <w:tcPr>
            <w:tcW w:w="949" w:type="dxa"/>
          </w:tcPr>
          <w:p w14:paraId="3EEEFBCD" w14:textId="77777777" w:rsidR="006F39C0" w:rsidRPr="00133CD1" w:rsidRDefault="006F39C0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/>
                <w:sz w:val="21"/>
                <w:szCs w:val="21"/>
              </w:rPr>
              <w:t>否</w:t>
            </w:r>
          </w:p>
        </w:tc>
        <w:tc>
          <w:tcPr>
            <w:tcW w:w="1969" w:type="dxa"/>
          </w:tcPr>
          <w:p w14:paraId="713ECF52" w14:textId="77777777" w:rsidR="006F39C0" w:rsidRPr="00133CD1" w:rsidRDefault="006F39C0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提示未选择日期</w:t>
            </w:r>
          </w:p>
        </w:tc>
        <w:tc>
          <w:tcPr>
            <w:tcW w:w="1833" w:type="dxa"/>
          </w:tcPr>
          <w:p w14:paraId="11A4738E" w14:textId="77777777" w:rsidR="006F39C0" w:rsidRPr="00133CD1" w:rsidRDefault="006F39C0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通过</w:t>
            </w:r>
          </w:p>
        </w:tc>
      </w:tr>
      <w:tr w:rsidR="006F39C0" w:rsidRPr="00133CD1" w14:paraId="20801D56" w14:textId="77777777" w:rsidTr="006F39C0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14:paraId="111EF7F4" w14:textId="77777777" w:rsidR="006F39C0" w:rsidRPr="00133CD1" w:rsidRDefault="006F39C0" w:rsidP="00EB3DAD">
            <w:pPr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/>
                <w:sz w:val="21"/>
                <w:szCs w:val="21"/>
              </w:rPr>
              <w:t>TUS1-2</w:t>
            </w:r>
          </w:p>
        </w:tc>
        <w:tc>
          <w:tcPr>
            <w:tcW w:w="836" w:type="dxa"/>
          </w:tcPr>
          <w:p w14:paraId="6C1B0CE7" w14:textId="77777777" w:rsidR="006F39C0" w:rsidRPr="00133CD1" w:rsidRDefault="006F39C0" w:rsidP="00EB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否</w:t>
            </w:r>
          </w:p>
        </w:tc>
        <w:tc>
          <w:tcPr>
            <w:tcW w:w="742" w:type="dxa"/>
          </w:tcPr>
          <w:p w14:paraId="64CADBC6" w14:textId="77777777" w:rsidR="006F39C0" w:rsidRPr="00133CD1" w:rsidRDefault="006F39C0" w:rsidP="00EB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是</w:t>
            </w:r>
          </w:p>
        </w:tc>
        <w:tc>
          <w:tcPr>
            <w:tcW w:w="817" w:type="dxa"/>
          </w:tcPr>
          <w:p w14:paraId="555E1D76" w14:textId="77777777" w:rsidR="006F39C0" w:rsidRPr="00133CD1" w:rsidRDefault="000738F9" w:rsidP="00EB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是</w:t>
            </w:r>
          </w:p>
        </w:tc>
        <w:tc>
          <w:tcPr>
            <w:tcW w:w="949" w:type="dxa"/>
          </w:tcPr>
          <w:p w14:paraId="169D0C3D" w14:textId="77777777" w:rsidR="006F39C0" w:rsidRPr="00133CD1" w:rsidRDefault="006F39C0" w:rsidP="00EB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是</w:t>
            </w:r>
          </w:p>
        </w:tc>
        <w:tc>
          <w:tcPr>
            <w:tcW w:w="1969" w:type="dxa"/>
          </w:tcPr>
          <w:p w14:paraId="21EB47DE" w14:textId="77777777" w:rsidR="006F39C0" w:rsidRPr="00133CD1" w:rsidRDefault="006F39C0" w:rsidP="00EB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/>
                <w:sz w:val="21"/>
                <w:szCs w:val="21"/>
              </w:rPr>
              <w:t>提示</w:t>
            </w:r>
            <w:r>
              <w:rPr>
                <w:rFonts w:ascii="等线" w:eastAsia="等线" w:hAnsi="等线" w:hint="eastAsia"/>
                <w:sz w:val="21"/>
                <w:szCs w:val="21"/>
              </w:rPr>
              <w:t>未输入</w:t>
            </w:r>
            <w:r>
              <w:rPr>
                <w:rFonts w:ascii="等线" w:eastAsia="等线" w:hAnsi="等线"/>
                <w:sz w:val="21"/>
                <w:szCs w:val="21"/>
              </w:rPr>
              <w:t>股票号／</w:t>
            </w:r>
            <w:r>
              <w:rPr>
                <w:rFonts w:ascii="等线" w:eastAsia="等线" w:hAnsi="等线" w:hint="eastAsia"/>
                <w:sz w:val="21"/>
                <w:szCs w:val="21"/>
              </w:rPr>
              <w:t>名称</w:t>
            </w:r>
          </w:p>
        </w:tc>
        <w:tc>
          <w:tcPr>
            <w:tcW w:w="1833" w:type="dxa"/>
          </w:tcPr>
          <w:p w14:paraId="5A30E2F8" w14:textId="77777777" w:rsidR="006F39C0" w:rsidRPr="00133CD1" w:rsidRDefault="006F39C0" w:rsidP="00EB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未通过</w:t>
            </w:r>
          </w:p>
        </w:tc>
      </w:tr>
      <w:tr w:rsidR="006F39C0" w:rsidRPr="00133CD1" w14:paraId="5D162BA0" w14:textId="77777777" w:rsidTr="006F3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14:paraId="6DF22C87" w14:textId="77777777" w:rsidR="006F39C0" w:rsidRPr="00133CD1" w:rsidRDefault="006F39C0" w:rsidP="00EB3DAD">
            <w:pPr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/>
                <w:sz w:val="21"/>
                <w:szCs w:val="21"/>
              </w:rPr>
              <w:t>TUS1-3</w:t>
            </w:r>
          </w:p>
        </w:tc>
        <w:tc>
          <w:tcPr>
            <w:tcW w:w="836" w:type="dxa"/>
          </w:tcPr>
          <w:p w14:paraId="7EA33166" w14:textId="77777777" w:rsidR="006F39C0" w:rsidRPr="00133CD1" w:rsidRDefault="006F39C0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是</w:t>
            </w:r>
          </w:p>
        </w:tc>
        <w:tc>
          <w:tcPr>
            <w:tcW w:w="742" w:type="dxa"/>
          </w:tcPr>
          <w:p w14:paraId="55AB07B8" w14:textId="77777777" w:rsidR="006F39C0" w:rsidRPr="00133CD1" w:rsidRDefault="006F39C0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/>
                <w:sz w:val="21"/>
                <w:szCs w:val="21"/>
              </w:rPr>
              <w:t>是</w:t>
            </w:r>
          </w:p>
        </w:tc>
        <w:tc>
          <w:tcPr>
            <w:tcW w:w="817" w:type="dxa"/>
          </w:tcPr>
          <w:p w14:paraId="1D540CD1" w14:textId="77777777" w:rsidR="006F39C0" w:rsidRPr="00133CD1" w:rsidRDefault="000738F9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是</w:t>
            </w:r>
          </w:p>
        </w:tc>
        <w:tc>
          <w:tcPr>
            <w:tcW w:w="949" w:type="dxa"/>
          </w:tcPr>
          <w:p w14:paraId="3C7C61C7" w14:textId="77777777" w:rsidR="006F39C0" w:rsidRPr="00133CD1" w:rsidRDefault="006F39C0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是</w:t>
            </w:r>
          </w:p>
        </w:tc>
        <w:tc>
          <w:tcPr>
            <w:tcW w:w="1969" w:type="dxa"/>
          </w:tcPr>
          <w:p w14:paraId="0ABFDD72" w14:textId="77777777" w:rsidR="006F39C0" w:rsidRPr="00133CD1" w:rsidRDefault="006F39C0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显示那段时间该股票的k</w:t>
            </w:r>
            <w:r>
              <w:rPr>
                <w:rFonts w:ascii="等线" w:eastAsia="等线" w:hAnsi="等线" w:hint="eastAsia"/>
                <w:sz w:val="21"/>
                <w:szCs w:val="21"/>
              </w:rPr>
              <w:t>线图</w:t>
            </w:r>
            <w:r>
              <w:rPr>
                <w:rFonts w:ascii="等线" w:eastAsia="等线" w:hAnsi="等线"/>
                <w:sz w:val="21"/>
                <w:szCs w:val="21"/>
              </w:rPr>
              <w:t>和均线图</w:t>
            </w:r>
          </w:p>
        </w:tc>
        <w:tc>
          <w:tcPr>
            <w:tcW w:w="1833" w:type="dxa"/>
          </w:tcPr>
          <w:p w14:paraId="7D9F2332" w14:textId="77777777" w:rsidR="006F39C0" w:rsidRPr="00133CD1" w:rsidRDefault="006F39C0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未通过</w:t>
            </w:r>
          </w:p>
        </w:tc>
      </w:tr>
      <w:tr w:rsidR="006F39C0" w:rsidRPr="00133CD1" w14:paraId="183B771E" w14:textId="77777777" w:rsidTr="006F39C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14:paraId="369479B5" w14:textId="77777777" w:rsidR="006F39C0" w:rsidRPr="00133CD1" w:rsidRDefault="006F39C0" w:rsidP="00EB3DAD">
            <w:pPr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/>
                <w:sz w:val="21"/>
                <w:szCs w:val="21"/>
              </w:rPr>
              <w:t>TUS1-4</w:t>
            </w:r>
          </w:p>
        </w:tc>
        <w:tc>
          <w:tcPr>
            <w:tcW w:w="836" w:type="dxa"/>
          </w:tcPr>
          <w:p w14:paraId="790DF3C3" w14:textId="77777777" w:rsidR="006F39C0" w:rsidRPr="00133CD1" w:rsidRDefault="006F39C0" w:rsidP="00EB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是</w:t>
            </w:r>
          </w:p>
        </w:tc>
        <w:tc>
          <w:tcPr>
            <w:tcW w:w="742" w:type="dxa"/>
          </w:tcPr>
          <w:p w14:paraId="274D65F8" w14:textId="77777777" w:rsidR="006F39C0" w:rsidRPr="00133CD1" w:rsidRDefault="006F39C0" w:rsidP="00EB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/>
                <w:sz w:val="21"/>
                <w:szCs w:val="21"/>
              </w:rPr>
              <w:t>是</w:t>
            </w:r>
          </w:p>
        </w:tc>
        <w:tc>
          <w:tcPr>
            <w:tcW w:w="817" w:type="dxa"/>
          </w:tcPr>
          <w:p w14:paraId="5F4DA4BF" w14:textId="77777777" w:rsidR="006F39C0" w:rsidRPr="00133CD1" w:rsidRDefault="000738F9" w:rsidP="00EB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是</w:t>
            </w:r>
          </w:p>
        </w:tc>
        <w:tc>
          <w:tcPr>
            <w:tcW w:w="949" w:type="dxa"/>
          </w:tcPr>
          <w:p w14:paraId="40B6226E" w14:textId="77777777" w:rsidR="006F39C0" w:rsidRPr="00133CD1" w:rsidRDefault="006F39C0" w:rsidP="00EB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/>
                <w:sz w:val="21"/>
                <w:szCs w:val="21"/>
              </w:rPr>
              <w:t>是</w:t>
            </w:r>
          </w:p>
        </w:tc>
        <w:tc>
          <w:tcPr>
            <w:tcW w:w="1969" w:type="dxa"/>
          </w:tcPr>
          <w:p w14:paraId="2653B725" w14:textId="77777777" w:rsidR="006F39C0" w:rsidRPr="00133CD1" w:rsidRDefault="006F39C0" w:rsidP="00EB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那段时间该</w:t>
            </w:r>
            <w:r>
              <w:rPr>
                <w:rFonts w:ascii="等线" w:eastAsia="等线" w:hAnsi="等线"/>
                <w:sz w:val="21"/>
                <w:szCs w:val="21"/>
              </w:rPr>
              <w:t>不存在该</w:t>
            </w:r>
            <w:r>
              <w:rPr>
                <w:rFonts w:ascii="等线" w:eastAsia="等线" w:hAnsi="等线" w:hint="eastAsia"/>
                <w:sz w:val="21"/>
                <w:szCs w:val="21"/>
              </w:rPr>
              <w:t>股票</w:t>
            </w:r>
          </w:p>
        </w:tc>
        <w:tc>
          <w:tcPr>
            <w:tcW w:w="1833" w:type="dxa"/>
          </w:tcPr>
          <w:p w14:paraId="74A5D078" w14:textId="77777777" w:rsidR="006F39C0" w:rsidRPr="00133CD1" w:rsidRDefault="006F39C0" w:rsidP="00EB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未</w:t>
            </w:r>
            <w:r>
              <w:rPr>
                <w:rFonts w:ascii="等线" w:eastAsia="等线" w:hAnsi="等线" w:hint="eastAsia"/>
                <w:sz w:val="21"/>
                <w:szCs w:val="21"/>
              </w:rPr>
              <w:t>通过</w:t>
            </w:r>
          </w:p>
        </w:tc>
      </w:tr>
    </w:tbl>
    <w:p w14:paraId="3C55868D" w14:textId="77777777" w:rsidR="006F39C0" w:rsidRDefault="006F39C0" w:rsidP="00150180"/>
    <w:p w14:paraId="3817A218" w14:textId="77777777" w:rsidR="000738F9" w:rsidRDefault="000738F9" w:rsidP="00150180"/>
    <w:p w14:paraId="7DB24882" w14:textId="77777777" w:rsidR="000738F9" w:rsidRDefault="000738F9" w:rsidP="00150180"/>
    <w:p w14:paraId="3B94A29B" w14:textId="77777777" w:rsidR="000738F9" w:rsidRDefault="000738F9" w:rsidP="00150180"/>
    <w:p w14:paraId="502EE60E" w14:textId="77777777" w:rsidR="000738F9" w:rsidRDefault="000738F9" w:rsidP="00150180"/>
    <w:p w14:paraId="323C8772" w14:textId="77777777" w:rsidR="000738F9" w:rsidRDefault="000738F9" w:rsidP="00150180"/>
    <w:p w14:paraId="5724EA84" w14:textId="77777777" w:rsidR="000738F9" w:rsidRDefault="000738F9" w:rsidP="00150180"/>
    <w:p w14:paraId="3E45BC72" w14:textId="77777777" w:rsidR="000738F9" w:rsidRDefault="000738F9" w:rsidP="000738F9">
      <w:r w:rsidRPr="00506C1B">
        <w:rPr>
          <w:rFonts w:hint="eastAsia"/>
        </w:rPr>
        <w:t>用例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>
        <w:t>市场情况</w:t>
      </w:r>
    </w:p>
    <w:p w14:paraId="145B29DF" w14:textId="77777777" w:rsidR="000738F9" w:rsidRDefault="000738F9" w:rsidP="000738F9">
      <w:pPr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 w:hint="eastAsia"/>
          <w:sz w:val="21"/>
          <w:szCs w:val="21"/>
        </w:rPr>
        <w:t>被测单元名称：</w:t>
      </w:r>
      <w:r w:rsidRPr="0065317F">
        <w:rPr>
          <w:rFonts w:ascii="等线" w:eastAsia="等线" w:hAnsi="等线"/>
          <w:sz w:val="21"/>
          <w:szCs w:val="21"/>
        </w:rPr>
        <w:t xml:space="preserve"> </w:t>
      </w:r>
      <w:r>
        <w:rPr>
          <w:rFonts w:ascii="等线" w:eastAsia="等线" w:hAnsi="等线"/>
          <w:sz w:val="21"/>
          <w:szCs w:val="21"/>
        </w:rPr>
        <w:t>查询市场情况</w:t>
      </w:r>
    </w:p>
    <w:p w14:paraId="08621C4B" w14:textId="77777777" w:rsidR="000738F9" w:rsidRDefault="000738F9" w:rsidP="000738F9">
      <w:pPr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 w:hint="eastAsia"/>
          <w:sz w:val="21"/>
          <w:szCs w:val="21"/>
        </w:rPr>
        <w:t>用例设计人员：潘潇睿</w:t>
      </w:r>
    </w:p>
    <w:p w14:paraId="36E41947" w14:textId="77777777" w:rsidR="000738F9" w:rsidRDefault="000738F9" w:rsidP="000738F9">
      <w:pPr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 w:hint="eastAsia"/>
          <w:sz w:val="21"/>
          <w:szCs w:val="21"/>
        </w:rPr>
        <w:t>设计日期：</w:t>
      </w:r>
      <w:r>
        <w:rPr>
          <w:rFonts w:ascii="等线" w:eastAsia="等线" w:hAnsi="等线"/>
          <w:sz w:val="21"/>
          <w:szCs w:val="21"/>
        </w:rPr>
        <w:t>2017/3/11</w:t>
      </w:r>
    </w:p>
    <w:p w14:paraId="67AA7CD3" w14:textId="77777777" w:rsidR="000738F9" w:rsidRDefault="000738F9" w:rsidP="000738F9">
      <w:pPr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 w:hint="eastAsia"/>
          <w:sz w:val="21"/>
          <w:szCs w:val="21"/>
        </w:rPr>
        <w:t>执行测试人员：潘潇睿</w:t>
      </w:r>
    </w:p>
    <w:p w14:paraId="1283A829" w14:textId="77777777" w:rsidR="000738F9" w:rsidRPr="0065317F" w:rsidRDefault="000738F9" w:rsidP="000738F9">
      <w:pPr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 w:hint="eastAsia"/>
          <w:sz w:val="21"/>
          <w:szCs w:val="21"/>
        </w:rPr>
        <w:t>测试日期：</w:t>
      </w:r>
    </w:p>
    <w:p w14:paraId="5FD6E9E2" w14:textId="77777777" w:rsidR="000738F9" w:rsidRPr="00133CD1" w:rsidRDefault="000738F9" w:rsidP="000738F9">
      <w:pPr>
        <w:spacing w:line="240" w:lineRule="atLeast"/>
        <w:jc w:val="center"/>
        <w:rPr>
          <w:rFonts w:ascii="等线" w:eastAsia="等线" w:hAnsi="等线" w:cs="Calibri"/>
          <w:b/>
          <w:sz w:val="21"/>
          <w:szCs w:val="21"/>
        </w:rPr>
      </w:pPr>
      <w:r w:rsidRPr="00133CD1">
        <w:rPr>
          <w:rFonts w:ascii="等线" w:eastAsia="等线" w:hAnsi="等线" w:cs="Calibri"/>
          <w:b/>
          <w:sz w:val="21"/>
          <w:szCs w:val="21"/>
        </w:rPr>
        <w:t>表</w:t>
      </w:r>
      <w:r w:rsidRPr="00133CD1">
        <w:rPr>
          <w:rFonts w:ascii="等线" w:eastAsia="等线" w:hAnsi="等线" w:cs="Calibri" w:hint="eastAsia"/>
          <w:b/>
          <w:sz w:val="21"/>
          <w:szCs w:val="21"/>
        </w:rPr>
        <w:t>1</w:t>
      </w:r>
      <w:r w:rsidRPr="00133CD1">
        <w:rPr>
          <w:rFonts w:ascii="等线" w:eastAsia="等线" w:hAnsi="等线" w:cs="Calibri"/>
          <w:b/>
          <w:sz w:val="21"/>
          <w:szCs w:val="21"/>
        </w:rPr>
        <w:t>-1 测试用例套件对</w:t>
      </w:r>
      <w:r>
        <w:rPr>
          <w:rFonts w:ascii="等线" w:eastAsia="等线" w:hAnsi="等线" w:cs="Calibri"/>
          <w:b/>
          <w:sz w:val="21"/>
          <w:szCs w:val="21"/>
        </w:rPr>
        <w:t>查询市场情况</w:t>
      </w:r>
      <w:r w:rsidRPr="00133CD1">
        <w:rPr>
          <w:rFonts w:ascii="等线" w:eastAsia="等线" w:hAnsi="等线" w:cs="Calibri"/>
          <w:b/>
          <w:sz w:val="21"/>
          <w:szCs w:val="21"/>
        </w:rPr>
        <w:t>的覆盖情况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3639"/>
        <w:gridCol w:w="1162"/>
        <w:gridCol w:w="1163"/>
        <w:gridCol w:w="1163"/>
      </w:tblGrid>
      <w:tr w:rsidR="000738F9" w:rsidRPr="00133CD1" w14:paraId="6E5CA212" w14:textId="77777777" w:rsidTr="000738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9" w:type="dxa"/>
          </w:tcPr>
          <w:p w14:paraId="52D77DC2" w14:textId="77777777" w:rsidR="000738F9" w:rsidRPr="00133CD1" w:rsidRDefault="000738F9" w:rsidP="00EB3DAD">
            <w:pPr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hint="eastAsia"/>
                <w:sz w:val="21"/>
                <w:szCs w:val="21"/>
              </w:rPr>
              <w:t>编号</w:t>
            </w:r>
          </w:p>
        </w:tc>
        <w:tc>
          <w:tcPr>
            <w:tcW w:w="1162" w:type="dxa"/>
          </w:tcPr>
          <w:p w14:paraId="30006294" w14:textId="77777777" w:rsidR="000738F9" w:rsidRPr="00133CD1" w:rsidRDefault="000738F9" w:rsidP="00EB3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hint="eastAsia"/>
                <w:sz w:val="21"/>
                <w:szCs w:val="21"/>
              </w:rPr>
              <w:t>测试用例套件一</w:t>
            </w:r>
          </w:p>
        </w:tc>
        <w:tc>
          <w:tcPr>
            <w:tcW w:w="1163" w:type="dxa"/>
          </w:tcPr>
          <w:p w14:paraId="19D29F36" w14:textId="77777777" w:rsidR="000738F9" w:rsidRPr="00133CD1" w:rsidRDefault="000738F9" w:rsidP="00EB3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hint="eastAsia"/>
                <w:sz w:val="21"/>
                <w:szCs w:val="21"/>
              </w:rPr>
              <w:t>测试用例套件二</w:t>
            </w:r>
          </w:p>
        </w:tc>
        <w:tc>
          <w:tcPr>
            <w:tcW w:w="1163" w:type="dxa"/>
          </w:tcPr>
          <w:p w14:paraId="40328D1F" w14:textId="77777777" w:rsidR="000738F9" w:rsidRPr="00133CD1" w:rsidRDefault="000738F9" w:rsidP="00EB3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hint="eastAsia"/>
                <w:sz w:val="21"/>
                <w:szCs w:val="21"/>
              </w:rPr>
              <w:t>测试用例套件三</w:t>
            </w:r>
          </w:p>
        </w:tc>
      </w:tr>
      <w:tr w:rsidR="000738F9" w:rsidRPr="00133CD1" w14:paraId="24E71079" w14:textId="77777777" w:rsidTr="00073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9" w:type="dxa"/>
          </w:tcPr>
          <w:p w14:paraId="72C27523" w14:textId="77777777" w:rsidR="000738F9" w:rsidRDefault="000738F9" w:rsidP="00EB3DAD">
            <w:pPr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Market.Date.Input</w:t>
            </w:r>
          </w:p>
        </w:tc>
        <w:tc>
          <w:tcPr>
            <w:tcW w:w="1162" w:type="dxa"/>
          </w:tcPr>
          <w:p w14:paraId="2914AF6F" w14:textId="77777777" w:rsidR="000738F9" w:rsidRPr="00133CD1" w:rsidRDefault="000738F9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cs="Calibri"/>
                <w:sz w:val="21"/>
                <w:szCs w:val="21"/>
              </w:rPr>
              <w:t>TUS1-1</w:t>
            </w:r>
          </w:p>
        </w:tc>
        <w:tc>
          <w:tcPr>
            <w:tcW w:w="1163" w:type="dxa"/>
          </w:tcPr>
          <w:p w14:paraId="199B0892" w14:textId="77777777" w:rsidR="000738F9" w:rsidRPr="00133CD1" w:rsidRDefault="000738F9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cs="Calibri"/>
                <w:sz w:val="21"/>
                <w:szCs w:val="21"/>
              </w:rPr>
              <w:t>TUS1-2</w:t>
            </w:r>
          </w:p>
        </w:tc>
        <w:tc>
          <w:tcPr>
            <w:tcW w:w="1163" w:type="dxa"/>
          </w:tcPr>
          <w:p w14:paraId="6BA49B4F" w14:textId="77777777" w:rsidR="000738F9" w:rsidRPr="00133CD1" w:rsidRDefault="000738F9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cs="Calibri"/>
                <w:sz w:val="21"/>
                <w:szCs w:val="21"/>
              </w:rPr>
              <w:t>TUS1-3</w:t>
            </w:r>
          </w:p>
        </w:tc>
      </w:tr>
      <w:tr w:rsidR="000738F9" w:rsidRPr="00133CD1" w14:paraId="5593C823" w14:textId="77777777" w:rsidTr="00073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9" w:type="dxa"/>
          </w:tcPr>
          <w:p w14:paraId="4F6FC5A7" w14:textId="77777777" w:rsidR="000738F9" w:rsidRDefault="000738F9" w:rsidP="00EB3DAD">
            <w:pPr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Market.Info.Search</w:t>
            </w:r>
          </w:p>
        </w:tc>
        <w:tc>
          <w:tcPr>
            <w:tcW w:w="1162" w:type="dxa"/>
          </w:tcPr>
          <w:p w14:paraId="0DFE6D64" w14:textId="77777777" w:rsidR="000738F9" w:rsidRPr="00133CD1" w:rsidRDefault="000738F9" w:rsidP="00EB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cs="Calibri"/>
                <w:sz w:val="21"/>
                <w:szCs w:val="21"/>
              </w:rPr>
              <w:t>TUS1-1</w:t>
            </w:r>
          </w:p>
        </w:tc>
        <w:tc>
          <w:tcPr>
            <w:tcW w:w="1163" w:type="dxa"/>
          </w:tcPr>
          <w:p w14:paraId="74B74102" w14:textId="77777777" w:rsidR="000738F9" w:rsidRPr="00133CD1" w:rsidRDefault="000738F9" w:rsidP="00EB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1163" w:type="dxa"/>
          </w:tcPr>
          <w:p w14:paraId="3545E5F5" w14:textId="77777777" w:rsidR="000738F9" w:rsidRPr="00133CD1" w:rsidRDefault="000738F9" w:rsidP="00EB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</w:tr>
      <w:tr w:rsidR="000738F9" w:rsidRPr="00133CD1" w14:paraId="73DEFE30" w14:textId="77777777" w:rsidTr="00073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9" w:type="dxa"/>
          </w:tcPr>
          <w:p w14:paraId="2171C248" w14:textId="77777777" w:rsidR="000738F9" w:rsidRDefault="000738F9" w:rsidP="00EB3DAD">
            <w:pPr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Market.Info.Show</w:t>
            </w:r>
          </w:p>
        </w:tc>
        <w:tc>
          <w:tcPr>
            <w:tcW w:w="1162" w:type="dxa"/>
          </w:tcPr>
          <w:p w14:paraId="2436F649" w14:textId="77777777" w:rsidR="000738F9" w:rsidRPr="00133CD1" w:rsidRDefault="000738F9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1163" w:type="dxa"/>
          </w:tcPr>
          <w:p w14:paraId="6B9315D9" w14:textId="77777777" w:rsidR="000738F9" w:rsidRPr="00133CD1" w:rsidRDefault="000738F9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1163" w:type="dxa"/>
          </w:tcPr>
          <w:p w14:paraId="04BA230B" w14:textId="77777777" w:rsidR="000738F9" w:rsidRPr="00133CD1" w:rsidRDefault="000738F9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</w:tr>
    </w:tbl>
    <w:p w14:paraId="4CCA632F" w14:textId="77777777" w:rsidR="000738F9" w:rsidRDefault="000738F9" w:rsidP="000738F9">
      <w:pPr>
        <w:spacing w:line="240" w:lineRule="atLeast"/>
        <w:jc w:val="center"/>
        <w:rPr>
          <w:rFonts w:ascii="等线" w:eastAsia="等线" w:hAnsi="等线" w:cs="Calibri"/>
          <w:b/>
          <w:sz w:val="21"/>
          <w:szCs w:val="21"/>
        </w:rPr>
      </w:pPr>
    </w:p>
    <w:p w14:paraId="0B4BE3B6" w14:textId="77777777" w:rsidR="000738F9" w:rsidRPr="00133CD1" w:rsidRDefault="000738F9" w:rsidP="000738F9">
      <w:pPr>
        <w:spacing w:line="240" w:lineRule="atLeast"/>
        <w:jc w:val="center"/>
        <w:rPr>
          <w:rFonts w:ascii="等线" w:eastAsia="等线" w:hAnsi="等线" w:cs="Calibri"/>
          <w:b/>
          <w:sz w:val="21"/>
          <w:szCs w:val="21"/>
        </w:rPr>
      </w:pPr>
      <w:r w:rsidRPr="00133CD1">
        <w:rPr>
          <w:rFonts w:ascii="等线" w:eastAsia="等线" w:hAnsi="等线" w:cs="Calibri"/>
          <w:b/>
          <w:sz w:val="21"/>
          <w:szCs w:val="21"/>
        </w:rPr>
        <w:t>表</w:t>
      </w:r>
      <w:r w:rsidRPr="00133CD1">
        <w:rPr>
          <w:rFonts w:ascii="等线" w:eastAsia="等线" w:hAnsi="等线" w:cs="Calibri" w:hint="eastAsia"/>
          <w:b/>
          <w:sz w:val="21"/>
          <w:szCs w:val="21"/>
        </w:rPr>
        <w:t>1</w:t>
      </w:r>
      <w:r w:rsidRPr="00133CD1">
        <w:rPr>
          <w:rFonts w:ascii="等线" w:eastAsia="等线" w:hAnsi="等线" w:cs="Calibri"/>
          <w:b/>
          <w:sz w:val="21"/>
          <w:szCs w:val="21"/>
        </w:rPr>
        <w:t>-2</w:t>
      </w:r>
      <w:r w:rsidRPr="00133CD1">
        <w:rPr>
          <w:rFonts w:ascii="等线" w:eastAsia="等线" w:hAnsi="等线" w:cs="Calibri" w:hint="eastAsia"/>
          <w:b/>
          <w:sz w:val="21"/>
          <w:szCs w:val="21"/>
        </w:rPr>
        <w:t xml:space="preserve">-1 </w:t>
      </w:r>
      <w:r w:rsidRPr="00133CD1">
        <w:rPr>
          <w:rFonts w:ascii="等线" w:eastAsia="等线" w:hAnsi="等线" w:cs="Calibri"/>
          <w:b/>
          <w:sz w:val="21"/>
          <w:szCs w:val="21"/>
        </w:rPr>
        <w:t>TUS1的测试用例</w:t>
      </w:r>
    </w:p>
    <w:tbl>
      <w:tblPr>
        <w:tblStyle w:val="6-5"/>
        <w:tblW w:w="8251" w:type="dxa"/>
        <w:tblLook w:val="04A0" w:firstRow="1" w:lastRow="0" w:firstColumn="1" w:lastColumn="0" w:noHBand="0" w:noVBand="1"/>
      </w:tblPr>
      <w:tblGrid>
        <w:gridCol w:w="1144"/>
        <w:gridCol w:w="2253"/>
        <w:gridCol w:w="2694"/>
        <w:gridCol w:w="2160"/>
      </w:tblGrid>
      <w:tr w:rsidR="000738F9" w:rsidRPr="00133CD1" w14:paraId="42F3FCCC" w14:textId="77777777" w:rsidTr="000738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14:paraId="796B643A" w14:textId="77777777" w:rsidR="000738F9" w:rsidRPr="00133CD1" w:rsidRDefault="000738F9" w:rsidP="00EB3DAD">
            <w:pPr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/>
                <w:sz w:val="21"/>
                <w:szCs w:val="21"/>
              </w:rPr>
              <w:t>ID</w:t>
            </w:r>
          </w:p>
        </w:tc>
        <w:tc>
          <w:tcPr>
            <w:tcW w:w="2253" w:type="dxa"/>
          </w:tcPr>
          <w:p w14:paraId="27F0FE3B" w14:textId="77777777" w:rsidR="000738F9" w:rsidRPr="00133CD1" w:rsidRDefault="000738F9" w:rsidP="00EB3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是否选择日期</w:t>
            </w:r>
          </w:p>
        </w:tc>
        <w:tc>
          <w:tcPr>
            <w:tcW w:w="2694" w:type="dxa"/>
          </w:tcPr>
          <w:p w14:paraId="6355EC55" w14:textId="77777777" w:rsidR="000738F9" w:rsidRPr="00133CD1" w:rsidRDefault="000738F9" w:rsidP="00EB3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/>
                <w:sz w:val="21"/>
                <w:szCs w:val="21"/>
              </w:rPr>
              <w:t>预期输出</w:t>
            </w:r>
          </w:p>
        </w:tc>
        <w:tc>
          <w:tcPr>
            <w:tcW w:w="2160" w:type="dxa"/>
          </w:tcPr>
          <w:p w14:paraId="72585CFB" w14:textId="77777777" w:rsidR="000738F9" w:rsidRPr="00133CD1" w:rsidRDefault="000738F9" w:rsidP="00EB3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测试结果</w:t>
            </w:r>
          </w:p>
        </w:tc>
      </w:tr>
      <w:tr w:rsidR="000738F9" w:rsidRPr="00133CD1" w14:paraId="17FC48BF" w14:textId="77777777" w:rsidTr="00073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14:paraId="25360271" w14:textId="77777777" w:rsidR="000738F9" w:rsidRPr="00133CD1" w:rsidRDefault="000738F9" w:rsidP="00EB3DAD">
            <w:pPr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/>
                <w:sz w:val="21"/>
                <w:szCs w:val="21"/>
              </w:rPr>
              <w:t>TUS1-1</w:t>
            </w:r>
          </w:p>
        </w:tc>
        <w:tc>
          <w:tcPr>
            <w:tcW w:w="2253" w:type="dxa"/>
          </w:tcPr>
          <w:p w14:paraId="240864D8" w14:textId="77777777" w:rsidR="000738F9" w:rsidRPr="00133CD1" w:rsidRDefault="000738F9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否</w:t>
            </w:r>
          </w:p>
        </w:tc>
        <w:tc>
          <w:tcPr>
            <w:tcW w:w="2694" w:type="dxa"/>
          </w:tcPr>
          <w:p w14:paraId="71118A5B" w14:textId="77777777" w:rsidR="000738F9" w:rsidRPr="00133CD1" w:rsidRDefault="000738F9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提示未选择日期</w:t>
            </w:r>
          </w:p>
        </w:tc>
        <w:tc>
          <w:tcPr>
            <w:tcW w:w="2160" w:type="dxa"/>
          </w:tcPr>
          <w:p w14:paraId="48F5C7BC" w14:textId="77777777" w:rsidR="000738F9" w:rsidRPr="00133CD1" w:rsidRDefault="000738F9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通过</w:t>
            </w:r>
          </w:p>
        </w:tc>
      </w:tr>
      <w:tr w:rsidR="000738F9" w:rsidRPr="00133CD1" w14:paraId="399580F6" w14:textId="77777777" w:rsidTr="000738F9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14:paraId="447F8BDF" w14:textId="77777777" w:rsidR="000738F9" w:rsidRPr="00133CD1" w:rsidRDefault="000738F9" w:rsidP="00EB3DAD">
            <w:pPr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/>
                <w:sz w:val="21"/>
                <w:szCs w:val="21"/>
              </w:rPr>
              <w:t>TUS1-2</w:t>
            </w:r>
          </w:p>
        </w:tc>
        <w:tc>
          <w:tcPr>
            <w:tcW w:w="2253" w:type="dxa"/>
          </w:tcPr>
          <w:p w14:paraId="6C25C499" w14:textId="77777777" w:rsidR="000738F9" w:rsidRPr="00133CD1" w:rsidRDefault="000738F9" w:rsidP="00EB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是</w:t>
            </w:r>
          </w:p>
        </w:tc>
        <w:tc>
          <w:tcPr>
            <w:tcW w:w="2694" w:type="dxa"/>
          </w:tcPr>
          <w:p w14:paraId="7FF41292" w14:textId="77777777" w:rsidR="000738F9" w:rsidRPr="00133CD1" w:rsidRDefault="000738F9" w:rsidP="00EB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显示市场情况</w:t>
            </w:r>
          </w:p>
        </w:tc>
        <w:tc>
          <w:tcPr>
            <w:tcW w:w="2160" w:type="dxa"/>
          </w:tcPr>
          <w:p w14:paraId="517967F2" w14:textId="77777777" w:rsidR="000738F9" w:rsidRPr="00133CD1" w:rsidRDefault="000738F9" w:rsidP="00EB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未通过</w:t>
            </w:r>
          </w:p>
        </w:tc>
      </w:tr>
      <w:tr w:rsidR="000738F9" w:rsidRPr="00133CD1" w14:paraId="07DC1D6A" w14:textId="77777777" w:rsidTr="00073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14:paraId="3781333C" w14:textId="77777777" w:rsidR="000738F9" w:rsidRPr="00133CD1" w:rsidRDefault="000738F9" w:rsidP="00EB3DAD">
            <w:pPr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/>
                <w:sz w:val="21"/>
                <w:szCs w:val="21"/>
              </w:rPr>
              <w:t>TUS1-3</w:t>
            </w:r>
          </w:p>
        </w:tc>
        <w:tc>
          <w:tcPr>
            <w:tcW w:w="2253" w:type="dxa"/>
          </w:tcPr>
          <w:p w14:paraId="729764C7" w14:textId="77777777" w:rsidR="000738F9" w:rsidRPr="00133CD1" w:rsidRDefault="000738F9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是</w:t>
            </w:r>
          </w:p>
        </w:tc>
        <w:tc>
          <w:tcPr>
            <w:tcW w:w="2694" w:type="dxa"/>
          </w:tcPr>
          <w:p w14:paraId="35021A48" w14:textId="77777777" w:rsidR="000738F9" w:rsidRPr="00133CD1" w:rsidRDefault="000738F9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选择日期不是交易日</w:t>
            </w:r>
          </w:p>
        </w:tc>
        <w:tc>
          <w:tcPr>
            <w:tcW w:w="2160" w:type="dxa"/>
          </w:tcPr>
          <w:p w14:paraId="2CB71CE4" w14:textId="77777777" w:rsidR="000738F9" w:rsidRPr="00133CD1" w:rsidRDefault="000738F9" w:rsidP="00EB3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未通过</w:t>
            </w:r>
          </w:p>
        </w:tc>
      </w:tr>
    </w:tbl>
    <w:p w14:paraId="22612308" w14:textId="77777777" w:rsidR="000738F9" w:rsidRDefault="000738F9" w:rsidP="00150180"/>
    <w:p w14:paraId="33A6852B" w14:textId="77777777" w:rsidR="001F31F9" w:rsidRDefault="001F31F9" w:rsidP="00150180"/>
    <w:p w14:paraId="3A971876" w14:textId="77777777" w:rsidR="001F31F9" w:rsidRDefault="001F31F9" w:rsidP="00150180"/>
    <w:p w14:paraId="729E135D" w14:textId="14BA79A6" w:rsidR="001F31F9" w:rsidRDefault="001F31F9" w:rsidP="001F31F9">
      <w:r w:rsidRPr="00506C1B">
        <w:rPr>
          <w:rFonts w:hint="eastAsia"/>
        </w:rPr>
        <w:t>用例</w:t>
      </w:r>
      <w:r>
        <w:t>4</w:t>
      </w:r>
      <w:r>
        <w:rPr>
          <w:rFonts w:hint="eastAsia"/>
        </w:rPr>
        <w:t xml:space="preserve"> </w:t>
      </w:r>
      <w:r>
        <w:t>比较基准、</w:t>
      </w:r>
      <w:r>
        <w:rPr>
          <w:rFonts w:hint="eastAsia"/>
        </w:rPr>
        <w:t>策略</w:t>
      </w:r>
      <w:r>
        <w:t>收益率</w:t>
      </w:r>
    </w:p>
    <w:p w14:paraId="3559C7A1" w14:textId="7FB75404" w:rsidR="001F31F9" w:rsidRDefault="001F31F9" w:rsidP="001F31F9">
      <w:pPr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 w:hint="eastAsia"/>
          <w:sz w:val="21"/>
          <w:szCs w:val="21"/>
        </w:rPr>
        <w:t>被测单元名称：</w:t>
      </w:r>
      <w:r w:rsidRPr="0065317F">
        <w:rPr>
          <w:rFonts w:ascii="等线" w:eastAsia="等线" w:hAnsi="等线"/>
          <w:sz w:val="21"/>
          <w:szCs w:val="21"/>
        </w:rPr>
        <w:t xml:space="preserve"> </w:t>
      </w:r>
      <w:r w:rsidR="00040FA0">
        <w:rPr>
          <w:rFonts w:ascii="等线" w:eastAsia="等线" w:hAnsi="等线"/>
          <w:sz w:val="21"/>
          <w:szCs w:val="21"/>
        </w:rPr>
        <w:t>比较基准、</w:t>
      </w:r>
      <w:r w:rsidR="00040FA0">
        <w:rPr>
          <w:rFonts w:ascii="等线" w:eastAsia="等线" w:hAnsi="等线" w:hint="eastAsia"/>
          <w:sz w:val="21"/>
          <w:szCs w:val="21"/>
        </w:rPr>
        <w:t>策略</w:t>
      </w:r>
      <w:r w:rsidR="00040FA0">
        <w:rPr>
          <w:rFonts w:ascii="等线" w:eastAsia="等线" w:hAnsi="等线"/>
          <w:sz w:val="21"/>
          <w:szCs w:val="21"/>
        </w:rPr>
        <w:t>收益率</w:t>
      </w:r>
    </w:p>
    <w:p w14:paraId="504C343E" w14:textId="77777777" w:rsidR="001F31F9" w:rsidRDefault="001F31F9" w:rsidP="001F31F9">
      <w:pPr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 w:hint="eastAsia"/>
          <w:sz w:val="21"/>
          <w:szCs w:val="21"/>
        </w:rPr>
        <w:t>用例设计人员：潘潇睿</w:t>
      </w:r>
    </w:p>
    <w:p w14:paraId="167D16AD" w14:textId="5A5F0551" w:rsidR="001F31F9" w:rsidRDefault="001F31F9" w:rsidP="001F31F9">
      <w:pPr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 w:hint="eastAsia"/>
          <w:sz w:val="21"/>
          <w:szCs w:val="21"/>
        </w:rPr>
        <w:t>设计日期：</w:t>
      </w:r>
      <w:r w:rsidR="00040FA0">
        <w:rPr>
          <w:rFonts w:ascii="等线" w:eastAsia="等线" w:hAnsi="等线"/>
          <w:sz w:val="21"/>
          <w:szCs w:val="21"/>
        </w:rPr>
        <w:t>2017/4/17</w:t>
      </w:r>
    </w:p>
    <w:p w14:paraId="57DBB0C1" w14:textId="77777777" w:rsidR="001F31F9" w:rsidRDefault="001F31F9" w:rsidP="001F31F9">
      <w:pPr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 w:hint="eastAsia"/>
          <w:sz w:val="21"/>
          <w:szCs w:val="21"/>
        </w:rPr>
        <w:t>执行测试人员：潘潇睿</w:t>
      </w:r>
    </w:p>
    <w:p w14:paraId="2218C803" w14:textId="77777777" w:rsidR="001F31F9" w:rsidRPr="0065317F" w:rsidRDefault="001F31F9" w:rsidP="001F31F9">
      <w:pPr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 w:hint="eastAsia"/>
          <w:sz w:val="21"/>
          <w:szCs w:val="21"/>
        </w:rPr>
        <w:t>测试日期：</w:t>
      </w:r>
    </w:p>
    <w:p w14:paraId="2BBDE426" w14:textId="60B1304A" w:rsidR="001F31F9" w:rsidRPr="00133CD1" w:rsidRDefault="001F31F9" w:rsidP="001F31F9">
      <w:pPr>
        <w:spacing w:line="240" w:lineRule="atLeast"/>
        <w:jc w:val="center"/>
        <w:rPr>
          <w:rFonts w:ascii="等线" w:eastAsia="等线" w:hAnsi="等线" w:cs="Calibri"/>
          <w:b/>
          <w:sz w:val="21"/>
          <w:szCs w:val="21"/>
        </w:rPr>
      </w:pPr>
      <w:r w:rsidRPr="00133CD1">
        <w:rPr>
          <w:rFonts w:ascii="等线" w:eastAsia="等线" w:hAnsi="等线" w:cs="Calibri"/>
          <w:b/>
          <w:sz w:val="21"/>
          <w:szCs w:val="21"/>
        </w:rPr>
        <w:t>表</w:t>
      </w:r>
      <w:r w:rsidRPr="00133CD1">
        <w:rPr>
          <w:rFonts w:ascii="等线" w:eastAsia="等线" w:hAnsi="等线" w:cs="Calibri" w:hint="eastAsia"/>
          <w:b/>
          <w:sz w:val="21"/>
          <w:szCs w:val="21"/>
        </w:rPr>
        <w:t>1</w:t>
      </w:r>
      <w:r w:rsidRPr="00133CD1">
        <w:rPr>
          <w:rFonts w:ascii="等线" w:eastAsia="等线" w:hAnsi="等线" w:cs="Calibri"/>
          <w:b/>
          <w:sz w:val="21"/>
          <w:szCs w:val="21"/>
        </w:rPr>
        <w:t>-1 测试用例套件对</w:t>
      </w:r>
      <w:r w:rsidR="00040FA0">
        <w:rPr>
          <w:rFonts w:ascii="等线" w:eastAsia="等线" w:hAnsi="等线" w:cs="Calibri"/>
          <w:b/>
          <w:sz w:val="21"/>
          <w:szCs w:val="21"/>
        </w:rPr>
        <w:t>比较基准、</w:t>
      </w:r>
      <w:r w:rsidR="00040FA0">
        <w:rPr>
          <w:rFonts w:ascii="等线" w:eastAsia="等线" w:hAnsi="等线" w:cs="Calibri" w:hint="eastAsia"/>
          <w:b/>
          <w:sz w:val="21"/>
          <w:szCs w:val="21"/>
        </w:rPr>
        <w:t>策略</w:t>
      </w:r>
      <w:r w:rsidR="00040FA0">
        <w:rPr>
          <w:rFonts w:ascii="等线" w:eastAsia="等线" w:hAnsi="等线" w:cs="Calibri"/>
          <w:b/>
          <w:sz w:val="21"/>
          <w:szCs w:val="21"/>
        </w:rPr>
        <w:t>收益率</w:t>
      </w:r>
      <w:r w:rsidRPr="00133CD1">
        <w:rPr>
          <w:rFonts w:ascii="等线" w:eastAsia="等线" w:hAnsi="等线" w:cs="Calibri"/>
          <w:b/>
          <w:sz w:val="21"/>
          <w:szCs w:val="21"/>
        </w:rPr>
        <w:t>的覆盖情况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3966"/>
        <w:gridCol w:w="1024"/>
        <w:gridCol w:w="1134"/>
        <w:gridCol w:w="1101"/>
        <w:gridCol w:w="992"/>
      </w:tblGrid>
      <w:tr w:rsidR="00040FA0" w:rsidRPr="00133CD1" w14:paraId="6A5FF24C" w14:textId="77777777" w:rsidTr="00040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6" w:type="dxa"/>
          </w:tcPr>
          <w:p w14:paraId="2EE63D1A" w14:textId="77777777" w:rsidR="00040FA0" w:rsidRPr="00133CD1" w:rsidRDefault="00040FA0" w:rsidP="0001222E">
            <w:pPr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hint="eastAsia"/>
                <w:sz w:val="21"/>
                <w:szCs w:val="21"/>
              </w:rPr>
              <w:t>编号</w:t>
            </w:r>
          </w:p>
        </w:tc>
        <w:tc>
          <w:tcPr>
            <w:tcW w:w="1024" w:type="dxa"/>
          </w:tcPr>
          <w:p w14:paraId="51C2EA3B" w14:textId="77777777" w:rsidR="00040FA0" w:rsidRPr="00133CD1" w:rsidRDefault="00040FA0" w:rsidP="000122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hint="eastAsia"/>
                <w:sz w:val="21"/>
                <w:szCs w:val="21"/>
              </w:rPr>
              <w:t>测试用例套件一</w:t>
            </w:r>
          </w:p>
        </w:tc>
        <w:tc>
          <w:tcPr>
            <w:tcW w:w="1134" w:type="dxa"/>
          </w:tcPr>
          <w:p w14:paraId="3DA0C6D4" w14:textId="77777777" w:rsidR="00040FA0" w:rsidRPr="00133CD1" w:rsidRDefault="00040FA0" w:rsidP="000122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hint="eastAsia"/>
                <w:sz w:val="21"/>
                <w:szCs w:val="21"/>
              </w:rPr>
              <w:t>测试用例套件二</w:t>
            </w:r>
          </w:p>
        </w:tc>
        <w:tc>
          <w:tcPr>
            <w:tcW w:w="1101" w:type="dxa"/>
          </w:tcPr>
          <w:p w14:paraId="2FCA17AF" w14:textId="77777777" w:rsidR="00040FA0" w:rsidRPr="00133CD1" w:rsidRDefault="00040FA0" w:rsidP="000122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  <w:bCs w:val="0"/>
                <w:sz w:val="21"/>
                <w:szCs w:val="21"/>
              </w:rPr>
            </w:pPr>
            <w:r w:rsidRPr="00133CD1">
              <w:rPr>
                <w:rFonts w:ascii="等线" w:eastAsia="等线" w:hAnsi="等线" w:hint="eastAsia"/>
                <w:sz w:val="21"/>
                <w:szCs w:val="21"/>
              </w:rPr>
              <w:t>测试用例套件三</w:t>
            </w:r>
          </w:p>
        </w:tc>
        <w:tc>
          <w:tcPr>
            <w:tcW w:w="992" w:type="dxa"/>
          </w:tcPr>
          <w:p w14:paraId="5BF89459" w14:textId="74BBC23C" w:rsidR="00040FA0" w:rsidRPr="00133CD1" w:rsidRDefault="00040FA0" w:rsidP="000122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hint="eastAsia"/>
                <w:sz w:val="21"/>
                <w:szCs w:val="21"/>
              </w:rPr>
              <w:t>测试用例套件</w:t>
            </w:r>
            <w:r>
              <w:rPr>
                <w:rFonts w:ascii="等线" w:eastAsia="等线" w:hAnsi="等线" w:hint="eastAsia"/>
                <w:sz w:val="21"/>
                <w:szCs w:val="21"/>
              </w:rPr>
              <w:t>四</w:t>
            </w:r>
          </w:p>
        </w:tc>
      </w:tr>
      <w:tr w:rsidR="00040FA0" w:rsidRPr="00133CD1" w14:paraId="5F6FA8F2" w14:textId="77777777" w:rsidTr="000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6" w:type="dxa"/>
          </w:tcPr>
          <w:p w14:paraId="7DDF30E3" w14:textId="733CE675" w:rsidR="00040FA0" w:rsidRDefault="00040FA0" w:rsidP="0001222E">
            <w:pPr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BackTest.Info.ChooseDate</w:t>
            </w:r>
          </w:p>
        </w:tc>
        <w:tc>
          <w:tcPr>
            <w:tcW w:w="1024" w:type="dxa"/>
          </w:tcPr>
          <w:p w14:paraId="76636827" w14:textId="77777777" w:rsidR="00040FA0" w:rsidRPr="00133CD1" w:rsidRDefault="00040FA0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cs="Calibri"/>
                <w:sz w:val="21"/>
                <w:szCs w:val="21"/>
              </w:rPr>
              <w:t>TUS1-1</w:t>
            </w:r>
          </w:p>
        </w:tc>
        <w:tc>
          <w:tcPr>
            <w:tcW w:w="1134" w:type="dxa"/>
          </w:tcPr>
          <w:p w14:paraId="5E9F8B64" w14:textId="77777777" w:rsidR="00040FA0" w:rsidRPr="00133CD1" w:rsidRDefault="00040FA0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cs="Calibri"/>
                <w:sz w:val="21"/>
                <w:szCs w:val="21"/>
              </w:rPr>
              <w:t>TUS1-2</w:t>
            </w:r>
          </w:p>
        </w:tc>
        <w:tc>
          <w:tcPr>
            <w:tcW w:w="1101" w:type="dxa"/>
          </w:tcPr>
          <w:p w14:paraId="771D4B03" w14:textId="7054F445" w:rsidR="00040FA0" w:rsidRPr="00133CD1" w:rsidRDefault="00040FA0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cs="Calibri"/>
                <w:sz w:val="21"/>
                <w:szCs w:val="21"/>
              </w:rPr>
              <w:t>TUS1-</w:t>
            </w:r>
            <w:r>
              <w:rPr>
                <w:rFonts w:ascii="等线" w:eastAsia="等线" w:hAnsi="等线" w:cs="Calibri"/>
                <w:sz w:val="21"/>
                <w:szCs w:val="21"/>
              </w:rPr>
              <w:t>3</w:t>
            </w:r>
          </w:p>
        </w:tc>
        <w:tc>
          <w:tcPr>
            <w:tcW w:w="992" w:type="dxa"/>
          </w:tcPr>
          <w:p w14:paraId="29B35279" w14:textId="32D3B9A5" w:rsidR="00040FA0" w:rsidRPr="00133CD1" w:rsidRDefault="00040FA0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cs="Calibri"/>
                <w:sz w:val="21"/>
                <w:szCs w:val="21"/>
              </w:rPr>
              <w:t>TUS1-</w:t>
            </w:r>
            <w:r>
              <w:rPr>
                <w:rFonts w:ascii="等线" w:eastAsia="等线" w:hAnsi="等线" w:cs="Calibri"/>
                <w:sz w:val="21"/>
                <w:szCs w:val="21"/>
              </w:rPr>
              <w:t>4</w:t>
            </w:r>
          </w:p>
        </w:tc>
      </w:tr>
      <w:tr w:rsidR="00040FA0" w:rsidRPr="00133CD1" w14:paraId="27F54F63" w14:textId="77777777" w:rsidTr="000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6" w:type="dxa"/>
          </w:tcPr>
          <w:p w14:paraId="59B14692" w14:textId="0467B99C" w:rsidR="00040FA0" w:rsidRDefault="00040FA0" w:rsidP="0001222E">
            <w:pPr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BackTest.Info.ChooseTestType</w:t>
            </w:r>
          </w:p>
        </w:tc>
        <w:tc>
          <w:tcPr>
            <w:tcW w:w="1024" w:type="dxa"/>
          </w:tcPr>
          <w:p w14:paraId="00ED3625" w14:textId="77777777" w:rsidR="00040FA0" w:rsidRPr="00133CD1" w:rsidRDefault="00040FA0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cs="Calibri"/>
                <w:sz w:val="21"/>
                <w:szCs w:val="21"/>
              </w:rPr>
              <w:t>TUS1-1</w:t>
            </w:r>
          </w:p>
        </w:tc>
        <w:tc>
          <w:tcPr>
            <w:tcW w:w="1134" w:type="dxa"/>
          </w:tcPr>
          <w:p w14:paraId="2742DA85" w14:textId="4BEE9607" w:rsidR="00040FA0" w:rsidRPr="00133CD1" w:rsidRDefault="00040FA0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cs="Calibri"/>
                <w:sz w:val="21"/>
                <w:szCs w:val="21"/>
              </w:rPr>
              <w:t>TUS1-2</w:t>
            </w:r>
          </w:p>
        </w:tc>
        <w:tc>
          <w:tcPr>
            <w:tcW w:w="1101" w:type="dxa"/>
          </w:tcPr>
          <w:p w14:paraId="0C1172ED" w14:textId="5B58D589" w:rsidR="00040FA0" w:rsidRPr="00133CD1" w:rsidRDefault="00040FA0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cs="Calibri"/>
                <w:sz w:val="21"/>
                <w:szCs w:val="21"/>
              </w:rPr>
              <w:t>TUS1-</w:t>
            </w:r>
            <w:r>
              <w:rPr>
                <w:rFonts w:ascii="等线" w:eastAsia="等线" w:hAnsi="等线" w:cs="Calibri"/>
                <w:sz w:val="21"/>
                <w:szCs w:val="21"/>
              </w:rPr>
              <w:t>3</w:t>
            </w:r>
          </w:p>
        </w:tc>
        <w:tc>
          <w:tcPr>
            <w:tcW w:w="992" w:type="dxa"/>
          </w:tcPr>
          <w:p w14:paraId="4AC5F92F" w14:textId="67F062F6" w:rsidR="00040FA0" w:rsidRPr="00133CD1" w:rsidRDefault="00040FA0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</w:tr>
      <w:tr w:rsidR="00040FA0" w:rsidRPr="00133CD1" w14:paraId="57CA7DB5" w14:textId="77777777" w:rsidTr="000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6" w:type="dxa"/>
          </w:tcPr>
          <w:p w14:paraId="08F359E4" w14:textId="63AF2E02" w:rsidR="00040FA0" w:rsidRDefault="00040FA0" w:rsidP="0001222E">
            <w:pPr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BackTest.Info.ChooseStocks</w:t>
            </w:r>
          </w:p>
        </w:tc>
        <w:tc>
          <w:tcPr>
            <w:tcW w:w="1024" w:type="dxa"/>
          </w:tcPr>
          <w:p w14:paraId="7ACC39E5" w14:textId="71C3C88A" w:rsidR="00040FA0" w:rsidRPr="00133CD1" w:rsidRDefault="00040FA0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TUS1-1</w:t>
            </w:r>
          </w:p>
        </w:tc>
        <w:tc>
          <w:tcPr>
            <w:tcW w:w="1134" w:type="dxa"/>
          </w:tcPr>
          <w:p w14:paraId="07D5FDA2" w14:textId="1AFE63A3" w:rsidR="00040FA0" w:rsidRPr="00133CD1" w:rsidRDefault="00040FA0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cs="Calibri"/>
                <w:sz w:val="21"/>
                <w:szCs w:val="21"/>
              </w:rPr>
              <w:t>TUS1-2</w:t>
            </w:r>
          </w:p>
        </w:tc>
        <w:tc>
          <w:tcPr>
            <w:tcW w:w="1101" w:type="dxa"/>
          </w:tcPr>
          <w:p w14:paraId="3281CBEE" w14:textId="7A04BD10" w:rsidR="00040FA0" w:rsidRPr="00133CD1" w:rsidRDefault="00040FA0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cs="Calibri"/>
                <w:sz w:val="21"/>
                <w:szCs w:val="21"/>
              </w:rPr>
              <w:t>TUS1-</w:t>
            </w:r>
            <w:r>
              <w:rPr>
                <w:rFonts w:ascii="等线" w:eastAsia="等线" w:hAnsi="等线" w:cs="Calibri"/>
                <w:sz w:val="21"/>
                <w:szCs w:val="21"/>
              </w:rPr>
              <w:t>3</w:t>
            </w:r>
          </w:p>
        </w:tc>
        <w:tc>
          <w:tcPr>
            <w:tcW w:w="992" w:type="dxa"/>
          </w:tcPr>
          <w:p w14:paraId="376FD1A5" w14:textId="2BCEAAF9" w:rsidR="00040FA0" w:rsidRPr="00133CD1" w:rsidRDefault="00040FA0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</w:tr>
      <w:tr w:rsidR="00040FA0" w:rsidRPr="00133CD1" w14:paraId="4803F791" w14:textId="77777777" w:rsidTr="00040FA0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6" w:type="dxa"/>
          </w:tcPr>
          <w:p w14:paraId="6553A0C9" w14:textId="5284FD45" w:rsidR="00040FA0" w:rsidRDefault="00040FA0" w:rsidP="000122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BackTest.Info.Inpu</w:t>
            </w:r>
            <w:r>
              <w:rPr>
                <w:rFonts w:hint="eastAsia"/>
                <w:sz w:val="28"/>
                <w:szCs w:val="28"/>
              </w:rPr>
              <w:t>t</w:t>
            </w:r>
          </w:p>
        </w:tc>
        <w:tc>
          <w:tcPr>
            <w:tcW w:w="1024" w:type="dxa"/>
          </w:tcPr>
          <w:p w14:paraId="544C3063" w14:textId="7EF14C4B" w:rsidR="00040FA0" w:rsidRPr="00133CD1" w:rsidRDefault="00040FA0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TUS1-1</w:t>
            </w:r>
          </w:p>
        </w:tc>
        <w:tc>
          <w:tcPr>
            <w:tcW w:w="1134" w:type="dxa"/>
          </w:tcPr>
          <w:p w14:paraId="09E918FD" w14:textId="2C411691" w:rsidR="00040FA0" w:rsidRPr="00133CD1" w:rsidRDefault="00040FA0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cs="Calibri"/>
                <w:sz w:val="21"/>
                <w:szCs w:val="21"/>
              </w:rPr>
              <w:t>TUS1-2</w:t>
            </w:r>
          </w:p>
        </w:tc>
        <w:tc>
          <w:tcPr>
            <w:tcW w:w="1101" w:type="dxa"/>
          </w:tcPr>
          <w:p w14:paraId="4AF898F1" w14:textId="77777777" w:rsidR="00040FA0" w:rsidRPr="00133CD1" w:rsidRDefault="00040FA0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992" w:type="dxa"/>
          </w:tcPr>
          <w:p w14:paraId="4E705F47" w14:textId="44429FC8" w:rsidR="00040FA0" w:rsidRPr="00133CD1" w:rsidRDefault="00040FA0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</w:tr>
      <w:tr w:rsidR="00040FA0" w:rsidRPr="00133CD1" w14:paraId="68932D31" w14:textId="77777777" w:rsidTr="000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6" w:type="dxa"/>
          </w:tcPr>
          <w:p w14:paraId="514DE373" w14:textId="52F52FDC" w:rsidR="00040FA0" w:rsidRDefault="00040FA0" w:rsidP="000122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BackTest.Info.ShowTestInfo</w:t>
            </w:r>
          </w:p>
        </w:tc>
        <w:tc>
          <w:tcPr>
            <w:tcW w:w="1024" w:type="dxa"/>
          </w:tcPr>
          <w:p w14:paraId="341BA532" w14:textId="0A08C452" w:rsidR="00040FA0" w:rsidRPr="00133CD1" w:rsidRDefault="00040FA0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TUS1-1</w:t>
            </w:r>
          </w:p>
        </w:tc>
        <w:tc>
          <w:tcPr>
            <w:tcW w:w="1134" w:type="dxa"/>
          </w:tcPr>
          <w:p w14:paraId="239D30A7" w14:textId="4F5C9F7C" w:rsidR="00040FA0" w:rsidRPr="00133CD1" w:rsidRDefault="00040FA0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cs="Calibri"/>
                <w:sz w:val="21"/>
                <w:szCs w:val="21"/>
              </w:rPr>
              <w:t>TUS1-2</w:t>
            </w:r>
          </w:p>
        </w:tc>
        <w:tc>
          <w:tcPr>
            <w:tcW w:w="1101" w:type="dxa"/>
          </w:tcPr>
          <w:p w14:paraId="744658C0" w14:textId="77777777" w:rsidR="00040FA0" w:rsidRPr="00133CD1" w:rsidRDefault="00040FA0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992" w:type="dxa"/>
          </w:tcPr>
          <w:p w14:paraId="60604710" w14:textId="30F9A547" w:rsidR="00040FA0" w:rsidRPr="00133CD1" w:rsidRDefault="00040FA0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</w:tr>
      <w:tr w:rsidR="00040FA0" w:rsidRPr="00133CD1" w14:paraId="36A367B1" w14:textId="77777777" w:rsidTr="00040FA0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6" w:type="dxa"/>
          </w:tcPr>
          <w:p w14:paraId="0A84C544" w14:textId="2339E510" w:rsidR="00040FA0" w:rsidRDefault="00040FA0" w:rsidP="000122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BackTestInfo.CannotTest</w:t>
            </w:r>
          </w:p>
        </w:tc>
        <w:tc>
          <w:tcPr>
            <w:tcW w:w="1024" w:type="dxa"/>
          </w:tcPr>
          <w:p w14:paraId="22906A2B" w14:textId="77777777" w:rsidR="00040FA0" w:rsidRPr="00133CD1" w:rsidRDefault="00040FA0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1134" w:type="dxa"/>
          </w:tcPr>
          <w:p w14:paraId="1945AA65" w14:textId="580B94E9" w:rsidR="00040FA0" w:rsidRPr="00133CD1" w:rsidRDefault="00040FA0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cs="Calibri"/>
                <w:sz w:val="21"/>
                <w:szCs w:val="21"/>
              </w:rPr>
              <w:t>TUS1-2</w:t>
            </w:r>
          </w:p>
        </w:tc>
        <w:tc>
          <w:tcPr>
            <w:tcW w:w="1101" w:type="dxa"/>
          </w:tcPr>
          <w:p w14:paraId="7C57F7B3" w14:textId="77777777" w:rsidR="00040FA0" w:rsidRPr="00133CD1" w:rsidRDefault="00040FA0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992" w:type="dxa"/>
          </w:tcPr>
          <w:p w14:paraId="20A6B611" w14:textId="01DFA8B6" w:rsidR="00040FA0" w:rsidRPr="00133CD1" w:rsidRDefault="00040FA0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</w:tr>
      <w:tr w:rsidR="00040FA0" w:rsidRPr="00133CD1" w14:paraId="12F83EED" w14:textId="77777777" w:rsidTr="000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6" w:type="dxa"/>
          </w:tcPr>
          <w:p w14:paraId="5F695212" w14:textId="7F155DFE" w:rsidR="00040FA0" w:rsidRDefault="00040FA0" w:rsidP="000122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BackTest.Info.Show</w:t>
            </w:r>
          </w:p>
        </w:tc>
        <w:tc>
          <w:tcPr>
            <w:tcW w:w="1024" w:type="dxa"/>
          </w:tcPr>
          <w:p w14:paraId="667E7240" w14:textId="0D6046FF" w:rsidR="00040FA0" w:rsidRPr="00133CD1" w:rsidRDefault="00040FA0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TUS1-1</w:t>
            </w:r>
          </w:p>
        </w:tc>
        <w:tc>
          <w:tcPr>
            <w:tcW w:w="1134" w:type="dxa"/>
          </w:tcPr>
          <w:p w14:paraId="1BF1E8CE" w14:textId="77777777" w:rsidR="00040FA0" w:rsidRPr="00133CD1" w:rsidRDefault="00040FA0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1101" w:type="dxa"/>
          </w:tcPr>
          <w:p w14:paraId="487EB95A" w14:textId="77777777" w:rsidR="00040FA0" w:rsidRPr="00133CD1" w:rsidRDefault="00040FA0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992" w:type="dxa"/>
          </w:tcPr>
          <w:p w14:paraId="2A7CDB5D" w14:textId="6C670D86" w:rsidR="00040FA0" w:rsidRPr="00133CD1" w:rsidRDefault="00040FA0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</w:tr>
    </w:tbl>
    <w:p w14:paraId="0E456FA2" w14:textId="77777777" w:rsidR="001F31F9" w:rsidRDefault="001F31F9" w:rsidP="001F31F9">
      <w:pPr>
        <w:spacing w:line="240" w:lineRule="atLeast"/>
        <w:jc w:val="center"/>
        <w:rPr>
          <w:rFonts w:ascii="等线" w:eastAsia="等线" w:hAnsi="等线" w:cs="Calibri"/>
          <w:b/>
          <w:sz w:val="21"/>
          <w:szCs w:val="21"/>
        </w:rPr>
      </w:pPr>
    </w:p>
    <w:p w14:paraId="18D85C64" w14:textId="77777777" w:rsidR="001F31F9" w:rsidRPr="00133CD1" w:rsidRDefault="001F31F9" w:rsidP="001F31F9">
      <w:pPr>
        <w:spacing w:line="240" w:lineRule="atLeast"/>
        <w:jc w:val="center"/>
        <w:rPr>
          <w:rFonts w:ascii="等线" w:eastAsia="等线" w:hAnsi="等线" w:cs="Calibri"/>
          <w:b/>
          <w:sz w:val="21"/>
          <w:szCs w:val="21"/>
        </w:rPr>
      </w:pPr>
      <w:r w:rsidRPr="00133CD1">
        <w:rPr>
          <w:rFonts w:ascii="等线" w:eastAsia="等线" w:hAnsi="等线" w:cs="Calibri"/>
          <w:b/>
          <w:sz w:val="21"/>
          <w:szCs w:val="21"/>
        </w:rPr>
        <w:t>表</w:t>
      </w:r>
      <w:r w:rsidRPr="00133CD1">
        <w:rPr>
          <w:rFonts w:ascii="等线" w:eastAsia="等线" w:hAnsi="等线" w:cs="Calibri" w:hint="eastAsia"/>
          <w:b/>
          <w:sz w:val="21"/>
          <w:szCs w:val="21"/>
        </w:rPr>
        <w:t>1</w:t>
      </w:r>
      <w:r w:rsidRPr="00133CD1">
        <w:rPr>
          <w:rFonts w:ascii="等线" w:eastAsia="等线" w:hAnsi="等线" w:cs="Calibri"/>
          <w:b/>
          <w:sz w:val="21"/>
          <w:szCs w:val="21"/>
        </w:rPr>
        <w:t>-2</w:t>
      </w:r>
      <w:r w:rsidRPr="00133CD1">
        <w:rPr>
          <w:rFonts w:ascii="等线" w:eastAsia="等线" w:hAnsi="等线" w:cs="Calibri" w:hint="eastAsia"/>
          <w:b/>
          <w:sz w:val="21"/>
          <w:szCs w:val="21"/>
        </w:rPr>
        <w:t xml:space="preserve">-1 </w:t>
      </w:r>
      <w:r w:rsidRPr="00133CD1">
        <w:rPr>
          <w:rFonts w:ascii="等线" w:eastAsia="等线" w:hAnsi="等线" w:cs="Calibri"/>
          <w:b/>
          <w:sz w:val="21"/>
          <w:szCs w:val="21"/>
        </w:rPr>
        <w:t>TUS1的测试用例</w:t>
      </w:r>
    </w:p>
    <w:tbl>
      <w:tblPr>
        <w:tblStyle w:val="6-5"/>
        <w:tblW w:w="8251" w:type="dxa"/>
        <w:tblLook w:val="04A0" w:firstRow="1" w:lastRow="0" w:firstColumn="1" w:lastColumn="0" w:noHBand="0" w:noVBand="1"/>
      </w:tblPr>
      <w:tblGrid>
        <w:gridCol w:w="1144"/>
        <w:gridCol w:w="563"/>
        <w:gridCol w:w="563"/>
        <w:gridCol w:w="563"/>
        <w:gridCol w:w="564"/>
        <w:gridCol w:w="2694"/>
        <w:gridCol w:w="2160"/>
      </w:tblGrid>
      <w:tr w:rsidR="00040FA0" w:rsidRPr="00133CD1" w14:paraId="71CAA3D5" w14:textId="77777777" w:rsidTr="00461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14:paraId="3F5D2731" w14:textId="77777777" w:rsidR="00040FA0" w:rsidRPr="00133CD1" w:rsidRDefault="00040FA0" w:rsidP="0001222E">
            <w:pPr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/>
                <w:sz w:val="21"/>
                <w:szCs w:val="21"/>
              </w:rPr>
              <w:t>ID</w:t>
            </w:r>
          </w:p>
        </w:tc>
        <w:tc>
          <w:tcPr>
            <w:tcW w:w="563" w:type="dxa"/>
          </w:tcPr>
          <w:p w14:paraId="4290CC27" w14:textId="77777777" w:rsidR="00040FA0" w:rsidRPr="00133CD1" w:rsidRDefault="00040FA0" w:rsidP="000122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  <w:bCs w:val="0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是否选择日期</w:t>
            </w:r>
          </w:p>
        </w:tc>
        <w:tc>
          <w:tcPr>
            <w:tcW w:w="563" w:type="dxa"/>
          </w:tcPr>
          <w:p w14:paraId="47F4B967" w14:textId="1ACEF275" w:rsidR="00040FA0" w:rsidRPr="00133CD1" w:rsidRDefault="00040FA0" w:rsidP="000122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  <w:bCs w:val="0"/>
                <w:sz w:val="21"/>
                <w:szCs w:val="21"/>
              </w:rPr>
            </w:pPr>
            <w:r>
              <w:rPr>
                <w:rFonts w:ascii="等线" w:eastAsia="等线" w:hAnsi="等线"/>
                <w:b w:val="0"/>
                <w:bCs w:val="0"/>
                <w:sz w:val="21"/>
                <w:szCs w:val="21"/>
              </w:rPr>
              <w:t>是否选择类型</w:t>
            </w:r>
          </w:p>
        </w:tc>
        <w:tc>
          <w:tcPr>
            <w:tcW w:w="563" w:type="dxa"/>
          </w:tcPr>
          <w:p w14:paraId="127977F7" w14:textId="1BF8B99B" w:rsidR="00040FA0" w:rsidRPr="00133CD1" w:rsidRDefault="00040FA0" w:rsidP="000122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  <w:bCs w:val="0"/>
                <w:sz w:val="21"/>
                <w:szCs w:val="21"/>
              </w:rPr>
            </w:pPr>
            <w:r>
              <w:rPr>
                <w:rFonts w:ascii="等线" w:eastAsia="等线" w:hAnsi="等线"/>
                <w:b w:val="0"/>
                <w:bCs w:val="0"/>
                <w:sz w:val="21"/>
                <w:szCs w:val="21"/>
              </w:rPr>
              <w:t>是否输入形成期</w:t>
            </w:r>
          </w:p>
        </w:tc>
        <w:tc>
          <w:tcPr>
            <w:tcW w:w="564" w:type="dxa"/>
          </w:tcPr>
          <w:p w14:paraId="73B56BD9" w14:textId="5CDF26EC" w:rsidR="00040FA0" w:rsidRPr="00133CD1" w:rsidRDefault="00040FA0" w:rsidP="000122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是否可以回测</w:t>
            </w:r>
          </w:p>
        </w:tc>
        <w:tc>
          <w:tcPr>
            <w:tcW w:w="2694" w:type="dxa"/>
          </w:tcPr>
          <w:p w14:paraId="11F75700" w14:textId="77777777" w:rsidR="00040FA0" w:rsidRPr="00133CD1" w:rsidRDefault="00040FA0" w:rsidP="000122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/>
                <w:sz w:val="21"/>
                <w:szCs w:val="21"/>
              </w:rPr>
              <w:t>预期输出</w:t>
            </w:r>
          </w:p>
        </w:tc>
        <w:tc>
          <w:tcPr>
            <w:tcW w:w="2160" w:type="dxa"/>
          </w:tcPr>
          <w:p w14:paraId="58D15585" w14:textId="77777777" w:rsidR="00040FA0" w:rsidRPr="00133CD1" w:rsidRDefault="00040FA0" w:rsidP="000122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测试结果</w:t>
            </w:r>
          </w:p>
        </w:tc>
      </w:tr>
      <w:tr w:rsidR="00040FA0" w:rsidRPr="00133CD1" w14:paraId="1A53B0E2" w14:textId="77777777" w:rsidTr="00412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14:paraId="05FC1E64" w14:textId="77777777" w:rsidR="00040FA0" w:rsidRPr="00133CD1" w:rsidRDefault="00040FA0" w:rsidP="0001222E">
            <w:pPr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/>
                <w:sz w:val="21"/>
                <w:szCs w:val="21"/>
              </w:rPr>
              <w:t>TUS1-1</w:t>
            </w:r>
          </w:p>
        </w:tc>
        <w:tc>
          <w:tcPr>
            <w:tcW w:w="563" w:type="dxa"/>
          </w:tcPr>
          <w:p w14:paraId="0C98E592" w14:textId="77777777" w:rsidR="00040FA0" w:rsidRPr="00133CD1" w:rsidRDefault="00040FA0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是</w:t>
            </w:r>
          </w:p>
        </w:tc>
        <w:tc>
          <w:tcPr>
            <w:tcW w:w="563" w:type="dxa"/>
          </w:tcPr>
          <w:p w14:paraId="60ABC2D1" w14:textId="1D7B39F5" w:rsidR="00040FA0" w:rsidRPr="00133CD1" w:rsidRDefault="00C1246A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是</w:t>
            </w:r>
          </w:p>
        </w:tc>
        <w:tc>
          <w:tcPr>
            <w:tcW w:w="563" w:type="dxa"/>
          </w:tcPr>
          <w:p w14:paraId="385DAF48" w14:textId="1B6B1C09" w:rsidR="00040FA0" w:rsidRPr="00133CD1" w:rsidRDefault="00C1246A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是</w:t>
            </w:r>
          </w:p>
        </w:tc>
        <w:tc>
          <w:tcPr>
            <w:tcW w:w="564" w:type="dxa"/>
          </w:tcPr>
          <w:p w14:paraId="3426871E" w14:textId="771F494D" w:rsidR="00040FA0" w:rsidRPr="00133CD1" w:rsidRDefault="00C1246A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是</w:t>
            </w:r>
          </w:p>
        </w:tc>
        <w:tc>
          <w:tcPr>
            <w:tcW w:w="2694" w:type="dxa"/>
          </w:tcPr>
          <w:p w14:paraId="451A6ADB" w14:textId="3F253050" w:rsidR="00040FA0" w:rsidRPr="00133CD1" w:rsidRDefault="00040FA0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正确显示</w:t>
            </w:r>
          </w:p>
        </w:tc>
        <w:tc>
          <w:tcPr>
            <w:tcW w:w="2160" w:type="dxa"/>
          </w:tcPr>
          <w:p w14:paraId="21822F0C" w14:textId="77777777" w:rsidR="00040FA0" w:rsidRPr="00133CD1" w:rsidRDefault="00040FA0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通过</w:t>
            </w:r>
          </w:p>
        </w:tc>
      </w:tr>
      <w:tr w:rsidR="00040FA0" w:rsidRPr="00133CD1" w14:paraId="2832DA9B" w14:textId="77777777" w:rsidTr="00EA16C5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14:paraId="17B5998F" w14:textId="77777777" w:rsidR="00040FA0" w:rsidRPr="00133CD1" w:rsidRDefault="00040FA0" w:rsidP="0001222E">
            <w:pPr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/>
                <w:sz w:val="21"/>
                <w:szCs w:val="21"/>
              </w:rPr>
              <w:t>TUS1-2</w:t>
            </w:r>
          </w:p>
        </w:tc>
        <w:tc>
          <w:tcPr>
            <w:tcW w:w="563" w:type="dxa"/>
          </w:tcPr>
          <w:p w14:paraId="100D35E5" w14:textId="77777777" w:rsidR="00040FA0" w:rsidRPr="00133CD1" w:rsidRDefault="00040FA0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是</w:t>
            </w:r>
          </w:p>
        </w:tc>
        <w:tc>
          <w:tcPr>
            <w:tcW w:w="563" w:type="dxa"/>
          </w:tcPr>
          <w:p w14:paraId="65D95BEB" w14:textId="064C0C7B" w:rsidR="00040FA0" w:rsidRPr="00133CD1" w:rsidRDefault="00C1246A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是</w:t>
            </w:r>
          </w:p>
        </w:tc>
        <w:tc>
          <w:tcPr>
            <w:tcW w:w="563" w:type="dxa"/>
          </w:tcPr>
          <w:p w14:paraId="5EA83C62" w14:textId="2E8787C0" w:rsidR="00040FA0" w:rsidRPr="00133CD1" w:rsidRDefault="00C1246A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是</w:t>
            </w:r>
          </w:p>
        </w:tc>
        <w:tc>
          <w:tcPr>
            <w:tcW w:w="564" w:type="dxa"/>
          </w:tcPr>
          <w:p w14:paraId="2CD0B30E" w14:textId="206FAC04" w:rsidR="00040FA0" w:rsidRPr="00133CD1" w:rsidRDefault="00C1246A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否</w:t>
            </w:r>
          </w:p>
        </w:tc>
        <w:tc>
          <w:tcPr>
            <w:tcW w:w="2694" w:type="dxa"/>
          </w:tcPr>
          <w:p w14:paraId="5D71EB16" w14:textId="65CA5258" w:rsidR="00040FA0" w:rsidRPr="00133CD1" w:rsidRDefault="00040FA0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显示</w:t>
            </w:r>
            <w:r w:rsidR="00C1246A">
              <w:rPr>
                <w:rFonts w:ascii="等线" w:eastAsia="等线" w:hAnsi="等线" w:hint="eastAsia"/>
                <w:sz w:val="21"/>
                <w:szCs w:val="21"/>
              </w:rPr>
              <w:t>可</w:t>
            </w:r>
            <w:r w:rsidR="00C1246A">
              <w:rPr>
                <w:rFonts w:ascii="等线" w:eastAsia="等线" w:hAnsi="等线"/>
                <w:sz w:val="21"/>
                <w:szCs w:val="21"/>
              </w:rPr>
              <w:t>回测股票数小于100</w:t>
            </w:r>
          </w:p>
        </w:tc>
        <w:tc>
          <w:tcPr>
            <w:tcW w:w="2160" w:type="dxa"/>
          </w:tcPr>
          <w:p w14:paraId="7654A45F" w14:textId="77777777" w:rsidR="00040FA0" w:rsidRPr="00133CD1" w:rsidRDefault="00040FA0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未通过</w:t>
            </w:r>
          </w:p>
        </w:tc>
      </w:tr>
      <w:tr w:rsidR="00040FA0" w:rsidRPr="00133CD1" w14:paraId="146AE972" w14:textId="77777777" w:rsidTr="00367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14:paraId="41F93D28" w14:textId="77777777" w:rsidR="00040FA0" w:rsidRPr="00133CD1" w:rsidRDefault="00040FA0" w:rsidP="0001222E">
            <w:pPr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/>
                <w:sz w:val="21"/>
                <w:szCs w:val="21"/>
              </w:rPr>
              <w:t>TUS1-3</w:t>
            </w:r>
          </w:p>
        </w:tc>
        <w:tc>
          <w:tcPr>
            <w:tcW w:w="563" w:type="dxa"/>
          </w:tcPr>
          <w:p w14:paraId="123E97E0" w14:textId="77777777" w:rsidR="00040FA0" w:rsidRPr="00133CD1" w:rsidRDefault="00040FA0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是</w:t>
            </w:r>
          </w:p>
        </w:tc>
        <w:tc>
          <w:tcPr>
            <w:tcW w:w="563" w:type="dxa"/>
          </w:tcPr>
          <w:p w14:paraId="06552E2A" w14:textId="1DC5EF02" w:rsidR="00040FA0" w:rsidRPr="00133CD1" w:rsidRDefault="00C1246A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是</w:t>
            </w:r>
          </w:p>
        </w:tc>
        <w:tc>
          <w:tcPr>
            <w:tcW w:w="563" w:type="dxa"/>
          </w:tcPr>
          <w:p w14:paraId="0CD8C72B" w14:textId="4D6EEEED" w:rsidR="00040FA0" w:rsidRPr="00133CD1" w:rsidRDefault="00C1246A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否</w:t>
            </w:r>
          </w:p>
        </w:tc>
        <w:tc>
          <w:tcPr>
            <w:tcW w:w="564" w:type="dxa"/>
          </w:tcPr>
          <w:p w14:paraId="11AC0100" w14:textId="55D61DB5" w:rsidR="00040FA0" w:rsidRPr="00133CD1" w:rsidRDefault="00040FA0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2694" w:type="dxa"/>
          </w:tcPr>
          <w:p w14:paraId="0EAF0BD5" w14:textId="2228CE30" w:rsidR="00040FA0" w:rsidRPr="00133CD1" w:rsidRDefault="00C1246A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提示未</w:t>
            </w:r>
            <w:r>
              <w:rPr>
                <w:rFonts w:ascii="等线" w:eastAsia="等线" w:hAnsi="等线"/>
                <w:sz w:val="21"/>
                <w:szCs w:val="21"/>
              </w:rPr>
              <w:t>输入形成期</w:t>
            </w:r>
          </w:p>
        </w:tc>
        <w:tc>
          <w:tcPr>
            <w:tcW w:w="2160" w:type="dxa"/>
          </w:tcPr>
          <w:p w14:paraId="6C65B202" w14:textId="77777777" w:rsidR="00040FA0" w:rsidRPr="00133CD1" w:rsidRDefault="00040FA0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未通过</w:t>
            </w:r>
          </w:p>
        </w:tc>
      </w:tr>
      <w:tr w:rsidR="00C1246A" w:rsidRPr="00133CD1" w14:paraId="3AC6C0C8" w14:textId="77777777" w:rsidTr="00367A8A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14:paraId="25DA23E8" w14:textId="72FB78B5" w:rsidR="00C1246A" w:rsidRPr="00133CD1" w:rsidRDefault="00C1246A" w:rsidP="0001222E">
            <w:pPr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/>
                <w:sz w:val="21"/>
                <w:szCs w:val="21"/>
              </w:rPr>
              <w:t>TUS1-</w:t>
            </w:r>
            <w:r>
              <w:rPr>
                <w:rFonts w:ascii="等线" w:eastAsia="等线" w:hAnsi="等线"/>
                <w:sz w:val="21"/>
                <w:szCs w:val="21"/>
              </w:rPr>
              <w:t>4</w:t>
            </w:r>
          </w:p>
        </w:tc>
        <w:tc>
          <w:tcPr>
            <w:tcW w:w="563" w:type="dxa"/>
          </w:tcPr>
          <w:p w14:paraId="3CA05173" w14:textId="37D04316" w:rsidR="00C1246A" w:rsidRDefault="00C1246A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是</w:t>
            </w:r>
          </w:p>
        </w:tc>
        <w:tc>
          <w:tcPr>
            <w:tcW w:w="563" w:type="dxa"/>
          </w:tcPr>
          <w:p w14:paraId="6D617E45" w14:textId="62A06849" w:rsidR="00C1246A" w:rsidRPr="00133CD1" w:rsidRDefault="00C1246A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否</w:t>
            </w:r>
          </w:p>
        </w:tc>
        <w:tc>
          <w:tcPr>
            <w:tcW w:w="563" w:type="dxa"/>
          </w:tcPr>
          <w:p w14:paraId="50360092" w14:textId="3ECD9D60" w:rsidR="00C1246A" w:rsidRPr="00133CD1" w:rsidRDefault="00C1246A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564" w:type="dxa"/>
          </w:tcPr>
          <w:p w14:paraId="42C0C345" w14:textId="77777777" w:rsidR="00C1246A" w:rsidRPr="00133CD1" w:rsidRDefault="00C1246A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2694" w:type="dxa"/>
          </w:tcPr>
          <w:p w14:paraId="78100CEC" w14:textId="3CE17D0C" w:rsidR="00C1246A" w:rsidRDefault="00C1246A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提示未</w:t>
            </w:r>
            <w:r>
              <w:rPr>
                <w:rFonts w:ascii="等线" w:eastAsia="等线" w:hAnsi="等线"/>
                <w:sz w:val="21"/>
                <w:szCs w:val="21"/>
              </w:rPr>
              <w:t>选择</w:t>
            </w:r>
            <w:r>
              <w:rPr>
                <w:rFonts w:ascii="等线" w:eastAsia="等线" w:hAnsi="等线" w:hint="eastAsia"/>
                <w:sz w:val="21"/>
                <w:szCs w:val="21"/>
              </w:rPr>
              <w:t>股票类型</w:t>
            </w:r>
          </w:p>
        </w:tc>
        <w:tc>
          <w:tcPr>
            <w:tcW w:w="2160" w:type="dxa"/>
          </w:tcPr>
          <w:p w14:paraId="1ACCB84A" w14:textId="017CFEA4" w:rsidR="00C1246A" w:rsidRDefault="00C1246A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未通过</w:t>
            </w:r>
          </w:p>
        </w:tc>
      </w:tr>
    </w:tbl>
    <w:p w14:paraId="51923F95" w14:textId="77777777" w:rsidR="001F31F9" w:rsidRDefault="001F31F9" w:rsidP="00150180"/>
    <w:p w14:paraId="43C1EA6D" w14:textId="77777777" w:rsidR="00C1246A" w:rsidRDefault="00C1246A" w:rsidP="00150180"/>
    <w:p w14:paraId="014B22D4" w14:textId="77777777" w:rsidR="00C1246A" w:rsidRDefault="00C1246A" w:rsidP="00150180"/>
    <w:p w14:paraId="3A83E094" w14:textId="77777777" w:rsidR="00C1246A" w:rsidRDefault="00C1246A" w:rsidP="00150180"/>
    <w:p w14:paraId="704B6521" w14:textId="77777777" w:rsidR="00C1246A" w:rsidRDefault="00C1246A" w:rsidP="00150180"/>
    <w:p w14:paraId="4ACF7A8B" w14:textId="38758AD9" w:rsidR="00C1246A" w:rsidRPr="00C1246A" w:rsidRDefault="00C1246A" w:rsidP="00C1246A">
      <w:pPr>
        <w:pStyle w:val="3"/>
        <w:rPr>
          <w:rFonts w:ascii="DengXian" w:eastAsia="DengXian" w:hAnsi="DengXian"/>
          <w:b w:val="0"/>
          <w:sz w:val="21"/>
          <w:szCs w:val="21"/>
        </w:rPr>
      </w:pPr>
      <w:r w:rsidRPr="00C1246A">
        <w:rPr>
          <w:rFonts w:ascii="DengXian" w:eastAsia="DengXian" w:hAnsi="DengXian" w:hint="eastAsia"/>
          <w:b w:val="0"/>
          <w:sz w:val="21"/>
          <w:szCs w:val="21"/>
        </w:rPr>
        <w:t>用例</w:t>
      </w:r>
      <w:r w:rsidRPr="00C1246A">
        <w:rPr>
          <w:rFonts w:ascii="DengXian" w:eastAsia="DengXian" w:hAnsi="DengXian"/>
          <w:b w:val="0"/>
          <w:sz w:val="21"/>
          <w:szCs w:val="21"/>
        </w:rPr>
        <w:t>5比较超额收益率、</w:t>
      </w:r>
      <w:r w:rsidRPr="00C1246A">
        <w:rPr>
          <w:rFonts w:ascii="DengXian" w:eastAsia="DengXian" w:hAnsi="DengXian" w:hint="eastAsia"/>
          <w:b w:val="0"/>
          <w:sz w:val="21"/>
          <w:szCs w:val="21"/>
        </w:rPr>
        <w:t>策略胜率</w:t>
      </w:r>
      <w:r w:rsidRPr="00C1246A">
        <w:rPr>
          <w:rFonts w:ascii="DengXian" w:eastAsia="DengXian" w:hAnsi="DengXian"/>
          <w:b w:val="0"/>
          <w:sz w:val="21"/>
          <w:szCs w:val="21"/>
        </w:rPr>
        <w:t>和不同形成期、</w:t>
      </w:r>
      <w:r w:rsidRPr="00C1246A">
        <w:rPr>
          <w:rFonts w:ascii="DengXian" w:eastAsia="DengXian" w:hAnsi="DengXian" w:hint="eastAsia"/>
          <w:b w:val="0"/>
          <w:sz w:val="21"/>
          <w:szCs w:val="21"/>
        </w:rPr>
        <w:t>持有期的</w:t>
      </w:r>
      <w:r w:rsidRPr="00C1246A">
        <w:rPr>
          <w:rFonts w:ascii="DengXian" w:eastAsia="DengXian" w:hAnsi="DengXian"/>
          <w:b w:val="0"/>
          <w:sz w:val="21"/>
          <w:szCs w:val="21"/>
        </w:rPr>
        <w:t>关系</w:t>
      </w:r>
    </w:p>
    <w:p w14:paraId="149D0BF4" w14:textId="550904D3" w:rsidR="00C1246A" w:rsidRDefault="00C1246A" w:rsidP="00C1246A">
      <w:pPr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 w:hint="eastAsia"/>
          <w:sz w:val="21"/>
          <w:szCs w:val="21"/>
        </w:rPr>
        <w:t>被测单元名称：</w:t>
      </w:r>
      <w:r w:rsidRPr="00C1246A">
        <w:rPr>
          <w:rFonts w:ascii="DengXian" w:eastAsia="DengXian" w:hAnsi="DengXian"/>
          <w:b/>
          <w:sz w:val="21"/>
          <w:szCs w:val="21"/>
        </w:rPr>
        <w:t>比较超额收益率、</w:t>
      </w:r>
      <w:r w:rsidRPr="00C1246A">
        <w:rPr>
          <w:rFonts w:ascii="DengXian" w:eastAsia="DengXian" w:hAnsi="DengXian" w:hint="eastAsia"/>
          <w:b/>
          <w:sz w:val="21"/>
          <w:szCs w:val="21"/>
        </w:rPr>
        <w:t>策略胜率</w:t>
      </w:r>
      <w:r w:rsidRPr="00C1246A">
        <w:rPr>
          <w:rFonts w:ascii="DengXian" w:eastAsia="DengXian" w:hAnsi="DengXian"/>
          <w:b/>
          <w:sz w:val="21"/>
          <w:szCs w:val="21"/>
        </w:rPr>
        <w:t>和不同形成期、</w:t>
      </w:r>
      <w:r w:rsidRPr="00C1246A">
        <w:rPr>
          <w:rFonts w:ascii="DengXian" w:eastAsia="DengXian" w:hAnsi="DengXian" w:hint="eastAsia"/>
          <w:b/>
          <w:sz w:val="21"/>
          <w:szCs w:val="21"/>
        </w:rPr>
        <w:t>持有期的</w:t>
      </w:r>
      <w:r w:rsidRPr="00C1246A">
        <w:rPr>
          <w:rFonts w:ascii="DengXian" w:eastAsia="DengXian" w:hAnsi="DengXian"/>
          <w:b/>
          <w:sz w:val="21"/>
          <w:szCs w:val="21"/>
        </w:rPr>
        <w:t>关系</w:t>
      </w:r>
    </w:p>
    <w:p w14:paraId="67E040DE" w14:textId="77777777" w:rsidR="00C1246A" w:rsidRDefault="00C1246A" w:rsidP="00C1246A">
      <w:pPr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 w:hint="eastAsia"/>
          <w:sz w:val="21"/>
          <w:szCs w:val="21"/>
        </w:rPr>
        <w:t>用例设计人员：潘潇睿</w:t>
      </w:r>
    </w:p>
    <w:p w14:paraId="21256B74" w14:textId="77777777" w:rsidR="00C1246A" w:rsidRDefault="00C1246A" w:rsidP="00C1246A">
      <w:pPr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 w:hint="eastAsia"/>
          <w:sz w:val="21"/>
          <w:szCs w:val="21"/>
        </w:rPr>
        <w:t>设计日期：</w:t>
      </w:r>
      <w:r>
        <w:rPr>
          <w:rFonts w:ascii="等线" w:eastAsia="等线" w:hAnsi="等线"/>
          <w:sz w:val="21"/>
          <w:szCs w:val="21"/>
        </w:rPr>
        <w:t>2017/4/17</w:t>
      </w:r>
    </w:p>
    <w:p w14:paraId="3397FCB6" w14:textId="77777777" w:rsidR="00C1246A" w:rsidRDefault="00C1246A" w:rsidP="00C1246A">
      <w:pPr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 w:hint="eastAsia"/>
          <w:sz w:val="21"/>
          <w:szCs w:val="21"/>
        </w:rPr>
        <w:t>执行测试人员：潘潇睿</w:t>
      </w:r>
    </w:p>
    <w:p w14:paraId="68C6951A" w14:textId="77777777" w:rsidR="00C1246A" w:rsidRPr="0065317F" w:rsidRDefault="00C1246A" w:rsidP="00C1246A">
      <w:pPr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 w:hint="eastAsia"/>
          <w:sz w:val="21"/>
          <w:szCs w:val="21"/>
        </w:rPr>
        <w:t>测试日期：</w:t>
      </w:r>
    </w:p>
    <w:p w14:paraId="2552EF1F" w14:textId="7D3922C5" w:rsidR="00C1246A" w:rsidRPr="00133CD1" w:rsidRDefault="00C1246A" w:rsidP="00C1246A">
      <w:pPr>
        <w:spacing w:line="240" w:lineRule="atLeast"/>
        <w:jc w:val="center"/>
        <w:rPr>
          <w:rFonts w:ascii="等线" w:eastAsia="等线" w:hAnsi="等线" w:cs="Calibri"/>
          <w:b/>
          <w:sz w:val="21"/>
          <w:szCs w:val="21"/>
        </w:rPr>
      </w:pPr>
      <w:r w:rsidRPr="00133CD1">
        <w:rPr>
          <w:rFonts w:ascii="等线" w:eastAsia="等线" w:hAnsi="等线" w:cs="Calibri"/>
          <w:b/>
          <w:sz w:val="21"/>
          <w:szCs w:val="21"/>
        </w:rPr>
        <w:t>表</w:t>
      </w:r>
      <w:r w:rsidRPr="00133CD1">
        <w:rPr>
          <w:rFonts w:ascii="等线" w:eastAsia="等线" w:hAnsi="等线" w:cs="Calibri" w:hint="eastAsia"/>
          <w:b/>
          <w:sz w:val="21"/>
          <w:szCs w:val="21"/>
        </w:rPr>
        <w:t>1</w:t>
      </w:r>
      <w:r w:rsidRPr="00133CD1">
        <w:rPr>
          <w:rFonts w:ascii="等线" w:eastAsia="等线" w:hAnsi="等线" w:cs="Calibri"/>
          <w:b/>
          <w:sz w:val="21"/>
          <w:szCs w:val="21"/>
        </w:rPr>
        <w:t>-1 测试用例套件对</w:t>
      </w:r>
      <w:r w:rsidRPr="00C1246A">
        <w:rPr>
          <w:rFonts w:ascii="DengXian" w:eastAsia="DengXian" w:hAnsi="DengXian"/>
          <w:b/>
          <w:sz w:val="21"/>
          <w:szCs w:val="21"/>
        </w:rPr>
        <w:t>比较超额收益率、</w:t>
      </w:r>
      <w:r w:rsidRPr="00C1246A">
        <w:rPr>
          <w:rFonts w:ascii="DengXian" w:eastAsia="DengXian" w:hAnsi="DengXian" w:hint="eastAsia"/>
          <w:b/>
          <w:sz w:val="21"/>
          <w:szCs w:val="21"/>
        </w:rPr>
        <w:t>策略胜率</w:t>
      </w:r>
      <w:r w:rsidRPr="00C1246A">
        <w:rPr>
          <w:rFonts w:ascii="DengXian" w:eastAsia="DengXian" w:hAnsi="DengXian"/>
          <w:b/>
          <w:sz w:val="21"/>
          <w:szCs w:val="21"/>
        </w:rPr>
        <w:t>和不同形成期、</w:t>
      </w:r>
      <w:r w:rsidRPr="00C1246A">
        <w:rPr>
          <w:rFonts w:ascii="DengXian" w:eastAsia="DengXian" w:hAnsi="DengXian" w:hint="eastAsia"/>
          <w:b/>
          <w:sz w:val="21"/>
          <w:szCs w:val="21"/>
        </w:rPr>
        <w:t>持有期的</w:t>
      </w:r>
      <w:r w:rsidRPr="00C1246A">
        <w:rPr>
          <w:rFonts w:ascii="DengXian" w:eastAsia="DengXian" w:hAnsi="DengXian"/>
          <w:b/>
          <w:sz w:val="21"/>
          <w:szCs w:val="21"/>
        </w:rPr>
        <w:t>关系</w:t>
      </w:r>
      <w:r w:rsidRPr="00133CD1">
        <w:rPr>
          <w:rFonts w:ascii="等线" w:eastAsia="等线" w:hAnsi="等线" w:cs="Calibri"/>
          <w:b/>
          <w:sz w:val="21"/>
          <w:szCs w:val="21"/>
        </w:rPr>
        <w:t>的覆盖情况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4245"/>
        <w:gridCol w:w="980"/>
        <w:gridCol w:w="1069"/>
        <w:gridCol w:w="1042"/>
        <w:gridCol w:w="954"/>
      </w:tblGrid>
      <w:tr w:rsidR="00C1246A" w:rsidRPr="00133CD1" w14:paraId="0E6C2E2A" w14:textId="77777777" w:rsidTr="000122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6" w:type="dxa"/>
          </w:tcPr>
          <w:p w14:paraId="79AC4895" w14:textId="77777777" w:rsidR="00C1246A" w:rsidRPr="00133CD1" w:rsidRDefault="00C1246A" w:rsidP="0001222E">
            <w:pPr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hint="eastAsia"/>
                <w:sz w:val="21"/>
                <w:szCs w:val="21"/>
              </w:rPr>
              <w:t>编号</w:t>
            </w:r>
          </w:p>
        </w:tc>
        <w:tc>
          <w:tcPr>
            <w:tcW w:w="1024" w:type="dxa"/>
          </w:tcPr>
          <w:p w14:paraId="6169718A" w14:textId="77777777" w:rsidR="00C1246A" w:rsidRPr="00133CD1" w:rsidRDefault="00C1246A" w:rsidP="000122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hint="eastAsia"/>
                <w:sz w:val="21"/>
                <w:szCs w:val="21"/>
              </w:rPr>
              <w:t>测试用例套件一</w:t>
            </w:r>
          </w:p>
        </w:tc>
        <w:tc>
          <w:tcPr>
            <w:tcW w:w="1134" w:type="dxa"/>
          </w:tcPr>
          <w:p w14:paraId="2535AD40" w14:textId="77777777" w:rsidR="00C1246A" w:rsidRPr="00133CD1" w:rsidRDefault="00C1246A" w:rsidP="000122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hint="eastAsia"/>
                <w:sz w:val="21"/>
                <w:szCs w:val="21"/>
              </w:rPr>
              <w:t>测试用例套件二</w:t>
            </w:r>
          </w:p>
        </w:tc>
        <w:tc>
          <w:tcPr>
            <w:tcW w:w="1101" w:type="dxa"/>
          </w:tcPr>
          <w:p w14:paraId="17443C3B" w14:textId="77777777" w:rsidR="00C1246A" w:rsidRPr="00133CD1" w:rsidRDefault="00C1246A" w:rsidP="000122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  <w:bCs w:val="0"/>
                <w:sz w:val="21"/>
                <w:szCs w:val="21"/>
              </w:rPr>
            </w:pPr>
            <w:r w:rsidRPr="00133CD1">
              <w:rPr>
                <w:rFonts w:ascii="等线" w:eastAsia="等线" w:hAnsi="等线" w:hint="eastAsia"/>
                <w:sz w:val="21"/>
                <w:szCs w:val="21"/>
              </w:rPr>
              <w:t>测试用例套件三</w:t>
            </w:r>
          </w:p>
        </w:tc>
        <w:tc>
          <w:tcPr>
            <w:tcW w:w="992" w:type="dxa"/>
          </w:tcPr>
          <w:p w14:paraId="2FC75DF4" w14:textId="77777777" w:rsidR="00C1246A" w:rsidRPr="00133CD1" w:rsidRDefault="00C1246A" w:rsidP="000122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hint="eastAsia"/>
                <w:sz w:val="21"/>
                <w:szCs w:val="21"/>
              </w:rPr>
              <w:t>测试用例套件</w:t>
            </w:r>
            <w:r>
              <w:rPr>
                <w:rFonts w:ascii="等线" w:eastAsia="等线" w:hAnsi="等线" w:hint="eastAsia"/>
                <w:sz w:val="21"/>
                <w:szCs w:val="21"/>
              </w:rPr>
              <w:t>四</w:t>
            </w:r>
          </w:p>
        </w:tc>
      </w:tr>
      <w:tr w:rsidR="00C1246A" w:rsidRPr="00133CD1" w14:paraId="1E5DB44B" w14:textId="77777777" w:rsidTr="00012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6" w:type="dxa"/>
          </w:tcPr>
          <w:p w14:paraId="6733B089" w14:textId="41701889" w:rsidR="00C1246A" w:rsidRDefault="00C1246A" w:rsidP="0001222E">
            <w:pPr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BackTest.Info.ChooseDate</w:t>
            </w:r>
          </w:p>
        </w:tc>
        <w:tc>
          <w:tcPr>
            <w:tcW w:w="1024" w:type="dxa"/>
          </w:tcPr>
          <w:p w14:paraId="45086936" w14:textId="77777777" w:rsidR="00C1246A" w:rsidRPr="00133CD1" w:rsidRDefault="00C1246A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cs="Calibri"/>
                <w:sz w:val="21"/>
                <w:szCs w:val="21"/>
              </w:rPr>
              <w:t>TUS1-1</w:t>
            </w:r>
          </w:p>
        </w:tc>
        <w:tc>
          <w:tcPr>
            <w:tcW w:w="1134" w:type="dxa"/>
          </w:tcPr>
          <w:p w14:paraId="6EB9169B" w14:textId="77777777" w:rsidR="00C1246A" w:rsidRPr="00133CD1" w:rsidRDefault="00C1246A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cs="Calibri"/>
                <w:sz w:val="21"/>
                <w:szCs w:val="21"/>
              </w:rPr>
              <w:t>TUS1-2</w:t>
            </w:r>
          </w:p>
        </w:tc>
        <w:tc>
          <w:tcPr>
            <w:tcW w:w="1101" w:type="dxa"/>
          </w:tcPr>
          <w:p w14:paraId="4DA517EB" w14:textId="77777777" w:rsidR="00C1246A" w:rsidRPr="00133CD1" w:rsidRDefault="00C1246A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cs="Calibri"/>
                <w:sz w:val="21"/>
                <w:szCs w:val="21"/>
              </w:rPr>
              <w:t>TUS1-</w:t>
            </w:r>
            <w:r>
              <w:rPr>
                <w:rFonts w:ascii="等线" w:eastAsia="等线" w:hAnsi="等线" w:cs="Calibri"/>
                <w:sz w:val="21"/>
                <w:szCs w:val="21"/>
              </w:rPr>
              <w:t>3</w:t>
            </w:r>
          </w:p>
        </w:tc>
        <w:tc>
          <w:tcPr>
            <w:tcW w:w="992" w:type="dxa"/>
          </w:tcPr>
          <w:p w14:paraId="51936385" w14:textId="77777777" w:rsidR="00C1246A" w:rsidRPr="00133CD1" w:rsidRDefault="00C1246A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cs="Calibri"/>
                <w:sz w:val="21"/>
                <w:szCs w:val="21"/>
              </w:rPr>
              <w:t>TUS1-</w:t>
            </w:r>
            <w:r>
              <w:rPr>
                <w:rFonts w:ascii="等线" w:eastAsia="等线" w:hAnsi="等线" w:cs="Calibri"/>
                <w:sz w:val="21"/>
                <w:szCs w:val="21"/>
              </w:rPr>
              <w:t>4</w:t>
            </w:r>
          </w:p>
        </w:tc>
      </w:tr>
      <w:tr w:rsidR="00C1246A" w:rsidRPr="00133CD1" w14:paraId="47525CC1" w14:textId="77777777" w:rsidTr="00012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6" w:type="dxa"/>
          </w:tcPr>
          <w:p w14:paraId="0BDA65F5" w14:textId="771D138E" w:rsidR="00C1246A" w:rsidRDefault="00C1246A" w:rsidP="0001222E">
            <w:pPr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BackTest.Info.ChooseTestType</w:t>
            </w:r>
          </w:p>
        </w:tc>
        <w:tc>
          <w:tcPr>
            <w:tcW w:w="1024" w:type="dxa"/>
          </w:tcPr>
          <w:p w14:paraId="54863122" w14:textId="77777777" w:rsidR="00C1246A" w:rsidRPr="00133CD1" w:rsidRDefault="00C1246A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cs="Calibri"/>
                <w:sz w:val="21"/>
                <w:szCs w:val="21"/>
              </w:rPr>
              <w:t>TUS1-1</w:t>
            </w:r>
          </w:p>
        </w:tc>
        <w:tc>
          <w:tcPr>
            <w:tcW w:w="1134" w:type="dxa"/>
          </w:tcPr>
          <w:p w14:paraId="3B17C9FB" w14:textId="77777777" w:rsidR="00C1246A" w:rsidRPr="00133CD1" w:rsidRDefault="00C1246A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cs="Calibri"/>
                <w:sz w:val="21"/>
                <w:szCs w:val="21"/>
              </w:rPr>
              <w:t>TUS1-2</w:t>
            </w:r>
          </w:p>
        </w:tc>
        <w:tc>
          <w:tcPr>
            <w:tcW w:w="1101" w:type="dxa"/>
          </w:tcPr>
          <w:p w14:paraId="1AAC79DA" w14:textId="77777777" w:rsidR="00C1246A" w:rsidRPr="00133CD1" w:rsidRDefault="00C1246A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cs="Calibri"/>
                <w:sz w:val="21"/>
                <w:szCs w:val="21"/>
              </w:rPr>
              <w:t>TUS1-</w:t>
            </w:r>
            <w:r>
              <w:rPr>
                <w:rFonts w:ascii="等线" w:eastAsia="等线" w:hAnsi="等线" w:cs="Calibri"/>
                <w:sz w:val="21"/>
                <w:szCs w:val="21"/>
              </w:rPr>
              <w:t>3</w:t>
            </w:r>
          </w:p>
        </w:tc>
        <w:tc>
          <w:tcPr>
            <w:tcW w:w="992" w:type="dxa"/>
          </w:tcPr>
          <w:p w14:paraId="65CB679A" w14:textId="77777777" w:rsidR="00C1246A" w:rsidRPr="00133CD1" w:rsidRDefault="00C1246A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</w:tr>
      <w:tr w:rsidR="00C1246A" w:rsidRPr="00133CD1" w14:paraId="52B9CC0F" w14:textId="77777777" w:rsidTr="00012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6" w:type="dxa"/>
          </w:tcPr>
          <w:p w14:paraId="3DBD41D6" w14:textId="34718AD2" w:rsidR="00C1246A" w:rsidRDefault="00C1246A" w:rsidP="0001222E">
            <w:pPr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BackTest.Info.ChoosePeriodType</w:t>
            </w:r>
          </w:p>
        </w:tc>
        <w:tc>
          <w:tcPr>
            <w:tcW w:w="1024" w:type="dxa"/>
          </w:tcPr>
          <w:p w14:paraId="209393E6" w14:textId="77777777" w:rsidR="00C1246A" w:rsidRPr="00133CD1" w:rsidRDefault="00C1246A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TUS1-1</w:t>
            </w:r>
          </w:p>
        </w:tc>
        <w:tc>
          <w:tcPr>
            <w:tcW w:w="1134" w:type="dxa"/>
          </w:tcPr>
          <w:p w14:paraId="589D9A45" w14:textId="77777777" w:rsidR="00C1246A" w:rsidRPr="00133CD1" w:rsidRDefault="00C1246A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cs="Calibri"/>
                <w:sz w:val="21"/>
                <w:szCs w:val="21"/>
              </w:rPr>
              <w:t>TUS1-2</w:t>
            </w:r>
          </w:p>
        </w:tc>
        <w:tc>
          <w:tcPr>
            <w:tcW w:w="1101" w:type="dxa"/>
          </w:tcPr>
          <w:p w14:paraId="3134405A" w14:textId="77777777" w:rsidR="00C1246A" w:rsidRPr="00133CD1" w:rsidRDefault="00C1246A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cs="Calibri"/>
                <w:sz w:val="21"/>
                <w:szCs w:val="21"/>
              </w:rPr>
              <w:t>TUS1-</w:t>
            </w:r>
            <w:r>
              <w:rPr>
                <w:rFonts w:ascii="等线" w:eastAsia="等线" w:hAnsi="等线" w:cs="Calibri"/>
                <w:sz w:val="21"/>
                <w:szCs w:val="21"/>
              </w:rPr>
              <w:t>3</w:t>
            </w:r>
          </w:p>
        </w:tc>
        <w:tc>
          <w:tcPr>
            <w:tcW w:w="992" w:type="dxa"/>
          </w:tcPr>
          <w:p w14:paraId="3C959D21" w14:textId="77777777" w:rsidR="00C1246A" w:rsidRPr="00133CD1" w:rsidRDefault="00C1246A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</w:tr>
      <w:tr w:rsidR="00C1246A" w:rsidRPr="00133CD1" w14:paraId="7E92FE9D" w14:textId="77777777" w:rsidTr="0001222E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6" w:type="dxa"/>
          </w:tcPr>
          <w:p w14:paraId="3CD649D2" w14:textId="04170AE6" w:rsidR="00C1246A" w:rsidRDefault="00C1246A" w:rsidP="000122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BackTest.Info.ChooseStocks</w:t>
            </w:r>
          </w:p>
        </w:tc>
        <w:tc>
          <w:tcPr>
            <w:tcW w:w="1024" w:type="dxa"/>
          </w:tcPr>
          <w:p w14:paraId="03DAC620" w14:textId="77777777" w:rsidR="00C1246A" w:rsidRPr="00133CD1" w:rsidRDefault="00C1246A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TUS1-1</w:t>
            </w:r>
          </w:p>
        </w:tc>
        <w:tc>
          <w:tcPr>
            <w:tcW w:w="1134" w:type="dxa"/>
          </w:tcPr>
          <w:p w14:paraId="7AEF5C04" w14:textId="77777777" w:rsidR="00C1246A" w:rsidRPr="00133CD1" w:rsidRDefault="00C1246A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cs="Calibri"/>
                <w:sz w:val="21"/>
                <w:szCs w:val="21"/>
              </w:rPr>
              <w:t>TUS1-2</w:t>
            </w:r>
          </w:p>
        </w:tc>
        <w:tc>
          <w:tcPr>
            <w:tcW w:w="1101" w:type="dxa"/>
          </w:tcPr>
          <w:p w14:paraId="4BA9ED9A" w14:textId="77777777" w:rsidR="00C1246A" w:rsidRPr="00133CD1" w:rsidRDefault="00C1246A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992" w:type="dxa"/>
          </w:tcPr>
          <w:p w14:paraId="510D195E" w14:textId="77777777" w:rsidR="00C1246A" w:rsidRPr="00133CD1" w:rsidRDefault="00C1246A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</w:tr>
      <w:tr w:rsidR="00C1246A" w:rsidRPr="00133CD1" w14:paraId="586A1F31" w14:textId="77777777" w:rsidTr="00012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6" w:type="dxa"/>
          </w:tcPr>
          <w:p w14:paraId="683EDA93" w14:textId="282B8A2C" w:rsidR="00C1246A" w:rsidRDefault="00C1246A" w:rsidP="000122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BackTest.Info.Inpu</w:t>
            </w:r>
            <w:r>
              <w:rPr>
                <w:rFonts w:hint="eastAsia"/>
                <w:sz w:val="28"/>
                <w:szCs w:val="28"/>
              </w:rPr>
              <w:t>t</w:t>
            </w:r>
          </w:p>
        </w:tc>
        <w:tc>
          <w:tcPr>
            <w:tcW w:w="1024" w:type="dxa"/>
          </w:tcPr>
          <w:p w14:paraId="4E5417E3" w14:textId="77777777" w:rsidR="00C1246A" w:rsidRPr="00133CD1" w:rsidRDefault="00C1246A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TUS1-1</w:t>
            </w:r>
          </w:p>
        </w:tc>
        <w:tc>
          <w:tcPr>
            <w:tcW w:w="1134" w:type="dxa"/>
          </w:tcPr>
          <w:p w14:paraId="0B253B2E" w14:textId="77777777" w:rsidR="00C1246A" w:rsidRPr="00133CD1" w:rsidRDefault="00C1246A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cs="Calibri"/>
                <w:sz w:val="21"/>
                <w:szCs w:val="21"/>
              </w:rPr>
              <w:t>TUS1-2</w:t>
            </w:r>
          </w:p>
        </w:tc>
        <w:tc>
          <w:tcPr>
            <w:tcW w:w="1101" w:type="dxa"/>
          </w:tcPr>
          <w:p w14:paraId="2E5C13C7" w14:textId="77777777" w:rsidR="00C1246A" w:rsidRPr="00133CD1" w:rsidRDefault="00C1246A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992" w:type="dxa"/>
          </w:tcPr>
          <w:p w14:paraId="1D6F7863" w14:textId="77777777" w:rsidR="00C1246A" w:rsidRPr="00133CD1" w:rsidRDefault="00C1246A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</w:tr>
      <w:tr w:rsidR="00C1246A" w:rsidRPr="00133CD1" w14:paraId="0BF4A798" w14:textId="77777777" w:rsidTr="0001222E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6" w:type="dxa"/>
          </w:tcPr>
          <w:p w14:paraId="7A3B8199" w14:textId="7504711A" w:rsidR="00C1246A" w:rsidRDefault="00C1246A" w:rsidP="000122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BackTestInfo.CannotTest</w:t>
            </w:r>
          </w:p>
        </w:tc>
        <w:tc>
          <w:tcPr>
            <w:tcW w:w="1024" w:type="dxa"/>
          </w:tcPr>
          <w:p w14:paraId="57E7D2E0" w14:textId="77777777" w:rsidR="00C1246A" w:rsidRPr="00133CD1" w:rsidRDefault="00C1246A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1134" w:type="dxa"/>
          </w:tcPr>
          <w:p w14:paraId="7391C4CC" w14:textId="77777777" w:rsidR="00C1246A" w:rsidRPr="00133CD1" w:rsidRDefault="00C1246A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 w:cs="Calibri"/>
                <w:sz w:val="21"/>
                <w:szCs w:val="21"/>
              </w:rPr>
              <w:t>TUS1-2</w:t>
            </w:r>
          </w:p>
        </w:tc>
        <w:tc>
          <w:tcPr>
            <w:tcW w:w="1101" w:type="dxa"/>
          </w:tcPr>
          <w:p w14:paraId="3A37B5C1" w14:textId="77777777" w:rsidR="00C1246A" w:rsidRPr="00133CD1" w:rsidRDefault="00C1246A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992" w:type="dxa"/>
          </w:tcPr>
          <w:p w14:paraId="06447978" w14:textId="77777777" w:rsidR="00C1246A" w:rsidRPr="00133CD1" w:rsidRDefault="00C1246A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</w:tr>
      <w:tr w:rsidR="00C1246A" w:rsidRPr="00133CD1" w14:paraId="4A2EF543" w14:textId="77777777" w:rsidTr="00012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6" w:type="dxa"/>
          </w:tcPr>
          <w:p w14:paraId="43CE3222" w14:textId="6702F523" w:rsidR="00C1246A" w:rsidRDefault="00C1246A" w:rsidP="000122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BackTest.Info.Show</w:t>
            </w:r>
          </w:p>
        </w:tc>
        <w:tc>
          <w:tcPr>
            <w:tcW w:w="1024" w:type="dxa"/>
          </w:tcPr>
          <w:p w14:paraId="586619DE" w14:textId="77777777" w:rsidR="00C1246A" w:rsidRPr="00133CD1" w:rsidRDefault="00C1246A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TUS1-1</w:t>
            </w:r>
          </w:p>
        </w:tc>
        <w:tc>
          <w:tcPr>
            <w:tcW w:w="1134" w:type="dxa"/>
          </w:tcPr>
          <w:p w14:paraId="5FFB397B" w14:textId="77777777" w:rsidR="00C1246A" w:rsidRPr="00133CD1" w:rsidRDefault="00C1246A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1101" w:type="dxa"/>
          </w:tcPr>
          <w:p w14:paraId="43D909BC" w14:textId="77777777" w:rsidR="00C1246A" w:rsidRPr="00133CD1" w:rsidRDefault="00C1246A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992" w:type="dxa"/>
          </w:tcPr>
          <w:p w14:paraId="78575A45" w14:textId="77777777" w:rsidR="00C1246A" w:rsidRPr="00133CD1" w:rsidRDefault="00C1246A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</w:tr>
    </w:tbl>
    <w:p w14:paraId="0683F046" w14:textId="77777777" w:rsidR="00C1246A" w:rsidRDefault="00C1246A" w:rsidP="00C1246A">
      <w:pPr>
        <w:spacing w:line="240" w:lineRule="atLeast"/>
        <w:jc w:val="center"/>
        <w:rPr>
          <w:rFonts w:ascii="等线" w:eastAsia="等线" w:hAnsi="等线" w:cs="Calibri"/>
          <w:b/>
          <w:sz w:val="21"/>
          <w:szCs w:val="21"/>
        </w:rPr>
      </w:pPr>
    </w:p>
    <w:p w14:paraId="0EA5543F" w14:textId="77777777" w:rsidR="00C1246A" w:rsidRPr="00133CD1" w:rsidRDefault="00C1246A" w:rsidP="00C1246A">
      <w:pPr>
        <w:spacing w:line="240" w:lineRule="atLeast"/>
        <w:jc w:val="center"/>
        <w:rPr>
          <w:rFonts w:ascii="等线" w:eastAsia="等线" w:hAnsi="等线" w:cs="Calibri"/>
          <w:b/>
          <w:sz w:val="21"/>
          <w:szCs w:val="21"/>
        </w:rPr>
      </w:pPr>
      <w:r w:rsidRPr="00133CD1">
        <w:rPr>
          <w:rFonts w:ascii="等线" w:eastAsia="等线" w:hAnsi="等线" w:cs="Calibri"/>
          <w:b/>
          <w:sz w:val="21"/>
          <w:szCs w:val="21"/>
        </w:rPr>
        <w:t>表</w:t>
      </w:r>
      <w:r w:rsidRPr="00133CD1">
        <w:rPr>
          <w:rFonts w:ascii="等线" w:eastAsia="等线" w:hAnsi="等线" w:cs="Calibri" w:hint="eastAsia"/>
          <w:b/>
          <w:sz w:val="21"/>
          <w:szCs w:val="21"/>
        </w:rPr>
        <w:t>1</w:t>
      </w:r>
      <w:r w:rsidRPr="00133CD1">
        <w:rPr>
          <w:rFonts w:ascii="等线" w:eastAsia="等线" w:hAnsi="等线" w:cs="Calibri"/>
          <w:b/>
          <w:sz w:val="21"/>
          <w:szCs w:val="21"/>
        </w:rPr>
        <w:t>-2</w:t>
      </w:r>
      <w:r w:rsidRPr="00133CD1">
        <w:rPr>
          <w:rFonts w:ascii="等线" w:eastAsia="等线" w:hAnsi="等线" w:cs="Calibri" w:hint="eastAsia"/>
          <w:b/>
          <w:sz w:val="21"/>
          <w:szCs w:val="21"/>
        </w:rPr>
        <w:t xml:space="preserve">-1 </w:t>
      </w:r>
      <w:r w:rsidRPr="00133CD1">
        <w:rPr>
          <w:rFonts w:ascii="等线" w:eastAsia="等线" w:hAnsi="等线" w:cs="Calibri"/>
          <w:b/>
          <w:sz w:val="21"/>
          <w:szCs w:val="21"/>
        </w:rPr>
        <w:t>TUS1的测试用例</w:t>
      </w:r>
    </w:p>
    <w:tbl>
      <w:tblPr>
        <w:tblStyle w:val="6-5"/>
        <w:tblW w:w="8251" w:type="dxa"/>
        <w:tblLook w:val="04A0" w:firstRow="1" w:lastRow="0" w:firstColumn="1" w:lastColumn="0" w:noHBand="0" w:noVBand="1"/>
      </w:tblPr>
      <w:tblGrid>
        <w:gridCol w:w="1144"/>
        <w:gridCol w:w="563"/>
        <w:gridCol w:w="563"/>
        <w:gridCol w:w="563"/>
        <w:gridCol w:w="564"/>
        <w:gridCol w:w="2694"/>
        <w:gridCol w:w="2160"/>
      </w:tblGrid>
      <w:tr w:rsidR="00C1246A" w:rsidRPr="00133CD1" w14:paraId="67C599DD" w14:textId="77777777" w:rsidTr="000122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14:paraId="779DABCE" w14:textId="77777777" w:rsidR="00C1246A" w:rsidRPr="00133CD1" w:rsidRDefault="00C1246A" w:rsidP="0001222E">
            <w:pPr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/>
                <w:sz w:val="21"/>
                <w:szCs w:val="21"/>
              </w:rPr>
              <w:t>ID</w:t>
            </w:r>
          </w:p>
        </w:tc>
        <w:tc>
          <w:tcPr>
            <w:tcW w:w="563" w:type="dxa"/>
          </w:tcPr>
          <w:p w14:paraId="76D50381" w14:textId="77777777" w:rsidR="00C1246A" w:rsidRPr="00133CD1" w:rsidRDefault="00C1246A" w:rsidP="000122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  <w:bCs w:val="0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是否选择日期</w:t>
            </w:r>
          </w:p>
        </w:tc>
        <w:tc>
          <w:tcPr>
            <w:tcW w:w="563" w:type="dxa"/>
          </w:tcPr>
          <w:p w14:paraId="64F46DDD" w14:textId="77777777" w:rsidR="00C1246A" w:rsidRPr="00133CD1" w:rsidRDefault="00C1246A" w:rsidP="000122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  <w:bCs w:val="0"/>
                <w:sz w:val="21"/>
                <w:szCs w:val="21"/>
              </w:rPr>
            </w:pPr>
            <w:r>
              <w:rPr>
                <w:rFonts w:ascii="等线" w:eastAsia="等线" w:hAnsi="等线"/>
                <w:b w:val="0"/>
                <w:bCs w:val="0"/>
                <w:sz w:val="21"/>
                <w:szCs w:val="21"/>
              </w:rPr>
              <w:t>是否选择类型</w:t>
            </w:r>
          </w:p>
        </w:tc>
        <w:tc>
          <w:tcPr>
            <w:tcW w:w="563" w:type="dxa"/>
          </w:tcPr>
          <w:p w14:paraId="102796D2" w14:textId="01464B67" w:rsidR="00C1246A" w:rsidRPr="00133CD1" w:rsidRDefault="00C1246A" w:rsidP="000122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  <w:bCs w:val="0"/>
                <w:sz w:val="21"/>
                <w:szCs w:val="21"/>
              </w:rPr>
            </w:pPr>
            <w:r>
              <w:rPr>
                <w:rFonts w:ascii="等线" w:eastAsia="等线" w:hAnsi="等线"/>
                <w:b w:val="0"/>
                <w:bCs w:val="0"/>
                <w:sz w:val="21"/>
                <w:szCs w:val="21"/>
              </w:rPr>
              <w:t>是否固定形成期</w:t>
            </w:r>
          </w:p>
        </w:tc>
        <w:tc>
          <w:tcPr>
            <w:tcW w:w="564" w:type="dxa"/>
          </w:tcPr>
          <w:p w14:paraId="59D1C078" w14:textId="77777777" w:rsidR="00C1246A" w:rsidRPr="00133CD1" w:rsidRDefault="00C1246A" w:rsidP="000122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是否可以回测</w:t>
            </w:r>
          </w:p>
        </w:tc>
        <w:tc>
          <w:tcPr>
            <w:tcW w:w="2694" w:type="dxa"/>
          </w:tcPr>
          <w:p w14:paraId="5ED18EB0" w14:textId="77777777" w:rsidR="00C1246A" w:rsidRPr="00133CD1" w:rsidRDefault="00C1246A" w:rsidP="000122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/>
                <w:sz w:val="21"/>
                <w:szCs w:val="21"/>
              </w:rPr>
              <w:t>预期输出</w:t>
            </w:r>
          </w:p>
        </w:tc>
        <w:tc>
          <w:tcPr>
            <w:tcW w:w="2160" w:type="dxa"/>
          </w:tcPr>
          <w:p w14:paraId="285BE0A3" w14:textId="77777777" w:rsidR="00C1246A" w:rsidRPr="00133CD1" w:rsidRDefault="00C1246A" w:rsidP="000122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测试结果</w:t>
            </w:r>
          </w:p>
        </w:tc>
      </w:tr>
      <w:tr w:rsidR="00C1246A" w:rsidRPr="00133CD1" w14:paraId="7C4CA7CF" w14:textId="77777777" w:rsidTr="00012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14:paraId="22ACAC85" w14:textId="77777777" w:rsidR="00C1246A" w:rsidRPr="00133CD1" w:rsidRDefault="00C1246A" w:rsidP="0001222E">
            <w:pPr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/>
                <w:sz w:val="21"/>
                <w:szCs w:val="21"/>
              </w:rPr>
              <w:t>TUS1-1</w:t>
            </w:r>
          </w:p>
        </w:tc>
        <w:tc>
          <w:tcPr>
            <w:tcW w:w="563" w:type="dxa"/>
          </w:tcPr>
          <w:p w14:paraId="5563401C" w14:textId="77777777" w:rsidR="00C1246A" w:rsidRPr="00133CD1" w:rsidRDefault="00C1246A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是</w:t>
            </w:r>
          </w:p>
        </w:tc>
        <w:tc>
          <w:tcPr>
            <w:tcW w:w="563" w:type="dxa"/>
          </w:tcPr>
          <w:p w14:paraId="5B9F4B2F" w14:textId="77777777" w:rsidR="00C1246A" w:rsidRPr="00133CD1" w:rsidRDefault="00C1246A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是</w:t>
            </w:r>
          </w:p>
        </w:tc>
        <w:tc>
          <w:tcPr>
            <w:tcW w:w="563" w:type="dxa"/>
          </w:tcPr>
          <w:p w14:paraId="09144230" w14:textId="77777777" w:rsidR="00C1246A" w:rsidRPr="00133CD1" w:rsidRDefault="00C1246A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是</w:t>
            </w:r>
          </w:p>
        </w:tc>
        <w:tc>
          <w:tcPr>
            <w:tcW w:w="564" w:type="dxa"/>
          </w:tcPr>
          <w:p w14:paraId="693BE56E" w14:textId="77777777" w:rsidR="00C1246A" w:rsidRPr="00133CD1" w:rsidRDefault="00C1246A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是</w:t>
            </w:r>
          </w:p>
        </w:tc>
        <w:tc>
          <w:tcPr>
            <w:tcW w:w="2694" w:type="dxa"/>
          </w:tcPr>
          <w:p w14:paraId="39DD9D6E" w14:textId="77777777" w:rsidR="00C1246A" w:rsidRPr="00133CD1" w:rsidRDefault="00C1246A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正确显示</w:t>
            </w:r>
          </w:p>
        </w:tc>
        <w:tc>
          <w:tcPr>
            <w:tcW w:w="2160" w:type="dxa"/>
          </w:tcPr>
          <w:p w14:paraId="05ED5118" w14:textId="77777777" w:rsidR="00C1246A" w:rsidRPr="00133CD1" w:rsidRDefault="00C1246A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通过</w:t>
            </w:r>
          </w:p>
        </w:tc>
      </w:tr>
      <w:tr w:rsidR="00C1246A" w:rsidRPr="00133CD1" w14:paraId="28E8AC16" w14:textId="77777777" w:rsidTr="0001222E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14:paraId="23CEA2D7" w14:textId="77777777" w:rsidR="00C1246A" w:rsidRPr="00133CD1" w:rsidRDefault="00C1246A" w:rsidP="0001222E">
            <w:pPr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/>
                <w:sz w:val="21"/>
                <w:szCs w:val="21"/>
              </w:rPr>
              <w:t>TUS1-2</w:t>
            </w:r>
          </w:p>
        </w:tc>
        <w:tc>
          <w:tcPr>
            <w:tcW w:w="563" w:type="dxa"/>
          </w:tcPr>
          <w:p w14:paraId="4949E8A6" w14:textId="77777777" w:rsidR="00C1246A" w:rsidRPr="00133CD1" w:rsidRDefault="00C1246A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是</w:t>
            </w:r>
          </w:p>
        </w:tc>
        <w:tc>
          <w:tcPr>
            <w:tcW w:w="563" w:type="dxa"/>
          </w:tcPr>
          <w:p w14:paraId="336EFA47" w14:textId="77777777" w:rsidR="00C1246A" w:rsidRPr="00133CD1" w:rsidRDefault="00C1246A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是</w:t>
            </w:r>
          </w:p>
        </w:tc>
        <w:tc>
          <w:tcPr>
            <w:tcW w:w="563" w:type="dxa"/>
          </w:tcPr>
          <w:p w14:paraId="438444B1" w14:textId="77777777" w:rsidR="00C1246A" w:rsidRPr="00133CD1" w:rsidRDefault="00C1246A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是</w:t>
            </w:r>
          </w:p>
        </w:tc>
        <w:tc>
          <w:tcPr>
            <w:tcW w:w="564" w:type="dxa"/>
          </w:tcPr>
          <w:p w14:paraId="444C1E68" w14:textId="77777777" w:rsidR="00C1246A" w:rsidRPr="00133CD1" w:rsidRDefault="00C1246A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否</w:t>
            </w:r>
          </w:p>
        </w:tc>
        <w:tc>
          <w:tcPr>
            <w:tcW w:w="2694" w:type="dxa"/>
          </w:tcPr>
          <w:p w14:paraId="37374908" w14:textId="77777777" w:rsidR="00C1246A" w:rsidRPr="00133CD1" w:rsidRDefault="00C1246A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显示</w:t>
            </w:r>
            <w:r>
              <w:rPr>
                <w:rFonts w:ascii="等线" w:eastAsia="等线" w:hAnsi="等线" w:hint="eastAsia"/>
                <w:sz w:val="21"/>
                <w:szCs w:val="21"/>
              </w:rPr>
              <w:t>可</w:t>
            </w:r>
            <w:r>
              <w:rPr>
                <w:rFonts w:ascii="等线" w:eastAsia="等线" w:hAnsi="等线"/>
                <w:sz w:val="21"/>
                <w:szCs w:val="21"/>
              </w:rPr>
              <w:t>回测股票数小于100</w:t>
            </w:r>
          </w:p>
        </w:tc>
        <w:tc>
          <w:tcPr>
            <w:tcW w:w="2160" w:type="dxa"/>
          </w:tcPr>
          <w:p w14:paraId="5EF99C29" w14:textId="77777777" w:rsidR="00C1246A" w:rsidRPr="00133CD1" w:rsidRDefault="00C1246A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未通过</w:t>
            </w:r>
          </w:p>
        </w:tc>
      </w:tr>
      <w:tr w:rsidR="00C1246A" w:rsidRPr="00133CD1" w14:paraId="7EE8250C" w14:textId="77777777" w:rsidTr="00012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14:paraId="011E7DA5" w14:textId="77777777" w:rsidR="00C1246A" w:rsidRPr="00133CD1" w:rsidRDefault="00C1246A" w:rsidP="0001222E">
            <w:pPr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/>
                <w:sz w:val="21"/>
                <w:szCs w:val="21"/>
              </w:rPr>
              <w:t>TUS1-3</w:t>
            </w:r>
          </w:p>
        </w:tc>
        <w:tc>
          <w:tcPr>
            <w:tcW w:w="563" w:type="dxa"/>
          </w:tcPr>
          <w:p w14:paraId="09C6D885" w14:textId="77777777" w:rsidR="00C1246A" w:rsidRPr="00133CD1" w:rsidRDefault="00C1246A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是</w:t>
            </w:r>
          </w:p>
        </w:tc>
        <w:tc>
          <w:tcPr>
            <w:tcW w:w="563" w:type="dxa"/>
          </w:tcPr>
          <w:p w14:paraId="2C6D14ED" w14:textId="77777777" w:rsidR="00C1246A" w:rsidRPr="00133CD1" w:rsidRDefault="00C1246A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是</w:t>
            </w:r>
          </w:p>
        </w:tc>
        <w:tc>
          <w:tcPr>
            <w:tcW w:w="563" w:type="dxa"/>
          </w:tcPr>
          <w:p w14:paraId="6FC88653" w14:textId="77777777" w:rsidR="00C1246A" w:rsidRPr="00133CD1" w:rsidRDefault="00C1246A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否</w:t>
            </w:r>
          </w:p>
        </w:tc>
        <w:tc>
          <w:tcPr>
            <w:tcW w:w="564" w:type="dxa"/>
          </w:tcPr>
          <w:p w14:paraId="7AD60583" w14:textId="77777777" w:rsidR="00C1246A" w:rsidRPr="00133CD1" w:rsidRDefault="00C1246A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2694" w:type="dxa"/>
          </w:tcPr>
          <w:p w14:paraId="7F9E75A3" w14:textId="78DE8413" w:rsidR="00C1246A" w:rsidRPr="00133CD1" w:rsidRDefault="00C1246A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提示未固定</w:t>
            </w:r>
            <w:r>
              <w:rPr>
                <w:rFonts w:ascii="等线" w:eastAsia="等线" w:hAnsi="等线"/>
                <w:sz w:val="21"/>
                <w:szCs w:val="21"/>
              </w:rPr>
              <w:t>形成期</w:t>
            </w:r>
          </w:p>
        </w:tc>
        <w:tc>
          <w:tcPr>
            <w:tcW w:w="2160" w:type="dxa"/>
          </w:tcPr>
          <w:p w14:paraId="7D13E293" w14:textId="77777777" w:rsidR="00C1246A" w:rsidRPr="00133CD1" w:rsidRDefault="00C1246A" w:rsidP="00012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未通过</w:t>
            </w:r>
          </w:p>
        </w:tc>
      </w:tr>
      <w:tr w:rsidR="00C1246A" w:rsidRPr="00133CD1" w14:paraId="351B66AF" w14:textId="77777777" w:rsidTr="0001222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14:paraId="2AE2431C" w14:textId="77777777" w:rsidR="00C1246A" w:rsidRPr="00133CD1" w:rsidRDefault="00C1246A" w:rsidP="0001222E">
            <w:pPr>
              <w:rPr>
                <w:rFonts w:ascii="等线" w:eastAsia="等线" w:hAnsi="等线"/>
                <w:sz w:val="21"/>
                <w:szCs w:val="21"/>
              </w:rPr>
            </w:pPr>
            <w:r w:rsidRPr="00133CD1">
              <w:rPr>
                <w:rFonts w:ascii="等线" w:eastAsia="等线" w:hAnsi="等线"/>
                <w:sz w:val="21"/>
                <w:szCs w:val="21"/>
              </w:rPr>
              <w:t>TUS1-</w:t>
            </w:r>
            <w:r>
              <w:rPr>
                <w:rFonts w:ascii="等线" w:eastAsia="等线" w:hAnsi="等线"/>
                <w:sz w:val="21"/>
                <w:szCs w:val="21"/>
              </w:rPr>
              <w:t>4</w:t>
            </w:r>
          </w:p>
        </w:tc>
        <w:tc>
          <w:tcPr>
            <w:tcW w:w="563" w:type="dxa"/>
          </w:tcPr>
          <w:p w14:paraId="4535457D" w14:textId="77777777" w:rsidR="00C1246A" w:rsidRDefault="00C1246A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是</w:t>
            </w:r>
          </w:p>
        </w:tc>
        <w:tc>
          <w:tcPr>
            <w:tcW w:w="563" w:type="dxa"/>
          </w:tcPr>
          <w:p w14:paraId="27B7AEB8" w14:textId="77777777" w:rsidR="00C1246A" w:rsidRPr="00133CD1" w:rsidRDefault="00C1246A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否</w:t>
            </w:r>
          </w:p>
        </w:tc>
        <w:tc>
          <w:tcPr>
            <w:tcW w:w="563" w:type="dxa"/>
          </w:tcPr>
          <w:p w14:paraId="4CB6884F" w14:textId="77777777" w:rsidR="00C1246A" w:rsidRPr="00133CD1" w:rsidRDefault="00C1246A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564" w:type="dxa"/>
          </w:tcPr>
          <w:p w14:paraId="119812C6" w14:textId="77777777" w:rsidR="00C1246A" w:rsidRPr="00133CD1" w:rsidRDefault="00C1246A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2694" w:type="dxa"/>
          </w:tcPr>
          <w:p w14:paraId="1214E1C4" w14:textId="77777777" w:rsidR="00C1246A" w:rsidRDefault="00C1246A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提示未</w:t>
            </w:r>
            <w:r>
              <w:rPr>
                <w:rFonts w:ascii="等线" w:eastAsia="等线" w:hAnsi="等线"/>
                <w:sz w:val="21"/>
                <w:szCs w:val="21"/>
              </w:rPr>
              <w:t>选择</w:t>
            </w:r>
            <w:r>
              <w:rPr>
                <w:rFonts w:ascii="等线" w:eastAsia="等线" w:hAnsi="等线" w:hint="eastAsia"/>
                <w:sz w:val="21"/>
                <w:szCs w:val="21"/>
              </w:rPr>
              <w:t>股票类型</w:t>
            </w:r>
          </w:p>
        </w:tc>
        <w:tc>
          <w:tcPr>
            <w:tcW w:w="2160" w:type="dxa"/>
          </w:tcPr>
          <w:p w14:paraId="4625D9A5" w14:textId="77777777" w:rsidR="00C1246A" w:rsidRDefault="00C1246A" w:rsidP="0001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未通过</w:t>
            </w:r>
          </w:p>
        </w:tc>
      </w:tr>
    </w:tbl>
    <w:p w14:paraId="773F15F2" w14:textId="77777777" w:rsidR="00C1246A" w:rsidRDefault="00C1246A" w:rsidP="00C1246A"/>
    <w:p w14:paraId="1773A6B7" w14:textId="77777777" w:rsidR="00C1246A" w:rsidRDefault="00C1246A" w:rsidP="00150180"/>
    <w:sectPr w:rsidR="00C1246A" w:rsidSect="009C66B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i">
    <w:panose1 w:val="02000500000000000000"/>
    <w:charset w:val="86"/>
    <w:family w:val="auto"/>
    <w:pitch w:val="variable"/>
    <w:sig w:usb0="00000003" w:usb1="080E0000" w:usb2="00000010" w:usb3="00000000" w:csb0="00040001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C5F"/>
    <w:rsid w:val="00040FA0"/>
    <w:rsid w:val="0006080F"/>
    <w:rsid w:val="000738F9"/>
    <w:rsid w:val="0009065A"/>
    <w:rsid w:val="000912F1"/>
    <w:rsid w:val="00150180"/>
    <w:rsid w:val="001F31F9"/>
    <w:rsid w:val="00697877"/>
    <w:rsid w:val="006F39C0"/>
    <w:rsid w:val="00794C5F"/>
    <w:rsid w:val="008508D3"/>
    <w:rsid w:val="009C66B6"/>
    <w:rsid w:val="00AF719C"/>
    <w:rsid w:val="00C1246A"/>
    <w:rsid w:val="00DA1719"/>
    <w:rsid w:val="00F7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5942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4C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08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124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yLine">
    <w:name w:val="ByLine"/>
    <w:basedOn w:val="a3"/>
    <w:rsid w:val="00794C5F"/>
    <w:rPr>
      <w:sz w:val="28"/>
    </w:rPr>
  </w:style>
  <w:style w:type="paragraph" w:styleId="a3">
    <w:name w:val="Title"/>
    <w:basedOn w:val="a"/>
    <w:link w:val="a4"/>
    <w:qFormat/>
    <w:rsid w:val="00794C5F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a4">
    <w:name w:val="标题字符"/>
    <w:basedOn w:val="a0"/>
    <w:link w:val="a3"/>
    <w:rsid w:val="00794C5F"/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10">
    <w:name w:val="标题 1字符"/>
    <w:basedOn w:val="a0"/>
    <w:link w:val="1"/>
    <w:uiPriority w:val="9"/>
    <w:rsid w:val="00794C5F"/>
    <w:rPr>
      <w:b/>
      <w:bCs/>
      <w:kern w:val="44"/>
      <w:sz w:val="44"/>
      <w:szCs w:val="44"/>
    </w:rPr>
  </w:style>
  <w:style w:type="paragraph" w:styleId="a5">
    <w:name w:val="TOC Heading"/>
    <w:basedOn w:val="1"/>
    <w:next w:val="a"/>
    <w:uiPriority w:val="39"/>
    <w:unhideWhenUsed/>
    <w:qFormat/>
    <w:rsid w:val="00794C5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94C5F"/>
  </w:style>
  <w:style w:type="paragraph" w:styleId="21">
    <w:name w:val="toc 2"/>
    <w:basedOn w:val="a"/>
    <w:next w:val="a"/>
    <w:autoRedefine/>
    <w:uiPriority w:val="39"/>
    <w:semiHidden/>
    <w:unhideWhenUsed/>
    <w:rsid w:val="00794C5F"/>
    <w:pPr>
      <w:ind w:leftChars="200" w:left="420"/>
    </w:pPr>
  </w:style>
  <w:style w:type="character" w:styleId="a6">
    <w:name w:val="Hyperlink"/>
    <w:basedOn w:val="a0"/>
    <w:uiPriority w:val="99"/>
    <w:unhideWhenUsed/>
    <w:rsid w:val="00794C5F"/>
    <w:rPr>
      <w:color w:val="0563C1" w:themeColor="hyperlink"/>
      <w:u w:val="single"/>
    </w:rPr>
  </w:style>
  <w:style w:type="character" w:customStyle="1" w:styleId="20">
    <w:name w:val="标题 2字符"/>
    <w:basedOn w:val="a0"/>
    <w:link w:val="2"/>
    <w:uiPriority w:val="9"/>
    <w:semiHidden/>
    <w:rsid w:val="008508D3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12">
    <w:name w:val="样式1"/>
    <w:basedOn w:val="a1"/>
    <w:uiPriority w:val="99"/>
    <w:rsid w:val="008508D3"/>
    <w:rPr>
      <w:sz w:val="21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background1" w:themeFillShade="F2"/>
    </w:tcPr>
    <w:tblStylePr w:type="firstRow">
      <w:tblPr/>
      <w:tcPr>
        <w:shd w:val="clear" w:color="auto" w:fill="BDD6EE" w:themeFill="accent1" w:themeFillTint="66"/>
      </w:tcPr>
    </w:tblStylePr>
  </w:style>
  <w:style w:type="paragraph" w:customStyle="1" w:styleId="TableText">
    <w:name w:val="Table Text"/>
    <w:basedOn w:val="a"/>
    <w:rsid w:val="008508D3"/>
    <w:pPr>
      <w:spacing w:before="40" w:after="40"/>
      <w:ind w:left="72" w:right="72"/>
    </w:pPr>
    <w:rPr>
      <w:rFonts w:ascii="Times New Roman" w:eastAsia="宋体" w:hAnsi="Times New Roman" w:cs="Times New Roman"/>
      <w:sz w:val="21"/>
      <w:szCs w:val="20"/>
    </w:rPr>
  </w:style>
  <w:style w:type="character" w:styleId="a7">
    <w:name w:val="FollowedHyperlink"/>
    <w:basedOn w:val="a0"/>
    <w:uiPriority w:val="99"/>
    <w:semiHidden/>
    <w:unhideWhenUsed/>
    <w:rsid w:val="008508D3"/>
    <w:rPr>
      <w:color w:val="954F72" w:themeColor="followedHyperlink"/>
      <w:u w:val="single"/>
    </w:rPr>
  </w:style>
  <w:style w:type="table" w:styleId="6-5">
    <w:name w:val="Grid Table 6 Colorful Accent 5"/>
    <w:basedOn w:val="a1"/>
    <w:uiPriority w:val="51"/>
    <w:rsid w:val="00150180"/>
    <w:rPr>
      <w:rFonts w:ascii="Times New Roman" w:eastAsia="宋体" w:hAnsi="Times New Roman" w:cs="Times New Roman"/>
      <w:color w:val="2F5496" w:themeColor="accent5" w:themeShade="BF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8">
    <w:name w:val="Normal (Web)"/>
    <w:basedOn w:val="a"/>
    <w:uiPriority w:val="99"/>
    <w:semiHidden/>
    <w:unhideWhenUsed/>
    <w:rsid w:val="0069787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30">
    <w:name w:val="标题 3字符"/>
    <w:basedOn w:val="a0"/>
    <w:link w:val="3"/>
    <w:uiPriority w:val="9"/>
    <w:rsid w:val="00C1246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5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8</Pages>
  <Words>481</Words>
  <Characters>2744</Characters>
  <Application>Microsoft Macintosh Word</Application>
  <DocSecurity>0</DocSecurity>
  <Lines>22</Lines>
  <Paragraphs>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更新历史</vt:lpstr>
      <vt:lpstr>测试用例套件</vt:lpstr>
    </vt:vector>
  </TitlesOfParts>
  <LinksUpToDate>false</LinksUpToDate>
  <CharactersWithSpaces>3219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2017-03-11T06:00:00Z</dcterms:created>
  <dcterms:modified xsi:type="dcterms:W3CDTF">2017-04-17T09:46:00Z</dcterms:modified>
</cp:coreProperties>
</file>