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FD0E6" w14:textId="77777777" w:rsidR="008B2C20" w:rsidRDefault="008B2C20">
      <w:pPr>
        <w:jc w:val="center"/>
        <w:rPr>
          <w:sz w:val="96"/>
          <w:szCs w:val="96"/>
        </w:rPr>
      </w:pPr>
    </w:p>
    <w:p w14:paraId="35DDE9E6" w14:textId="77777777" w:rsidR="008B2C20" w:rsidRDefault="008B2C20">
      <w:pPr>
        <w:jc w:val="center"/>
        <w:rPr>
          <w:sz w:val="96"/>
          <w:szCs w:val="96"/>
        </w:rPr>
      </w:pPr>
    </w:p>
    <w:p w14:paraId="1D62F2BA" w14:textId="77777777" w:rsidR="008B2C20" w:rsidRDefault="004F6154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量化交易模拟系统</w:t>
      </w:r>
    </w:p>
    <w:p w14:paraId="780678B2" w14:textId="77777777" w:rsidR="008B2C20" w:rsidRDefault="008B2C20">
      <w:pPr>
        <w:jc w:val="center"/>
        <w:rPr>
          <w:rFonts w:ascii="Hei" w:eastAsia="Hei" w:hAnsi="Hei" w:cs="Hei"/>
          <w:sz w:val="96"/>
          <w:szCs w:val="96"/>
        </w:rPr>
      </w:pPr>
    </w:p>
    <w:p w14:paraId="2B514E89" w14:textId="77777777" w:rsidR="008B2C20" w:rsidRDefault="004F6154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需求规格说明文档</w:t>
      </w:r>
    </w:p>
    <w:p w14:paraId="693E99A3" w14:textId="77777777" w:rsidR="008B2C20" w:rsidRDefault="008B2C20">
      <w:pPr>
        <w:jc w:val="center"/>
        <w:rPr>
          <w:rFonts w:ascii="Hei" w:eastAsia="Hei" w:hAnsi="Hei" w:cs="Hei"/>
          <w:sz w:val="96"/>
          <w:szCs w:val="96"/>
        </w:rPr>
      </w:pPr>
    </w:p>
    <w:p w14:paraId="2198E114" w14:textId="77777777" w:rsidR="008B2C20" w:rsidRDefault="004F6154">
      <w:pPr>
        <w:jc w:val="center"/>
        <w:rPr>
          <w:rFonts w:ascii="Hei" w:eastAsia="Hei" w:hAnsi="Hei" w:cs="Hei"/>
        </w:rPr>
      </w:pPr>
      <w:r>
        <w:rPr>
          <w:rFonts w:ascii="Hei" w:eastAsia="Hei" w:hAnsi="Hei" w:cs="Hei"/>
        </w:rPr>
        <w:t xml:space="preserve"> </w:t>
      </w:r>
    </w:p>
    <w:p w14:paraId="00FF6E19" w14:textId="77E39CC3" w:rsidR="008B2C20" w:rsidRDefault="000B39F7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V1</w:t>
      </w:r>
      <w:r w:rsidR="004F6154">
        <w:rPr>
          <w:rFonts w:ascii="Hei" w:eastAsia="Hei" w:hAnsi="Hei" w:cs="Hei"/>
          <w:sz w:val="96"/>
          <w:szCs w:val="96"/>
        </w:rPr>
        <w:t>.0</w:t>
      </w:r>
    </w:p>
    <w:p w14:paraId="622F608A" w14:textId="77777777" w:rsidR="008B2C20" w:rsidRDefault="008B2C20">
      <w:pPr>
        <w:jc w:val="center"/>
        <w:rPr>
          <w:rFonts w:ascii="Hei" w:eastAsia="Hei" w:hAnsi="Hei" w:cs="Hei"/>
          <w:sz w:val="48"/>
          <w:szCs w:val="48"/>
        </w:rPr>
      </w:pPr>
    </w:p>
    <w:p w14:paraId="4E977576" w14:textId="77777777" w:rsidR="008B2C20" w:rsidRDefault="008B2C20">
      <w:pPr>
        <w:rPr>
          <w:rFonts w:ascii="Hei" w:eastAsia="Hei" w:hAnsi="Hei" w:cs="Hei"/>
          <w:sz w:val="48"/>
          <w:szCs w:val="48"/>
        </w:rPr>
      </w:pPr>
    </w:p>
    <w:p w14:paraId="23820151" w14:textId="77777777" w:rsidR="008B2C20" w:rsidRDefault="004F61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4D7944E9" w14:textId="77777777" w:rsidR="008B2C20" w:rsidRDefault="004F61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成员：桑田、周沁涵、钱柯宇、潘潇睿</w:t>
      </w:r>
    </w:p>
    <w:p w14:paraId="4055793C" w14:textId="4E18A49B" w:rsidR="008B2C20" w:rsidRDefault="004F6154">
      <w:pPr>
        <w:spacing w:line="360" w:lineRule="auto"/>
        <w:ind w:firstLine="800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 xml:space="preserve">         </w:t>
      </w:r>
      <w:r w:rsidR="000B39F7">
        <w:rPr>
          <w:rFonts w:ascii="Hei" w:eastAsia="Hei" w:hAnsi="Hei" w:cs="Hei"/>
          <w:sz w:val="28"/>
          <w:szCs w:val="28"/>
        </w:rPr>
        <w:t xml:space="preserve">                      2017-03-08</w:t>
      </w:r>
    </w:p>
    <w:p w14:paraId="2A18BD6D" w14:textId="77777777" w:rsidR="008B2C20" w:rsidRDefault="008B2C20">
      <w:pPr>
        <w:rPr>
          <w:sz w:val="36"/>
          <w:szCs w:val="36"/>
        </w:rPr>
      </w:pPr>
    </w:p>
    <w:p w14:paraId="1227D525" w14:textId="77777777" w:rsidR="008B2C20" w:rsidRDefault="008B2C20"/>
    <w:p w14:paraId="1D28980D" w14:textId="77777777" w:rsidR="008B2C20" w:rsidRDefault="008B2C20"/>
    <w:p w14:paraId="395DF99F" w14:textId="77777777" w:rsidR="008B2C20" w:rsidRDefault="008B2C20"/>
    <w:p w14:paraId="39A1C653" w14:textId="77777777" w:rsidR="000B39F7" w:rsidRDefault="000B39F7"/>
    <w:p w14:paraId="0E423A2B" w14:textId="77777777" w:rsidR="000B39F7" w:rsidRDefault="000B39F7"/>
    <w:p w14:paraId="1DBE3932" w14:textId="77777777" w:rsidR="000B39F7" w:rsidRDefault="000B39F7"/>
    <w:p w14:paraId="25A50822" w14:textId="77777777" w:rsidR="000B39F7" w:rsidRDefault="000B39F7"/>
    <w:p w14:paraId="4FF5D430" w14:textId="77777777" w:rsidR="00C10CA2" w:rsidRDefault="00C10CA2">
      <w:pPr>
        <w:rPr>
          <w:rFonts w:hint="eastAsia"/>
        </w:rPr>
      </w:pPr>
    </w:p>
    <w:p w14:paraId="24DA21C9" w14:textId="77777777" w:rsidR="00C10CA2" w:rsidRDefault="00C10CA2">
      <w:pPr>
        <w:rPr>
          <w:rFonts w:hint="eastAsia"/>
        </w:rPr>
      </w:pPr>
    </w:p>
    <w:sdt>
      <w:sdtPr>
        <w:rPr>
          <w:lang w:val="zh-CN"/>
        </w:rPr>
        <w:id w:val="2140988793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noProof/>
          <w:color w:val="000000"/>
          <w:sz w:val="22"/>
          <w:szCs w:val="22"/>
          <w:lang w:val="en-US"/>
        </w:rPr>
      </w:sdtEndPr>
      <w:sdtContent>
        <w:p w14:paraId="1277FF1A" w14:textId="6393E018" w:rsidR="00C10CA2" w:rsidRDefault="00C10CA2">
          <w:pPr>
            <w:pStyle w:val="a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3293B123" w14:textId="77777777" w:rsidR="00F40766" w:rsidRDefault="00C10CA2">
          <w:pPr>
            <w:pStyle w:val="10"/>
            <w:tabs>
              <w:tab w:val="right" w:pos="9019"/>
            </w:tabs>
            <w:rPr>
              <w:rFonts w:cstheme="minorBidi"/>
              <w:b w:val="0"/>
              <w:caps w:val="0"/>
              <w:noProof/>
              <w:color w:val="auto"/>
              <w:kern w:val="2"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206690" w:history="1">
            <w:r w:rsidR="00F40766" w:rsidRPr="00946794">
              <w:rPr>
                <w:rStyle w:val="ad"/>
                <w:rFonts w:hint="eastAsia"/>
                <w:noProof/>
              </w:rPr>
              <w:t>更新历史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_Toc477206690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3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66FF5A03" w14:textId="77777777" w:rsidR="00F40766" w:rsidRDefault="00F40766">
          <w:pPr>
            <w:pStyle w:val="10"/>
            <w:tabs>
              <w:tab w:val="right" w:pos="9019"/>
            </w:tabs>
            <w:rPr>
              <w:rFonts w:cstheme="minorBidi"/>
              <w:b w:val="0"/>
              <w:caps w:val="0"/>
              <w:noProof/>
              <w:color w:val="auto"/>
              <w:kern w:val="2"/>
              <w:sz w:val="24"/>
              <w:szCs w:val="24"/>
              <w:u w:val="none"/>
            </w:rPr>
          </w:pPr>
          <w:hyperlink w:anchor="_Toc477206691" w:history="1">
            <w:r w:rsidRPr="00946794">
              <w:rPr>
                <w:rStyle w:val="ad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1E2C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2" w:history="1">
            <w:r w:rsidRPr="00946794">
              <w:rPr>
                <w:rStyle w:val="ad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6C33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3" w:history="1">
            <w:r w:rsidRPr="00946794">
              <w:rPr>
                <w:rStyle w:val="ad"/>
                <w:rFonts w:hint="eastAsia"/>
                <w:noProof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E839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4" w:history="1">
            <w:r w:rsidRPr="00946794">
              <w:rPr>
                <w:rStyle w:val="ad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AABF" w14:textId="77777777" w:rsidR="00F40766" w:rsidRDefault="00F40766">
          <w:pPr>
            <w:pStyle w:val="10"/>
            <w:tabs>
              <w:tab w:val="right" w:pos="9019"/>
            </w:tabs>
            <w:rPr>
              <w:rFonts w:cstheme="minorBidi"/>
              <w:b w:val="0"/>
              <w:caps w:val="0"/>
              <w:noProof/>
              <w:color w:val="auto"/>
              <w:kern w:val="2"/>
              <w:sz w:val="24"/>
              <w:szCs w:val="24"/>
              <w:u w:val="none"/>
            </w:rPr>
          </w:pPr>
          <w:hyperlink w:anchor="_Toc477206695" w:history="1">
            <w:r w:rsidRPr="00946794">
              <w:rPr>
                <w:rStyle w:val="ad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4BA3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6" w:history="1">
            <w:r w:rsidRPr="00946794">
              <w:rPr>
                <w:rStyle w:val="ad"/>
                <w:rFonts w:hint="eastAsia"/>
                <w:noProof/>
              </w:rPr>
              <w:t>系统前景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756C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7" w:history="1">
            <w:r w:rsidRPr="00946794">
              <w:rPr>
                <w:rStyle w:val="ad"/>
                <w:rFonts w:hint="eastAsia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7579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8" w:history="1">
            <w:r w:rsidRPr="00946794">
              <w:rPr>
                <w:rStyle w:val="ad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5023" w14:textId="77777777" w:rsidR="00F40766" w:rsidRDefault="00F40766">
          <w:pPr>
            <w:pStyle w:val="10"/>
            <w:tabs>
              <w:tab w:val="right" w:pos="9019"/>
            </w:tabs>
            <w:rPr>
              <w:rFonts w:cstheme="minorBidi"/>
              <w:b w:val="0"/>
              <w:caps w:val="0"/>
              <w:noProof/>
              <w:color w:val="auto"/>
              <w:kern w:val="2"/>
              <w:sz w:val="24"/>
              <w:szCs w:val="24"/>
              <w:u w:val="none"/>
            </w:rPr>
          </w:pPr>
          <w:hyperlink w:anchor="_Toc477206699" w:history="1">
            <w:r w:rsidRPr="00946794">
              <w:rPr>
                <w:rStyle w:val="ad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3CDB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0" w:history="1">
            <w:r w:rsidRPr="00946794">
              <w:rPr>
                <w:rStyle w:val="ad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9E37" w14:textId="77777777" w:rsidR="00F40766" w:rsidRDefault="00F40766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1" w:history="1">
            <w:r w:rsidRPr="00946794">
              <w:rPr>
                <w:rStyle w:val="ad"/>
                <w:rFonts w:hint="eastAsia"/>
                <w:noProof/>
              </w:rPr>
              <w:t>查询股票信息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52D0" w14:textId="77777777" w:rsidR="00F40766" w:rsidRDefault="00F40766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2" w:history="1">
            <w:r w:rsidRPr="00946794">
              <w:rPr>
                <w:rStyle w:val="ad"/>
                <w:rFonts w:hint="eastAsia"/>
                <w:noProof/>
              </w:rPr>
              <w:t>比较股票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BD31" w14:textId="77777777" w:rsidR="00F40766" w:rsidRDefault="00F40766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3" w:history="1">
            <w:r w:rsidRPr="00946794">
              <w:rPr>
                <w:rStyle w:val="ad"/>
                <w:rFonts w:hint="eastAsia"/>
                <w:noProof/>
              </w:rPr>
              <w:t>查询市场情况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F383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4" w:history="1">
            <w:r w:rsidRPr="00946794">
              <w:rPr>
                <w:rStyle w:val="ad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EC50" w14:textId="77777777" w:rsidR="00F40766" w:rsidRDefault="00F40766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5" w:history="1">
            <w:r w:rsidRPr="00946794">
              <w:rPr>
                <w:rStyle w:val="ad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9F7E" w14:textId="77777777" w:rsidR="00F40766" w:rsidRDefault="00F40766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6" w:history="1">
            <w:r w:rsidRPr="00946794">
              <w:rPr>
                <w:rStyle w:val="ad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63F1" w14:textId="77777777" w:rsidR="00F40766" w:rsidRDefault="00F40766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7" w:history="1">
            <w:r w:rsidRPr="00946794">
              <w:rPr>
                <w:rStyle w:val="ad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CCBF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8" w:history="1">
            <w:r w:rsidRPr="00946794">
              <w:rPr>
                <w:rStyle w:val="ad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9E11" w14:textId="77777777" w:rsidR="00F40766" w:rsidRDefault="00F40766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9" w:history="1">
            <w:r w:rsidRPr="00946794">
              <w:rPr>
                <w:rStyle w:val="ad"/>
                <w:rFonts w:hint="eastAsia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D47C" w14:textId="77777777" w:rsidR="00F40766" w:rsidRDefault="00F40766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10" w:history="1">
            <w:r w:rsidRPr="00946794">
              <w:rPr>
                <w:rStyle w:val="ad"/>
                <w:rFonts w:hint="eastAsia"/>
                <w:noProof/>
              </w:rPr>
              <w:t>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5884" w14:textId="77777777" w:rsidR="00F40766" w:rsidRDefault="00F40766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11" w:history="1">
            <w:r w:rsidRPr="00946794">
              <w:rPr>
                <w:rStyle w:val="ad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3DB9" w14:textId="2796E9CB" w:rsidR="00C10CA2" w:rsidRDefault="00C10CA2">
          <w:r>
            <w:rPr>
              <w:b/>
              <w:bCs/>
              <w:noProof/>
            </w:rPr>
            <w:fldChar w:fldCharType="end"/>
          </w:r>
        </w:p>
      </w:sdtContent>
    </w:sdt>
    <w:p w14:paraId="5F4EE885" w14:textId="77777777" w:rsidR="00C10CA2" w:rsidRDefault="00C10CA2"/>
    <w:p w14:paraId="67A5CD98" w14:textId="77777777" w:rsidR="00C10CA2" w:rsidRDefault="00C10CA2">
      <w:pPr>
        <w:rPr>
          <w:rFonts w:hint="eastAsia"/>
        </w:rPr>
      </w:pPr>
    </w:p>
    <w:p w14:paraId="5ECD2465" w14:textId="77777777" w:rsidR="00C10CA2" w:rsidRDefault="00C10CA2">
      <w:pPr>
        <w:rPr>
          <w:rFonts w:hint="eastAsia"/>
        </w:rPr>
      </w:pPr>
    </w:p>
    <w:p w14:paraId="7EFA3145" w14:textId="77777777" w:rsidR="00C10CA2" w:rsidRDefault="00C10CA2">
      <w:pPr>
        <w:rPr>
          <w:rFonts w:hint="eastAsia"/>
        </w:rPr>
      </w:pPr>
    </w:p>
    <w:p w14:paraId="5F412A90" w14:textId="77777777" w:rsidR="00C10CA2" w:rsidRDefault="00C10CA2">
      <w:pPr>
        <w:rPr>
          <w:rFonts w:hint="eastAsia"/>
        </w:rPr>
      </w:pPr>
    </w:p>
    <w:p w14:paraId="620AB1F3" w14:textId="77777777" w:rsidR="00C10CA2" w:rsidRDefault="00C10CA2">
      <w:pPr>
        <w:rPr>
          <w:rFonts w:hint="eastAsia"/>
        </w:rPr>
      </w:pPr>
    </w:p>
    <w:p w14:paraId="4F5996BC" w14:textId="77777777" w:rsidR="00C10CA2" w:rsidRDefault="00C10CA2">
      <w:pPr>
        <w:rPr>
          <w:rFonts w:hint="eastAsia"/>
        </w:rPr>
      </w:pPr>
    </w:p>
    <w:p w14:paraId="3AF893DF" w14:textId="77777777" w:rsidR="00C10CA2" w:rsidRDefault="00C10CA2">
      <w:pPr>
        <w:rPr>
          <w:rFonts w:hint="eastAsia"/>
        </w:rPr>
      </w:pPr>
    </w:p>
    <w:p w14:paraId="6D4DA93A" w14:textId="77777777" w:rsidR="00C10CA2" w:rsidRDefault="00C10CA2">
      <w:pPr>
        <w:rPr>
          <w:rFonts w:hint="eastAsia"/>
        </w:rPr>
      </w:pPr>
    </w:p>
    <w:p w14:paraId="57620064" w14:textId="77777777" w:rsidR="00C10CA2" w:rsidRDefault="00C10CA2">
      <w:pPr>
        <w:rPr>
          <w:rFonts w:hint="eastAsia"/>
        </w:rPr>
      </w:pPr>
    </w:p>
    <w:p w14:paraId="65B5F2F0" w14:textId="77777777" w:rsidR="00C10CA2" w:rsidRDefault="00C10CA2">
      <w:pPr>
        <w:rPr>
          <w:rFonts w:hint="eastAsia"/>
        </w:rPr>
      </w:pPr>
    </w:p>
    <w:p w14:paraId="1035CFA3" w14:textId="77777777" w:rsidR="00C10CA2" w:rsidRDefault="00C10CA2">
      <w:pPr>
        <w:rPr>
          <w:rFonts w:hint="eastAsia"/>
        </w:rPr>
      </w:pPr>
    </w:p>
    <w:p w14:paraId="7B6B49A6" w14:textId="77777777" w:rsidR="00C10CA2" w:rsidRDefault="00C10CA2">
      <w:pPr>
        <w:rPr>
          <w:rFonts w:hint="eastAsia"/>
        </w:rPr>
      </w:pPr>
    </w:p>
    <w:p w14:paraId="5DF5504D" w14:textId="77777777" w:rsidR="00C10CA2" w:rsidRDefault="00C10CA2">
      <w:pPr>
        <w:rPr>
          <w:rFonts w:hint="eastAsia"/>
        </w:rPr>
      </w:pPr>
    </w:p>
    <w:p w14:paraId="27168280" w14:textId="77777777" w:rsidR="00C10CA2" w:rsidRDefault="00C10CA2">
      <w:pPr>
        <w:rPr>
          <w:rFonts w:hint="eastAsia"/>
        </w:rPr>
      </w:pPr>
    </w:p>
    <w:p w14:paraId="653E2CDD" w14:textId="77777777" w:rsidR="008B2C20" w:rsidRDefault="004F6154" w:rsidP="009F3305">
      <w:pPr>
        <w:pStyle w:val="1"/>
      </w:pPr>
      <w:bookmarkStart w:id="1" w:name="_m18nfuulhk64" w:colFirst="0" w:colLast="0"/>
      <w:bookmarkStart w:id="2" w:name="_Toc477206690"/>
      <w:bookmarkEnd w:id="1"/>
      <w:r>
        <w:lastRenderedPageBreak/>
        <w:t>更新历史</w:t>
      </w:r>
      <w:bookmarkEnd w:id="2"/>
    </w:p>
    <w:p w14:paraId="1D4C0DE7" w14:textId="77777777" w:rsidR="008B2C20" w:rsidRDefault="008B2C20">
      <w:pPr>
        <w:ind w:left="720"/>
      </w:pPr>
    </w:p>
    <w:tbl>
      <w:tblPr>
        <w:tblStyle w:val="a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8B2C20" w14:paraId="1B1E5E73" w14:textId="77777777"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14D0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修改人员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2463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日期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C5FA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变更原因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E3C3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版本号</w:t>
            </w:r>
          </w:p>
        </w:tc>
      </w:tr>
      <w:tr w:rsidR="008B2C20" w14:paraId="79846639" w14:textId="77777777" w:rsidTr="000B39F7"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1480" w14:textId="77777777" w:rsidR="008B2C20" w:rsidRDefault="004F6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全体成员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7194" w14:textId="77777777" w:rsidR="008B2C20" w:rsidRDefault="004F6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2017-03-03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1700" w14:textId="77777777" w:rsidR="008B2C20" w:rsidRDefault="004F6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最初草稿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4BD7" w14:textId="77777777" w:rsidR="008B2C20" w:rsidRDefault="004F6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V0.0</w:t>
            </w:r>
          </w:p>
        </w:tc>
      </w:tr>
      <w:tr w:rsidR="000B39F7" w14:paraId="69FF7FD1" w14:textId="77777777"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758A" w14:textId="09D77595" w:rsidR="000B39F7" w:rsidRDefault="000B39F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桑田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FCE9" w14:textId="29C683E3" w:rsidR="000B39F7" w:rsidRDefault="000B39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2017-03-08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3EF4" w14:textId="3FBE5C21" w:rsidR="000B39F7" w:rsidRDefault="000B39F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排版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D4FB" w14:textId="4DC041DA" w:rsidR="000B39F7" w:rsidRDefault="000B39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1.0</w:t>
            </w:r>
          </w:p>
        </w:tc>
      </w:tr>
    </w:tbl>
    <w:p w14:paraId="675280EE" w14:textId="77777777" w:rsidR="008B2C20" w:rsidRDefault="008B2C20">
      <w:pPr>
        <w:ind w:left="720"/>
      </w:pPr>
    </w:p>
    <w:p w14:paraId="63291DC6" w14:textId="77777777" w:rsidR="008B2C20" w:rsidRDefault="008B2C20">
      <w:pPr>
        <w:ind w:left="720"/>
      </w:pPr>
    </w:p>
    <w:p w14:paraId="3B6823AD" w14:textId="77777777" w:rsidR="008B2C20" w:rsidRDefault="008B2C20">
      <w:pPr>
        <w:ind w:left="720"/>
      </w:pPr>
    </w:p>
    <w:p w14:paraId="252D6929" w14:textId="77777777" w:rsidR="008B2C20" w:rsidRDefault="008B2C20">
      <w:pPr>
        <w:ind w:left="720"/>
      </w:pPr>
    </w:p>
    <w:p w14:paraId="5A27FE0B" w14:textId="77777777" w:rsidR="008B2C20" w:rsidRDefault="008B2C20">
      <w:pPr>
        <w:ind w:left="720"/>
      </w:pPr>
    </w:p>
    <w:p w14:paraId="4B49D605" w14:textId="77777777" w:rsidR="008B2C20" w:rsidRDefault="008B2C20">
      <w:pPr>
        <w:ind w:left="720"/>
      </w:pPr>
    </w:p>
    <w:p w14:paraId="6AA4587A" w14:textId="77777777" w:rsidR="008B2C20" w:rsidRDefault="008B2C20">
      <w:pPr>
        <w:ind w:left="720"/>
      </w:pPr>
    </w:p>
    <w:p w14:paraId="3DE33848" w14:textId="77777777" w:rsidR="008B2C20" w:rsidRDefault="008B2C20">
      <w:pPr>
        <w:ind w:left="720"/>
      </w:pPr>
    </w:p>
    <w:p w14:paraId="50F2F494" w14:textId="77777777" w:rsidR="008B2C20" w:rsidRDefault="008B2C20">
      <w:pPr>
        <w:ind w:left="720"/>
      </w:pPr>
    </w:p>
    <w:p w14:paraId="139DA41D" w14:textId="77777777" w:rsidR="008B2C20" w:rsidRDefault="008B2C20">
      <w:pPr>
        <w:ind w:left="720"/>
      </w:pPr>
    </w:p>
    <w:p w14:paraId="21ADB7EA" w14:textId="77777777" w:rsidR="008B2C20" w:rsidRDefault="008B2C20">
      <w:pPr>
        <w:ind w:left="720"/>
      </w:pPr>
    </w:p>
    <w:p w14:paraId="20755B82" w14:textId="77777777" w:rsidR="008B2C20" w:rsidRDefault="008B2C20">
      <w:pPr>
        <w:ind w:left="720"/>
      </w:pPr>
    </w:p>
    <w:p w14:paraId="5144595A" w14:textId="77777777" w:rsidR="008B2C20" w:rsidRDefault="008B2C20">
      <w:pPr>
        <w:ind w:left="720"/>
      </w:pPr>
    </w:p>
    <w:p w14:paraId="4624A457" w14:textId="77777777" w:rsidR="008B2C20" w:rsidRDefault="008B2C20">
      <w:pPr>
        <w:ind w:left="720"/>
      </w:pPr>
    </w:p>
    <w:p w14:paraId="06C184DC" w14:textId="77777777" w:rsidR="008B2C20" w:rsidRDefault="008B2C20">
      <w:pPr>
        <w:ind w:left="720"/>
      </w:pPr>
    </w:p>
    <w:p w14:paraId="4912AAF0" w14:textId="77777777" w:rsidR="008B2C20" w:rsidRDefault="008B2C20">
      <w:pPr>
        <w:ind w:left="720"/>
      </w:pPr>
    </w:p>
    <w:p w14:paraId="6C3489CF" w14:textId="77777777" w:rsidR="008B2C20" w:rsidRDefault="008B2C20"/>
    <w:p w14:paraId="3697B51F" w14:textId="77777777" w:rsidR="008B2C20" w:rsidRDefault="008B2C20"/>
    <w:p w14:paraId="750C47E4" w14:textId="77777777" w:rsidR="008B2C20" w:rsidRDefault="008B2C20"/>
    <w:p w14:paraId="732EE9AA" w14:textId="77777777" w:rsidR="008B2C20" w:rsidRDefault="008B2C20"/>
    <w:p w14:paraId="69C71811" w14:textId="77777777" w:rsidR="008B2C20" w:rsidRDefault="008B2C20"/>
    <w:p w14:paraId="15F32104" w14:textId="77777777" w:rsidR="008B2C20" w:rsidRDefault="008B2C20"/>
    <w:p w14:paraId="2B464BF4" w14:textId="77777777" w:rsidR="008B2C20" w:rsidRDefault="008B2C20"/>
    <w:p w14:paraId="42DC9DA4" w14:textId="77777777" w:rsidR="008B2C20" w:rsidRDefault="008B2C20"/>
    <w:p w14:paraId="249879CA" w14:textId="77777777" w:rsidR="008B2C20" w:rsidRDefault="008B2C20"/>
    <w:p w14:paraId="088512BA" w14:textId="77777777" w:rsidR="008B2C20" w:rsidRDefault="008B2C20"/>
    <w:p w14:paraId="742C22F6" w14:textId="77777777" w:rsidR="008B2C20" w:rsidRDefault="008B2C20"/>
    <w:p w14:paraId="5C463CD0" w14:textId="77777777" w:rsidR="008B2C20" w:rsidRDefault="008B2C20"/>
    <w:p w14:paraId="0D97E4BD" w14:textId="77777777" w:rsidR="008B2C20" w:rsidRDefault="008B2C20"/>
    <w:p w14:paraId="172ECCBA" w14:textId="77777777" w:rsidR="008B2C20" w:rsidRDefault="008B2C20"/>
    <w:p w14:paraId="7970B988" w14:textId="77777777" w:rsidR="008B2C20" w:rsidRDefault="008B2C20"/>
    <w:p w14:paraId="748A9EEC" w14:textId="77777777" w:rsidR="008B2C20" w:rsidRDefault="008B2C20"/>
    <w:p w14:paraId="04FFC224" w14:textId="77777777" w:rsidR="008B2C20" w:rsidRDefault="008B2C20"/>
    <w:p w14:paraId="62C7A309" w14:textId="77777777" w:rsidR="008B2C20" w:rsidRDefault="008B2C20"/>
    <w:p w14:paraId="1FC686CF" w14:textId="77777777" w:rsidR="008B2C20" w:rsidRDefault="008B2C20"/>
    <w:p w14:paraId="1E2E7450" w14:textId="77777777" w:rsidR="008B2C20" w:rsidRDefault="008B2C20"/>
    <w:p w14:paraId="7730F4FB" w14:textId="77777777" w:rsidR="008B2C20" w:rsidRDefault="008B2C20"/>
    <w:p w14:paraId="2C332BCF" w14:textId="77777777" w:rsidR="008B2C20" w:rsidRDefault="004F6154" w:rsidP="009F3305">
      <w:pPr>
        <w:pStyle w:val="1"/>
      </w:pPr>
      <w:bookmarkStart w:id="3" w:name="_Toc477206691"/>
      <w:r>
        <w:lastRenderedPageBreak/>
        <w:t>引言</w:t>
      </w:r>
      <w:bookmarkEnd w:id="3"/>
    </w:p>
    <w:p w14:paraId="14B3C3F9" w14:textId="231837D5" w:rsidR="008B2C20" w:rsidRDefault="004F6154" w:rsidP="00173A79">
      <w:pPr>
        <w:pStyle w:val="2"/>
      </w:pPr>
      <w:bookmarkStart w:id="4" w:name="_Toc477206692"/>
      <w:r>
        <w:t>目的</w:t>
      </w:r>
      <w:bookmarkEnd w:id="4"/>
    </w:p>
    <w:p w14:paraId="686275BE" w14:textId="450A931F" w:rsidR="00173A79" w:rsidRDefault="00173A79" w:rsidP="00173A79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    本文档描述了股票分析系统的功能需求和非功能需求。开发小组的软件系统实现与验证工作都以此文档为依据。</w:t>
      </w:r>
    </w:p>
    <w:p w14:paraId="46052B72" w14:textId="41BAF89C" w:rsidR="00173A79" w:rsidRDefault="00173A79" w:rsidP="00173A79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    除特殊说明之外，本文档所包含的需求都是高优先级需求。</w:t>
      </w:r>
    </w:p>
    <w:p w14:paraId="12990400" w14:textId="3CE0452D" w:rsidR="00173A79" w:rsidRDefault="00173A79" w:rsidP="00173A79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    本说明书的内容可能在项目实施过程中发生变更，但是必须由项目小组成员发出变更请求，小组讨论，最终决定，建立持续有效的版本控制。</w:t>
      </w:r>
    </w:p>
    <w:p w14:paraId="7322AA09" w14:textId="77777777" w:rsidR="00173A79" w:rsidRPr="00173A79" w:rsidRDefault="00173A79" w:rsidP="00173A79"/>
    <w:p w14:paraId="4F71F156" w14:textId="77777777" w:rsidR="008B2C20" w:rsidRDefault="004F6154" w:rsidP="009F3305">
      <w:pPr>
        <w:pStyle w:val="2"/>
      </w:pPr>
      <w:bookmarkStart w:id="5" w:name="_Toc477206693"/>
      <w:r>
        <w:t>阅读说明</w:t>
      </w:r>
      <w:bookmarkEnd w:id="5"/>
    </w:p>
    <w:p w14:paraId="61444DD3" w14:textId="5365114F" w:rsidR="008B2C20" w:rsidRDefault="00905B73" w:rsidP="00905B73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Hei" w:eastAsia="Hei" w:hAnsi="Hei" w:cs="Hei"/>
          <w:sz w:val="32"/>
          <w:szCs w:val="32"/>
        </w:rPr>
        <w:t xml:space="preserve">    </w:t>
      </w:r>
      <w:r w:rsidR="004F6154">
        <w:rPr>
          <w:rFonts w:ascii="STFangsong" w:eastAsia="STFangsong" w:hAnsi="STFangsong" w:cs="STFangsong"/>
          <w:sz w:val="28"/>
          <w:szCs w:val="28"/>
        </w:rPr>
        <w:t>本项目为股票系统，开发目标是针对国内A 股的历史数据，构建一个股票分析展现软件，并实现量化交易算法的回溯和演算系统，对股票数据进行深入的分析和量化模型的模拟和比较。</w:t>
      </w:r>
    </w:p>
    <w:p w14:paraId="146A92D6" w14:textId="77777777" w:rsidR="008B2C20" w:rsidRDefault="008B2C20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</w:p>
    <w:p w14:paraId="136D4D4C" w14:textId="59DB886A" w:rsidR="008B2C20" w:rsidRDefault="004F6154" w:rsidP="00906649">
      <w:pPr>
        <w:pStyle w:val="2"/>
        <w:rPr>
          <w:rFonts w:hint="eastAsia"/>
        </w:rPr>
      </w:pPr>
      <w:bookmarkStart w:id="6" w:name="_Toc477206694"/>
      <w:r>
        <w:t>参考资料</w:t>
      </w:r>
      <w:bookmarkEnd w:id="6"/>
    </w:p>
    <w:p w14:paraId="2FDD39E0" w14:textId="77777777" w:rsidR="00906649" w:rsidRDefault="00906649" w:rsidP="00906649">
      <w:pPr>
        <w:numPr>
          <w:ilvl w:val="0"/>
          <w:numId w:val="5"/>
        </w:numPr>
        <w:spacing w:line="360" w:lineRule="auto"/>
        <w:contextualSpacing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IEEE </w:t>
      </w:r>
      <w:proofErr w:type="spellStart"/>
      <w:r>
        <w:rPr>
          <w:rFonts w:ascii="STFangsong" w:eastAsia="STFangsong" w:hAnsi="STFangsong" w:cs="STFangsong"/>
          <w:sz w:val="28"/>
          <w:szCs w:val="28"/>
        </w:rPr>
        <w:t>std</w:t>
      </w:r>
      <w:proofErr w:type="spellEnd"/>
      <w:r>
        <w:rPr>
          <w:rFonts w:ascii="STFangsong" w:eastAsia="STFangsong" w:hAnsi="STFangsong" w:cs="STFangsong"/>
          <w:sz w:val="28"/>
          <w:szCs w:val="28"/>
        </w:rPr>
        <w:t xml:space="preserve"> 1471-2000</w:t>
      </w:r>
    </w:p>
    <w:p w14:paraId="560D39B3" w14:textId="39C6AE98" w:rsidR="00906649" w:rsidRPr="00906649" w:rsidRDefault="00906649" w:rsidP="00906649">
      <w:pPr>
        <w:rPr>
          <w:rFonts w:hint="eastAsia"/>
        </w:rPr>
      </w:pPr>
    </w:p>
    <w:p w14:paraId="633B07C4" w14:textId="77777777" w:rsidR="008B2C20" w:rsidRDefault="008B2C20">
      <w:pPr>
        <w:spacing w:line="360" w:lineRule="auto"/>
        <w:rPr>
          <w:sz w:val="28"/>
          <w:szCs w:val="28"/>
        </w:rPr>
      </w:pPr>
    </w:p>
    <w:p w14:paraId="6AA5DC04" w14:textId="77777777" w:rsidR="008B2C20" w:rsidRDefault="004F6154" w:rsidP="009F3305">
      <w:pPr>
        <w:pStyle w:val="1"/>
      </w:pPr>
      <w:bookmarkStart w:id="7" w:name="_Toc477206695"/>
      <w:r>
        <w:t>总体描述</w:t>
      </w:r>
      <w:bookmarkEnd w:id="7"/>
    </w:p>
    <w:p w14:paraId="77F68248" w14:textId="77777777" w:rsidR="008B2C20" w:rsidRDefault="004F6154" w:rsidP="009F3305">
      <w:pPr>
        <w:pStyle w:val="2"/>
      </w:pPr>
      <w:bookmarkStart w:id="8" w:name="_Toc477206696"/>
      <w:r>
        <w:t>系统前景</w:t>
      </w:r>
      <w:bookmarkEnd w:id="8"/>
    </w:p>
    <w:p w14:paraId="46F0F586" w14:textId="59F72FD6" w:rsidR="008B2C20" w:rsidRDefault="00906649" w:rsidP="00906649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Hei" w:eastAsia="Hei" w:hAnsi="Hei" w:cs="Hei"/>
          <w:sz w:val="32"/>
          <w:szCs w:val="32"/>
        </w:rPr>
        <w:t xml:space="preserve">    </w:t>
      </w:r>
      <w:r w:rsidR="004F6154">
        <w:rPr>
          <w:rFonts w:ascii="STFangsong" w:eastAsia="STFangsong" w:hAnsi="STFangsong" w:cs="STFangsong"/>
          <w:sz w:val="28"/>
          <w:szCs w:val="28"/>
        </w:rPr>
        <w:t>随着现代生活的发展，股民数量越来越多，股市越来越火爆，股票分析系统能概览股票市场情况，展现量化交易的算法，对数据进行深入的分析。</w:t>
      </w:r>
    </w:p>
    <w:p w14:paraId="2507E8C7" w14:textId="77777777" w:rsidR="008B2C20" w:rsidRDefault="004F6154" w:rsidP="009F3305">
      <w:pPr>
        <w:pStyle w:val="2"/>
      </w:pPr>
      <w:bookmarkStart w:id="9" w:name="_Toc477206697"/>
      <w:r>
        <w:lastRenderedPageBreak/>
        <w:t>系统功能</w:t>
      </w:r>
      <w:bookmarkEnd w:id="9"/>
    </w:p>
    <w:p w14:paraId="3B79DEA1" w14:textId="07FF1328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Hei" w:eastAsia="Hei" w:hAnsi="Hei" w:cs="Hei"/>
          <w:sz w:val="32"/>
          <w:szCs w:val="32"/>
        </w:rPr>
        <w:t xml:space="preserve">  </w:t>
      </w:r>
      <w:r w:rsidR="00C00409">
        <w:rPr>
          <w:rFonts w:ascii="Hei" w:eastAsia="Hei" w:hAnsi="Hei" w:cs="Hei"/>
          <w:sz w:val="32"/>
          <w:szCs w:val="32"/>
        </w:rPr>
        <w:t xml:space="preserve"> </w:t>
      </w:r>
      <w:r>
        <w:rPr>
          <w:rFonts w:ascii="STFangsong" w:eastAsia="STFangsong" w:hAnsi="STFangsong" w:cs="STFangsong"/>
          <w:sz w:val="28"/>
          <w:szCs w:val="28"/>
        </w:rPr>
        <w:t>SF1：根据股票编码或名称查询股票K线图，均线图</w:t>
      </w:r>
    </w:p>
    <w:p w14:paraId="4D5E9324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    SF2：比较两只股票的信息</w:t>
      </w:r>
    </w:p>
    <w:p w14:paraId="403F9EF3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    SF3：查询某日市场股票详细情况</w:t>
      </w:r>
    </w:p>
    <w:p w14:paraId="63C1A612" w14:textId="77777777" w:rsidR="008B2C20" w:rsidRDefault="004F6154" w:rsidP="009F3305">
      <w:pPr>
        <w:pStyle w:val="2"/>
      </w:pPr>
      <w:bookmarkStart w:id="10" w:name="_Toc477206698"/>
      <w:r>
        <w:t>约束</w:t>
      </w:r>
      <w:bookmarkEnd w:id="10"/>
    </w:p>
    <w:p w14:paraId="170CD98F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CON1：采用Java 语言开发</w:t>
      </w:r>
    </w:p>
    <w:p w14:paraId="6302EE55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CON2：系统使用的是PC 端的图形界面</w:t>
      </w:r>
    </w:p>
    <w:p w14:paraId="027E133E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CON3：不使用数据库</w:t>
      </w:r>
    </w:p>
    <w:p w14:paraId="39B4D544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CON4：项目采用分层模型进行开发</w:t>
      </w:r>
    </w:p>
    <w:p w14:paraId="69665DD5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CON5：项目后期会增加数据来源及开放式功能</w:t>
      </w:r>
    </w:p>
    <w:p w14:paraId="172A93D7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CON6：工程行为记录在</w:t>
      </w:r>
      <w:proofErr w:type="spellStart"/>
      <w:r>
        <w:rPr>
          <w:rFonts w:ascii="STFangsong" w:eastAsia="STFangsong" w:hAnsi="STFangsong" w:cs="STFangsong"/>
          <w:sz w:val="28"/>
          <w:szCs w:val="28"/>
        </w:rPr>
        <w:t>Gitlab</w:t>
      </w:r>
      <w:proofErr w:type="spellEnd"/>
      <w:r>
        <w:rPr>
          <w:rFonts w:ascii="STFangsong" w:eastAsia="STFangsong" w:hAnsi="STFangsong" w:cs="STFangsong"/>
          <w:sz w:val="28"/>
          <w:szCs w:val="28"/>
        </w:rPr>
        <w:t xml:space="preserve"> 上</w:t>
      </w:r>
    </w:p>
    <w:p w14:paraId="57766251" w14:textId="77777777" w:rsidR="008B2C20" w:rsidRDefault="004F6154">
      <w:pPr>
        <w:spacing w:line="360" w:lineRule="auto"/>
        <w:ind w:left="720"/>
        <w:rPr>
          <w:rFonts w:ascii="Hei" w:eastAsia="Hei" w:hAnsi="Hei" w:cs="Hei"/>
          <w:sz w:val="32"/>
          <w:szCs w:val="32"/>
        </w:rPr>
      </w:pPr>
      <w:r>
        <w:rPr>
          <w:rFonts w:ascii="STFangsong" w:eastAsia="STFangsong" w:hAnsi="STFangsong" w:cs="STFangsong"/>
          <w:sz w:val="28"/>
          <w:szCs w:val="28"/>
        </w:rPr>
        <w:t>CON7：每次迭代产品均附带部署说明文档</w:t>
      </w:r>
    </w:p>
    <w:p w14:paraId="73A694A4" w14:textId="77777777" w:rsidR="008B2C20" w:rsidRDefault="008B2C20">
      <w:pPr>
        <w:spacing w:line="360" w:lineRule="auto"/>
        <w:rPr>
          <w:rFonts w:ascii="Hei" w:eastAsia="Hei" w:hAnsi="Hei" w:cs="Hei"/>
          <w:sz w:val="32"/>
          <w:szCs w:val="32"/>
        </w:rPr>
      </w:pPr>
    </w:p>
    <w:p w14:paraId="58A141E6" w14:textId="77777777" w:rsidR="008B2C20" w:rsidRDefault="004F6154" w:rsidP="009F3305">
      <w:pPr>
        <w:pStyle w:val="1"/>
      </w:pPr>
      <w:bookmarkStart w:id="11" w:name="_Toc477206699"/>
      <w:r>
        <w:t>详细需求描述</w:t>
      </w:r>
      <w:bookmarkEnd w:id="11"/>
    </w:p>
    <w:p w14:paraId="3D6A0B2B" w14:textId="77777777" w:rsidR="008B2C20" w:rsidRDefault="004F6154" w:rsidP="009F3305">
      <w:pPr>
        <w:pStyle w:val="2"/>
      </w:pPr>
      <w:bookmarkStart w:id="12" w:name="_Toc477206700"/>
      <w:r>
        <w:t>功能需求</w:t>
      </w:r>
      <w:bookmarkEnd w:id="12"/>
    </w:p>
    <w:p w14:paraId="283B38B4" w14:textId="77777777" w:rsidR="008B2C20" w:rsidRDefault="004F6154" w:rsidP="009F3305">
      <w:pPr>
        <w:pStyle w:val="3"/>
      </w:pPr>
      <w:bookmarkStart w:id="13" w:name="_Toc477206701"/>
      <w:r>
        <w:t>查询股票信息</w:t>
      </w:r>
      <w:bookmarkEnd w:id="13"/>
    </w:p>
    <w:p w14:paraId="02FB2131" w14:textId="77777777" w:rsidR="008B2C20" w:rsidRDefault="004F6154" w:rsidP="009F3305">
      <w:pPr>
        <w:pStyle w:val="4"/>
      </w:pPr>
      <w:r>
        <w:t>特性描述</w:t>
      </w:r>
      <w:r>
        <w:tab/>
      </w:r>
      <w:r>
        <w:tab/>
      </w:r>
      <w:r>
        <w:tab/>
      </w:r>
    </w:p>
    <w:p w14:paraId="7735196F" w14:textId="77777777" w:rsidR="008B2C20" w:rsidRPr="008E0B58" w:rsidRDefault="004F6154" w:rsidP="008E0B58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>用户输入开始日期，结束日期和股票编号</w:t>
      </w:r>
      <w:r w:rsidRPr="008E0B58">
        <w:rPr>
          <w:color w:val="666666"/>
          <w:sz w:val="24"/>
          <w:szCs w:val="24"/>
        </w:rPr>
        <w:t>(</w:t>
      </w:r>
      <w:r w:rsidRPr="008E0B58">
        <w:rPr>
          <w:color w:val="666666"/>
          <w:sz w:val="24"/>
          <w:szCs w:val="24"/>
        </w:rPr>
        <w:t>或股票名称</w:t>
      </w:r>
      <w:r w:rsidRPr="008E0B58">
        <w:rPr>
          <w:color w:val="666666"/>
          <w:sz w:val="24"/>
          <w:szCs w:val="24"/>
        </w:rPr>
        <w:t>)</w:t>
      </w:r>
      <w:r w:rsidRPr="008E0B58">
        <w:rPr>
          <w:color w:val="666666"/>
          <w:sz w:val="24"/>
          <w:szCs w:val="24"/>
        </w:rPr>
        <w:t>，系统会显示这段时间内相应股票的</w:t>
      </w:r>
      <w:r w:rsidRPr="008E0B58">
        <w:rPr>
          <w:color w:val="666666"/>
          <w:sz w:val="24"/>
          <w:szCs w:val="24"/>
        </w:rPr>
        <w:t xml:space="preserve"> K </w:t>
      </w:r>
      <w:r w:rsidRPr="008E0B58">
        <w:rPr>
          <w:color w:val="666666"/>
          <w:sz w:val="24"/>
          <w:szCs w:val="24"/>
        </w:rPr>
        <w:t>线图和均线图。</w:t>
      </w:r>
    </w:p>
    <w:p w14:paraId="4B1D9FDA" w14:textId="77777777" w:rsidR="008B2C20" w:rsidRDefault="004F6154" w:rsidP="009F3305">
      <w:pPr>
        <w:pStyle w:val="4"/>
      </w:pPr>
      <w:r>
        <w:t>相关功能需求</w:t>
      </w:r>
    </w:p>
    <w:p w14:paraId="4A8A4796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 w:rsidRPr="008E0B58">
        <w:rPr>
          <w:color w:val="666666"/>
          <w:sz w:val="24"/>
          <w:szCs w:val="24"/>
        </w:rPr>
        <w:t>刺激：用户填写股票编号（或股票名称）</w:t>
      </w:r>
    </w:p>
    <w:p w14:paraId="35E913B8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响应：系统显示用户选择的股票</w:t>
      </w:r>
    </w:p>
    <w:p w14:paraId="49A64599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刺激：用户输入开始日期和结束日期</w:t>
      </w:r>
    </w:p>
    <w:p w14:paraId="0AC8CA90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lastRenderedPageBreak/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响应：系统显示这段时间内相应股票的</w:t>
      </w:r>
      <w:r w:rsidRPr="008E0B58">
        <w:rPr>
          <w:color w:val="666666"/>
          <w:sz w:val="24"/>
          <w:szCs w:val="24"/>
        </w:rPr>
        <w:t>K</w:t>
      </w:r>
      <w:r w:rsidRPr="008E0B58">
        <w:rPr>
          <w:color w:val="666666"/>
          <w:sz w:val="24"/>
          <w:szCs w:val="24"/>
        </w:rPr>
        <w:t>线图和均线图</w:t>
      </w:r>
    </w:p>
    <w:p w14:paraId="540FB0D5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刺激：用户填写错误的股票编号（或股票名称）</w:t>
      </w:r>
    </w:p>
    <w:p w14:paraId="78FFAFE5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响应：系统提示该股票信息不存在</w:t>
      </w:r>
    </w:p>
    <w:p w14:paraId="040BE034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刺激：用户选的股票在选择日期范围内没有数据</w:t>
      </w:r>
    </w:p>
    <w:p w14:paraId="56A4CFAE" w14:textId="77777777" w:rsidR="00F43351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响应：系统提示日期范围不正确，要求用户修改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2C20" w14:paraId="7E2B9BB1" w14:textId="77777777"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272C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编号</w:t>
            </w:r>
          </w:p>
        </w:tc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781B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需求描述</w:t>
            </w:r>
          </w:p>
        </w:tc>
      </w:tr>
      <w:tr w:rsidR="008B2C20" w14:paraId="498EE106" w14:textId="77777777">
        <w:tc>
          <w:tcPr>
            <w:tcW w:w="4514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C71D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Stock.Info.Input</w:t>
            </w:r>
            <w:proofErr w:type="spellEnd"/>
          </w:p>
        </w:tc>
        <w:tc>
          <w:tcPr>
            <w:tcW w:w="4514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A07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系统允许用户输入股票号（或股票名称）</w:t>
            </w:r>
          </w:p>
        </w:tc>
      </w:tr>
      <w:tr w:rsidR="008B2C20" w14:paraId="358902C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7215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Stock.Info.ChooseDate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4D5F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系统允许用户选择开始日期和结束日期</w:t>
            </w:r>
          </w:p>
        </w:tc>
      </w:tr>
      <w:tr w:rsidR="008B2C20" w14:paraId="2AF2364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D718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Stock.Info.ErrorStock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EE8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系统提示错误的股票编号（或股票名称）</w:t>
            </w:r>
          </w:p>
        </w:tc>
      </w:tr>
      <w:tr w:rsidR="008B2C20" w14:paraId="2ED28E1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B72F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Stock.Info.ErrorTimeRange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5B0B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系统提示错误的时间范围</w:t>
            </w:r>
          </w:p>
        </w:tc>
      </w:tr>
      <w:tr w:rsidR="008B2C20" w14:paraId="614813C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BAB5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Stock.Info.Show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8DFD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系统显示股票信息</w:t>
            </w:r>
          </w:p>
        </w:tc>
      </w:tr>
    </w:tbl>
    <w:p w14:paraId="252A9BDF" w14:textId="77777777" w:rsidR="008B2C20" w:rsidRDefault="008B2C20">
      <w:pPr>
        <w:widowControl w:val="0"/>
        <w:spacing w:line="240" w:lineRule="auto"/>
        <w:rPr>
          <w:b/>
          <w:sz w:val="28"/>
          <w:szCs w:val="28"/>
        </w:rPr>
      </w:pPr>
    </w:p>
    <w:p w14:paraId="6EAA7BCC" w14:textId="77777777" w:rsidR="008B2C20" w:rsidRDefault="004F6154" w:rsidP="009F3305">
      <w:pPr>
        <w:pStyle w:val="3"/>
      </w:pPr>
      <w:bookmarkStart w:id="14" w:name="_Toc477206702"/>
      <w:r>
        <w:t>比较股票</w:t>
      </w:r>
      <w:bookmarkEnd w:id="14"/>
    </w:p>
    <w:p w14:paraId="1D5C2D62" w14:textId="77777777" w:rsidR="008B2C20" w:rsidRDefault="004F6154" w:rsidP="009F3305">
      <w:pPr>
        <w:pStyle w:val="4"/>
      </w:pPr>
      <w:r>
        <w:t>特性描述</w:t>
      </w:r>
      <w:r>
        <w:tab/>
      </w:r>
      <w:r>
        <w:tab/>
      </w:r>
      <w:r>
        <w:tab/>
      </w:r>
      <w:r>
        <w:tab/>
      </w:r>
      <w:r>
        <w:tab/>
      </w:r>
    </w:p>
    <w:p w14:paraId="7445CE35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用户可以查看一段时间内不同的两只股票具体行情表现差异。输入待比较的两只</w:t>
      </w:r>
      <w:r w:rsidRPr="00963475">
        <w:rPr>
          <w:color w:val="666666"/>
          <w:sz w:val="24"/>
          <w:szCs w:val="24"/>
        </w:rPr>
        <w:t xml:space="preserve"> </w:t>
      </w:r>
      <w:r w:rsidRPr="00963475">
        <w:rPr>
          <w:color w:val="666666"/>
          <w:sz w:val="24"/>
          <w:szCs w:val="24"/>
        </w:rPr>
        <w:t>股票编号</w:t>
      </w:r>
      <w:r w:rsidRPr="00963475">
        <w:rPr>
          <w:color w:val="666666"/>
          <w:sz w:val="24"/>
          <w:szCs w:val="24"/>
        </w:rPr>
        <w:t>(</w:t>
      </w:r>
      <w:r w:rsidRPr="00963475">
        <w:rPr>
          <w:color w:val="666666"/>
          <w:sz w:val="24"/>
          <w:szCs w:val="24"/>
        </w:rPr>
        <w:t>或股票名称</w:t>
      </w:r>
      <w:r w:rsidRPr="00963475">
        <w:rPr>
          <w:color w:val="666666"/>
          <w:sz w:val="24"/>
          <w:szCs w:val="24"/>
        </w:rPr>
        <w:t>)</w:t>
      </w:r>
      <w:r w:rsidRPr="00963475">
        <w:rPr>
          <w:color w:val="666666"/>
          <w:sz w:val="24"/>
          <w:szCs w:val="24"/>
        </w:rPr>
        <w:t>、开始日期和结束日期后，系统输出这段时间内这两只</w:t>
      </w:r>
      <w:r w:rsidRPr="00963475">
        <w:rPr>
          <w:color w:val="666666"/>
          <w:sz w:val="24"/>
          <w:szCs w:val="24"/>
        </w:rPr>
        <w:t xml:space="preserve"> </w:t>
      </w:r>
      <w:r w:rsidRPr="00963475">
        <w:rPr>
          <w:color w:val="666666"/>
          <w:sz w:val="24"/>
          <w:szCs w:val="24"/>
        </w:rPr>
        <w:t>股票之间的比较数据。数据包括但不局限于这两只股票这段时间的最低值、最高值、涨幅</w:t>
      </w:r>
      <w:r w:rsidRPr="00963475">
        <w:rPr>
          <w:color w:val="666666"/>
          <w:sz w:val="24"/>
          <w:szCs w:val="24"/>
        </w:rPr>
        <w:t>/</w:t>
      </w:r>
      <w:r w:rsidRPr="00963475">
        <w:rPr>
          <w:color w:val="666666"/>
          <w:sz w:val="24"/>
          <w:szCs w:val="24"/>
        </w:rPr>
        <w:t>跌幅、每天的收盘价和对数收益率、对数收益率方差。</w:t>
      </w:r>
      <w:r w:rsidRPr="00963475">
        <w:rPr>
          <w:color w:val="666666"/>
          <w:sz w:val="24"/>
          <w:szCs w:val="24"/>
        </w:rPr>
        <w:t xml:space="preserve"> </w:t>
      </w:r>
    </w:p>
    <w:p w14:paraId="3504BDA4" w14:textId="77777777" w:rsidR="008B2C20" w:rsidRDefault="004F6154" w:rsidP="009F3305">
      <w:pPr>
        <w:pStyle w:val="4"/>
      </w:pPr>
      <w:r>
        <w:t>相关功能需求</w:t>
      </w:r>
    </w:p>
    <w:p w14:paraId="11EC161F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刺激：用户填写两只需要搜索的股票号码或股票名称</w:t>
      </w:r>
    </w:p>
    <w:p w14:paraId="29195910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响应：系统显示用户选择的两只股票</w:t>
      </w:r>
    </w:p>
    <w:p w14:paraId="4C7A7E53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刺激：若用户输入股票格式错误</w:t>
      </w:r>
    </w:p>
    <w:p w14:paraId="124D02E2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相应：系统提示用户输入有误，重新输入</w:t>
      </w:r>
    </w:p>
    <w:p w14:paraId="2F744B94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lastRenderedPageBreak/>
        <w:t>刺激：用户选择开始时间和结束时间，并确定比较</w:t>
      </w:r>
    </w:p>
    <w:p w14:paraId="1B843E71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响应：系统以图、表的形式显示比较的股票的最低值、最高值、涨幅</w:t>
      </w:r>
      <w:r w:rsidRPr="00963475">
        <w:rPr>
          <w:color w:val="666666"/>
          <w:sz w:val="24"/>
          <w:szCs w:val="24"/>
        </w:rPr>
        <w:t>/</w:t>
      </w:r>
      <w:r w:rsidRPr="00963475">
        <w:rPr>
          <w:color w:val="666666"/>
          <w:sz w:val="24"/>
          <w:szCs w:val="24"/>
        </w:rPr>
        <w:t>跌幅、每天的收盘价和对数收益率、对数收益率方差等数据。</w:t>
      </w:r>
    </w:p>
    <w:p w14:paraId="3B5C2814" w14:textId="77777777" w:rsidR="008B2C20" w:rsidRDefault="008B2C20">
      <w:pPr>
        <w:spacing w:line="360" w:lineRule="auto"/>
        <w:rPr>
          <w:rFonts w:ascii="Hei" w:eastAsia="Hei" w:hAnsi="Hei" w:cs="Hei"/>
          <w:sz w:val="28"/>
          <w:szCs w:val="28"/>
        </w:rPr>
      </w:pPr>
    </w:p>
    <w:tbl>
      <w:tblPr>
        <w:tblStyle w:val="a7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8B2C20" w14:paraId="261E9D06" w14:textId="77777777">
        <w:tc>
          <w:tcPr>
            <w:tcW w:w="450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557D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编号</w:t>
            </w:r>
          </w:p>
        </w:tc>
        <w:tc>
          <w:tcPr>
            <w:tcW w:w="4515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8E87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需求描述</w:t>
            </w:r>
          </w:p>
        </w:tc>
      </w:tr>
      <w:tr w:rsidR="008B2C20" w14:paraId="18672C81" w14:textId="77777777">
        <w:tc>
          <w:tcPr>
            <w:tcW w:w="4500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A9B2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Stork.Compare.Input</w:t>
            </w:r>
            <w:proofErr w:type="spellEnd"/>
          </w:p>
        </w:tc>
        <w:tc>
          <w:tcPr>
            <w:tcW w:w="4515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0C8C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系统允许用户输入股票号或股票名称</w:t>
            </w:r>
          </w:p>
        </w:tc>
      </w:tr>
      <w:tr w:rsidR="008B2C20" w14:paraId="3D147BBE" w14:textId="77777777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1BF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Sork.Compare.ChooseDate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68A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系统允许用户选择日期</w:t>
            </w:r>
          </w:p>
        </w:tc>
      </w:tr>
      <w:tr w:rsidR="008B2C20" w14:paraId="69ED3113" w14:textId="77777777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F92B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Stork.Compare.SearchStork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DBF5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当用户填写完搜索信息后，系统将搜索股票</w:t>
            </w:r>
          </w:p>
        </w:tc>
      </w:tr>
      <w:tr w:rsidR="008B2C20" w14:paraId="6C8E1358" w14:textId="77777777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9578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Sork.Compare.Show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83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系统允许以图、表形式显示比较股票的数据</w:t>
            </w:r>
          </w:p>
        </w:tc>
      </w:tr>
      <w:tr w:rsidR="008B2C20" w14:paraId="36234A83" w14:textId="77777777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051E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Stork.Compare.Error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3FA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当用户输入错误的股票号码或名称时，系统将提示用户重新输入</w:t>
            </w:r>
          </w:p>
        </w:tc>
      </w:tr>
    </w:tbl>
    <w:p w14:paraId="02EE6261" w14:textId="77777777" w:rsidR="008B2C20" w:rsidRDefault="008B2C20">
      <w:pPr>
        <w:widowControl w:val="0"/>
        <w:spacing w:line="240" w:lineRule="auto"/>
        <w:rPr>
          <w:b/>
          <w:sz w:val="28"/>
          <w:szCs w:val="28"/>
        </w:rPr>
      </w:pPr>
    </w:p>
    <w:p w14:paraId="0E40CE1A" w14:textId="77777777" w:rsidR="008B2C20" w:rsidRDefault="004F6154" w:rsidP="009F3305">
      <w:pPr>
        <w:pStyle w:val="3"/>
      </w:pPr>
      <w:bookmarkStart w:id="15" w:name="_Toc477206703"/>
      <w:r>
        <w:t>查询市场情况</w:t>
      </w:r>
      <w:bookmarkEnd w:id="15"/>
    </w:p>
    <w:p w14:paraId="672F6B06" w14:textId="77777777" w:rsidR="008B2C20" w:rsidRDefault="004F6154" w:rsidP="009F3305">
      <w:pPr>
        <w:pStyle w:val="4"/>
      </w:pPr>
      <w:r>
        <w:t>特性描述</w:t>
      </w:r>
    </w:p>
    <w:p w14:paraId="2129C323" w14:textId="5CDBFCBD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用户可以查询日期或者某一日期的股票交易市场行情相关数据。数据包括但不限于：当日总交易量、涨停股票数、跌停股票数、涨幅超过</w:t>
      </w:r>
      <w:r w:rsidRPr="00BA3760">
        <w:rPr>
          <w:color w:val="666666"/>
          <w:sz w:val="24"/>
          <w:szCs w:val="24"/>
        </w:rPr>
        <w:t>5%</w:t>
      </w:r>
      <w:r w:rsidRPr="00BA3760">
        <w:rPr>
          <w:color w:val="666666"/>
          <w:sz w:val="24"/>
          <w:szCs w:val="24"/>
        </w:rPr>
        <w:t>的股票数、跌幅超过</w:t>
      </w:r>
      <w:r w:rsidRPr="00BA3760">
        <w:rPr>
          <w:color w:val="666666"/>
          <w:sz w:val="24"/>
          <w:szCs w:val="24"/>
        </w:rPr>
        <w:t>5%</w:t>
      </w:r>
      <w:r w:rsidRPr="00BA3760">
        <w:rPr>
          <w:color w:val="666666"/>
          <w:sz w:val="24"/>
          <w:szCs w:val="24"/>
        </w:rPr>
        <w:t>的股票数、开盘</w:t>
      </w:r>
      <w:r w:rsidRPr="00BA3760">
        <w:rPr>
          <w:color w:val="666666"/>
          <w:sz w:val="24"/>
          <w:szCs w:val="24"/>
        </w:rPr>
        <w:t>-</w:t>
      </w:r>
      <w:r w:rsidRPr="00BA3760">
        <w:rPr>
          <w:color w:val="666666"/>
          <w:sz w:val="24"/>
          <w:szCs w:val="24"/>
        </w:rPr>
        <w:t>收盘大于</w:t>
      </w:r>
      <w:r w:rsidRPr="00BA3760">
        <w:rPr>
          <w:color w:val="666666"/>
          <w:sz w:val="24"/>
          <w:szCs w:val="24"/>
        </w:rPr>
        <w:t>5%*</w:t>
      </w:r>
      <w:r w:rsidRPr="00BA3760">
        <w:rPr>
          <w:color w:val="666666"/>
          <w:sz w:val="24"/>
          <w:szCs w:val="24"/>
        </w:rPr>
        <w:t>上一个交易日收盘价的股票个数、开盘</w:t>
      </w:r>
      <w:r w:rsidRPr="00BA3760">
        <w:rPr>
          <w:color w:val="666666"/>
          <w:sz w:val="24"/>
          <w:szCs w:val="24"/>
        </w:rPr>
        <w:t>-</w:t>
      </w:r>
      <w:r w:rsidRPr="00BA3760">
        <w:rPr>
          <w:color w:val="666666"/>
          <w:sz w:val="24"/>
          <w:szCs w:val="24"/>
        </w:rPr>
        <w:t>收盘小于</w:t>
      </w:r>
      <w:r w:rsidRPr="00BA3760">
        <w:rPr>
          <w:color w:val="666666"/>
          <w:sz w:val="24"/>
          <w:szCs w:val="24"/>
        </w:rPr>
        <w:t>-5%*</w:t>
      </w:r>
      <w:r w:rsidR="00BA3760">
        <w:rPr>
          <w:color w:val="666666"/>
          <w:sz w:val="24"/>
          <w:szCs w:val="24"/>
        </w:rPr>
        <w:t>上一个交易日收盘价的股票个数。</w:t>
      </w:r>
    </w:p>
    <w:p w14:paraId="5A2FD627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ab/>
      </w:r>
      <w:r w:rsidRPr="00BA3760">
        <w:rPr>
          <w:color w:val="666666"/>
          <w:sz w:val="24"/>
          <w:szCs w:val="24"/>
        </w:rPr>
        <w:tab/>
      </w:r>
      <w:r w:rsidRPr="00BA3760">
        <w:rPr>
          <w:color w:val="666666"/>
          <w:sz w:val="24"/>
          <w:szCs w:val="24"/>
        </w:rPr>
        <w:tab/>
      </w:r>
    </w:p>
    <w:p w14:paraId="78377819" w14:textId="77777777" w:rsidR="008B2C20" w:rsidRDefault="004F6154" w:rsidP="009F3305">
      <w:pPr>
        <w:pStyle w:val="4"/>
      </w:pPr>
      <w:r>
        <w:t>相关功能需求</w:t>
      </w:r>
    </w:p>
    <w:p w14:paraId="0307406F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刺激：用户需要查询某日股票交易市场行情</w:t>
      </w:r>
    </w:p>
    <w:p w14:paraId="483FA4C9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响应：系统提示用户选择日期</w:t>
      </w:r>
    </w:p>
    <w:p w14:paraId="4CA19148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刺激：用户选择需要查询的日期并确认</w:t>
      </w:r>
    </w:p>
    <w:p w14:paraId="6D4F54F7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响应：系统显示股票交易市场行情相关数据</w:t>
      </w:r>
    </w:p>
    <w:p w14:paraId="177B7175" w14:textId="77777777" w:rsidR="008B2C20" w:rsidRDefault="008B2C20">
      <w:pPr>
        <w:spacing w:line="360" w:lineRule="auto"/>
        <w:rPr>
          <w:rFonts w:ascii="Hei" w:eastAsia="Hei" w:hAnsi="Hei" w:cs="Hei"/>
          <w:sz w:val="28"/>
          <w:szCs w:val="28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2C20" w14:paraId="1C9F087B" w14:textId="77777777"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545E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编号</w:t>
            </w:r>
          </w:p>
        </w:tc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8332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需求描述</w:t>
            </w:r>
          </w:p>
        </w:tc>
      </w:tr>
      <w:tr w:rsidR="008B2C20" w14:paraId="7B2E338F" w14:textId="77777777">
        <w:tc>
          <w:tcPr>
            <w:tcW w:w="4514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1F1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Market.Date.Input</w:t>
            </w:r>
            <w:proofErr w:type="spellEnd"/>
          </w:p>
        </w:tc>
        <w:tc>
          <w:tcPr>
            <w:tcW w:w="4514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947B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系统提示用户选择需要查询的日期</w:t>
            </w:r>
          </w:p>
        </w:tc>
      </w:tr>
      <w:tr w:rsidR="008B2C20" w14:paraId="07532B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DEF9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Market.Info.Search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13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系统查询用户选择日期的股票交易</w:t>
            </w:r>
          </w:p>
          <w:p w14:paraId="08A043BC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市场行情</w:t>
            </w:r>
          </w:p>
        </w:tc>
      </w:tr>
      <w:tr w:rsidR="008B2C20" w14:paraId="757A5EA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2F43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Market.Info.Show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CF4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系统以图表形式显示股票交易市场行情相关数据</w:t>
            </w:r>
          </w:p>
        </w:tc>
      </w:tr>
    </w:tbl>
    <w:p w14:paraId="728DD042" w14:textId="77777777" w:rsidR="008B2C20" w:rsidRDefault="008B2C20">
      <w:pPr>
        <w:widowControl w:val="0"/>
        <w:spacing w:line="240" w:lineRule="auto"/>
        <w:rPr>
          <w:rFonts w:ascii="Hei" w:eastAsia="Hei" w:hAnsi="Hei" w:cs="Hei"/>
          <w:sz w:val="28"/>
          <w:szCs w:val="28"/>
        </w:rPr>
      </w:pPr>
    </w:p>
    <w:p w14:paraId="457B589B" w14:textId="77777777" w:rsidR="008B2C20" w:rsidRDefault="008B2C20">
      <w:pPr>
        <w:widowControl w:val="0"/>
        <w:spacing w:line="240" w:lineRule="auto"/>
        <w:rPr>
          <w:rFonts w:ascii="Hei" w:eastAsia="Hei" w:hAnsi="Hei" w:cs="Hei"/>
          <w:sz w:val="28"/>
          <w:szCs w:val="28"/>
        </w:rPr>
      </w:pPr>
    </w:p>
    <w:p w14:paraId="28030A0D" w14:textId="77777777" w:rsidR="008B2C20" w:rsidRDefault="008B2C20">
      <w:pPr>
        <w:widowControl w:val="0"/>
        <w:spacing w:line="240" w:lineRule="auto"/>
        <w:rPr>
          <w:rFonts w:ascii="Hei" w:eastAsia="Hei" w:hAnsi="Hei" w:cs="Hei"/>
          <w:sz w:val="28"/>
          <w:szCs w:val="28"/>
        </w:rPr>
      </w:pPr>
    </w:p>
    <w:p w14:paraId="17A5631A" w14:textId="77777777" w:rsidR="008B2C20" w:rsidRDefault="004F6154" w:rsidP="009F3305">
      <w:pPr>
        <w:pStyle w:val="2"/>
      </w:pPr>
      <w:bookmarkStart w:id="16" w:name="_Toc477206704"/>
      <w:r>
        <w:t>非功能需求</w:t>
      </w:r>
      <w:bookmarkEnd w:id="16"/>
    </w:p>
    <w:p w14:paraId="3ED78FC6" w14:textId="77777777" w:rsidR="008B2C20" w:rsidRDefault="004F6154" w:rsidP="009F3305">
      <w:pPr>
        <w:pStyle w:val="3"/>
      </w:pPr>
      <w:bookmarkStart w:id="17" w:name="_Toc477206705"/>
      <w:r>
        <w:t>可维护性</w:t>
      </w:r>
      <w:bookmarkEnd w:id="17"/>
    </w:p>
    <w:p w14:paraId="6EB362AA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Modifiability1：从文件中加载数据需要在4秒内完成。</w:t>
      </w:r>
    </w:p>
    <w:p w14:paraId="72DCF563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Modifiability2：交易日收盘后，系统需要在5分钟内显示该交易日的数据，并完成基于最新数据的分析、预测。</w:t>
      </w:r>
    </w:p>
    <w:p w14:paraId="21BECAE2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Modifiability3：未来会出现新的数据，并增添数据来源。</w:t>
      </w:r>
    </w:p>
    <w:p w14:paraId="2F79F394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Modifiability4：所有查询功能需要在3秒内完成。</w:t>
      </w:r>
    </w:p>
    <w:p w14:paraId="7482466F" w14:textId="77777777" w:rsidR="008B2C20" w:rsidRDefault="004F6154" w:rsidP="009F3305">
      <w:pPr>
        <w:pStyle w:val="3"/>
      </w:pPr>
      <w:bookmarkStart w:id="18" w:name="_Toc477206706"/>
      <w:r>
        <w:t>易用性</w:t>
      </w:r>
      <w:bookmarkEnd w:id="18"/>
    </w:p>
    <w:p w14:paraId="44D51014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Usability1：所有类型用户不需要进行任何培训，都可以在10分钟内完成任何一个系统业务。</w:t>
      </w:r>
    </w:p>
    <w:p w14:paraId="3CD69D91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Usability2：模拟、比较量化模型时，用户可以查看量化模型的具体信息。</w:t>
      </w:r>
    </w:p>
    <w:p w14:paraId="10679666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Usability3：用户可以根据图表类型选择查看不同类型的数据分析。</w:t>
      </w:r>
    </w:p>
    <w:p w14:paraId="71018EE9" w14:textId="77777777" w:rsidR="008B2C20" w:rsidRDefault="004F6154" w:rsidP="009F3305">
      <w:pPr>
        <w:pStyle w:val="3"/>
      </w:pPr>
      <w:bookmarkStart w:id="19" w:name="_Toc477206707"/>
      <w:r>
        <w:lastRenderedPageBreak/>
        <w:t>可靠性</w:t>
      </w:r>
      <w:bookmarkEnd w:id="19"/>
    </w:p>
    <w:p w14:paraId="63D461E6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Reliability1：当大批用户使用系统时，系统不崩溃。</w:t>
      </w:r>
    </w:p>
    <w:p w14:paraId="65BCAC10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Reliability2：系统崩溃后，已经保存的数据不会丢失。</w:t>
      </w:r>
    </w:p>
    <w:p w14:paraId="1221D727" w14:textId="77777777" w:rsidR="008B2C20" w:rsidRDefault="008B2C20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</w:p>
    <w:p w14:paraId="3747B7E1" w14:textId="77777777" w:rsidR="008B2C20" w:rsidRDefault="004F6154" w:rsidP="009F3305">
      <w:pPr>
        <w:pStyle w:val="2"/>
      </w:pPr>
      <w:bookmarkStart w:id="20" w:name="_Toc477206708"/>
      <w:r>
        <w:t>数据需求</w:t>
      </w:r>
      <w:bookmarkEnd w:id="20"/>
    </w:p>
    <w:p w14:paraId="447C5847" w14:textId="77777777" w:rsidR="008B2C20" w:rsidRDefault="004F6154" w:rsidP="009F3305">
      <w:pPr>
        <w:pStyle w:val="3"/>
      </w:pPr>
      <w:bookmarkStart w:id="21" w:name="_Toc477206709"/>
      <w:r>
        <w:t>默认数据</w:t>
      </w:r>
      <w:bookmarkEnd w:id="21"/>
    </w:p>
    <w:p w14:paraId="71537375" w14:textId="77777777" w:rsidR="004F6154" w:rsidRPr="00F07ADE" w:rsidRDefault="004F6154" w:rsidP="004F6154">
      <w:pPr>
        <w:spacing w:line="360" w:lineRule="auto"/>
        <w:ind w:left="1800"/>
        <w:contextualSpacing/>
        <w:rPr>
          <w:rFonts w:ascii="STFangsong" w:eastAsia="STFangsong" w:hAnsi="STFangsong" w:cs="STFangsong"/>
          <w:sz w:val="28"/>
          <w:szCs w:val="28"/>
        </w:rPr>
      </w:pPr>
      <w:r w:rsidRPr="00F07ADE">
        <w:rPr>
          <w:rFonts w:ascii="STFangsong" w:eastAsia="STFangsong" w:hAnsi="STFangsong" w:cs="STFangsong"/>
          <w:sz w:val="28"/>
          <w:szCs w:val="28"/>
        </w:rPr>
        <w:t>default</w:t>
      </w:r>
      <w:r w:rsidRPr="00F07ADE">
        <w:rPr>
          <w:rFonts w:ascii="STFangsong" w:eastAsia="STFangsong" w:hAnsi="STFangsong" w:cs="STFangsong" w:hint="eastAsia"/>
          <w:sz w:val="28"/>
          <w:szCs w:val="28"/>
        </w:rPr>
        <w:t>1:显示</w:t>
      </w:r>
      <w:r w:rsidRPr="00F07ADE">
        <w:rPr>
          <w:rFonts w:ascii="STFangsong" w:eastAsia="STFangsong" w:hAnsi="STFangsong" w:cs="STFangsong"/>
          <w:sz w:val="28"/>
          <w:szCs w:val="28"/>
        </w:rPr>
        <w:t>时间单位为天</w:t>
      </w:r>
    </w:p>
    <w:p w14:paraId="29813D47" w14:textId="77777777" w:rsidR="008B2C20" w:rsidRDefault="004F6154" w:rsidP="009F3305">
      <w:pPr>
        <w:pStyle w:val="3"/>
      </w:pPr>
      <w:bookmarkStart w:id="22" w:name="_Toc477206710"/>
      <w:r>
        <w:t>数据格式要求</w:t>
      </w:r>
      <w:bookmarkEnd w:id="22"/>
    </w:p>
    <w:p w14:paraId="5E188450" w14:textId="77777777" w:rsidR="00D57169" w:rsidRPr="00F07ADE" w:rsidRDefault="00D57169" w:rsidP="00D57169">
      <w:pPr>
        <w:spacing w:line="360" w:lineRule="auto"/>
        <w:ind w:left="1800"/>
        <w:contextualSpacing/>
        <w:rPr>
          <w:rFonts w:ascii="STFangsong" w:eastAsia="STFangsong" w:hAnsi="STFangsong" w:cs="STFangsong"/>
          <w:sz w:val="28"/>
          <w:szCs w:val="28"/>
        </w:rPr>
      </w:pPr>
      <w:r w:rsidRPr="00F07ADE">
        <w:rPr>
          <w:rFonts w:ascii="STFangsong" w:eastAsia="STFangsong" w:hAnsi="STFangsong" w:cs="STFangsong"/>
          <w:sz w:val="28"/>
          <w:szCs w:val="28"/>
        </w:rPr>
        <w:t>Format1:</w:t>
      </w:r>
      <w:r w:rsidRPr="00F07ADE">
        <w:rPr>
          <w:rFonts w:ascii="STFangsong" w:eastAsia="STFangsong" w:hAnsi="STFangsong" w:cs="STFangsong" w:hint="eastAsia"/>
          <w:sz w:val="28"/>
          <w:szCs w:val="28"/>
        </w:rPr>
        <w:t>涨跌幅</w:t>
      </w:r>
      <w:r w:rsidRPr="00F07ADE">
        <w:rPr>
          <w:rFonts w:ascii="STFangsong" w:eastAsia="STFangsong" w:hAnsi="STFangsong" w:cs="STFangsong"/>
          <w:sz w:val="28"/>
          <w:szCs w:val="28"/>
        </w:rPr>
        <w:t>的</w:t>
      </w:r>
      <w:r w:rsidRPr="00F07ADE">
        <w:rPr>
          <w:rFonts w:ascii="STFangsong" w:eastAsia="STFangsong" w:hAnsi="STFangsong" w:cs="STFangsong" w:hint="eastAsia"/>
          <w:sz w:val="28"/>
          <w:szCs w:val="28"/>
        </w:rPr>
        <w:t>格式</w:t>
      </w:r>
      <w:r w:rsidRPr="00F07ADE">
        <w:rPr>
          <w:rFonts w:ascii="STFangsong" w:eastAsia="STFangsong" w:hAnsi="STFangsong" w:cs="STFangsong"/>
          <w:sz w:val="28"/>
          <w:szCs w:val="28"/>
        </w:rPr>
        <w:t>为#.##%</w:t>
      </w:r>
    </w:p>
    <w:p w14:paraId="6D98E1C1" w14:textId="77777777" w:rsidR="00D57169" w:rsidRPr="00F07ADE" w:rsidRDefault="00D57169" w:rsidP="00D57169">
      <w:pPr>
        <w:spacing w:line="360" w:lineRule="auto"/>
        <w:ind w:left="1800"/>
        <w:contextualSpacing/>
        <w:rPr>
          <w:rFonts w:ascii="STFangsong" w:eastAsia="STFangsong" w:hAnsi="STFangsong" w:cs="STFangsong"/>
          <w:sz w:val="28"/>
          <w:szCs w:val="28"/>
        </w:rPr>
      </w:pPr>
      <w:r w:rsidRPr="00F07ADE">
        <w:rPr>
          <w:rFonts w:ascii="STFangsong" w:eastAsia="STFangsong" w:hAnsi="STFangsong" w:cs="STFangsong" w:hint="eastAsia"/>
          <w:sz w:val="28"/>
          <w:szCs w:val="28"/>
        </w:rPr>
        <w:t>Format2:对数收益率</w:t>
      </w:r>
      <w:r w:rsidRPr="00F07ADE">
        <w:rPr>
          <w:rFonts w:ascii="STFangsong" w:eastAsia="STFangsong" w:hAnsi="STFangsong" w:cs="STFangsong"/>
          <w:sz w:val="28"/>
          <w:szCs w:val="28"/>
        </w:rPr>
        <w:t>的格式为科学技术</w:t>
      </w:r>
      <w:r w:rsidRPr="00F07ADE">
        <w:rPr>
          <w:rFonts w:ascii="STFangsong" w:eastAsia="STFangsong" w:hAnsi="STFangsong" w:cs="STFangsong" w:hint="eastAsia"/>
          <w:sz w:val="28"/>
          <w:szCs w:val="28"/>
        </w:rPr>
        <w:t>法</w:t>
      </w:r>
    </w:p>
    <w:p w14:paraId="1D198A26" w14:textId="77777777" w:rsidR="008B2C20" w:rsidRDefault="008B2C20">
      <w:pPr>
        <w:spacing w:line="360" w:lineRule="auto"/>
        <w:rPr>
          <w:rFonts w:ascii="Hei" w:eastAsia="Hei" w:hAnsi="Hei" w:cs="Hei"/>
          <w:sz w:val="32"/>
          <w:szCs w:val="32"/>
        </w:rPr>
      </w:pPr>
    </w:p>
    <w:p w14:paraId="77D58FF8" w14:textId="77777777" w:rsidR="008B2C20" w:rsidRDefault="004F6154" w:rsidP="009F3305">
      <w:pPr>
        <w:pStyle w:val="2"/>
      </w:pPr>
      <w:bookmarkStart w:id="23" w:name="_Toc477206711"/>
      <w:r>
        <w:t>其他需求</w:t>
      </w:r>
      <w:bookmarkEnd w:id="23"/>
    </w:p>
    <w:p w14:paraId="570117D3" w14:textId="77777777" w:rsidR="008B2C20" w:rsidRPr="00F07ADE" w:rsidRDefault="004F6154">
      <w:pPr>
        <w:numPr>
          <w:ilvl w:val="0"/>
          <w:numId w:val="1"/>
        </w:numPr>
        <w:spacing w:line="360" w:lineRule="auto"/>
        <w:ind w:hanging="360"/>
        <w:contextualSpacing/>
        <w:rPr>
          <w:rFonts w:ascii="STFangsong" w:eastAsia="STFangsong" w:hAnsi="STFangsong" w:cs="STFangsong"/>
          <w:sz w:val="28"/>
          <w:szCs w:val="28"/>
        </w:rPr>
      </w:pPr>
      <w:r w:rsidRPr="00F07ADE">
        <w:rPr>
          <w:rFonts w:ascii="STFangsong" w:eastAsia="STFangsong" w:hAnsi="STFangsong" w:cs="STFangsong"/>
          <w:sz w:val="28"/>
          <w:szCs w:val="28"/>
        </w:rPr>
        <w:t>要求所有用户具有一定计算机水平</w:t>
      </w:r>
    </w:p>
    <w:sectPr w:rsidR="008B2C20" w:rsidRPr="00F07AD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41B5E"/>
    <w:multiLevelType w:val="hybridMultilevel"/>
    <w:tmpl w:val="1EC6F310"/>
    <w:lvl w:ilvl="0" w:tplc="EA5C58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920063"/>
    <w:multiLevelType w:val="multilevel"/>
    <w:tmpl w:val="E31650E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D64607C"/>
    <w:multiLevelType w:val="multilevel"/>
    <w:tmpl w:val="682CDC2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78BD39F4"/>
    <w:multiLevelType w:val="multilevel"/>
    <w:tmpl w:val="08448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C157691"/>
    <w:multiLevelType w:val="multilevel"/>
    <w:tmpl w:val="DC72AB3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B2C20"/>
    <w:rsid w:val="000B39F7"/>
    <w:rsid w:val="00173A79"/>
    <w:rsid w:val="004F6154"/>
    <w:rsid w:val="008B2C20"/>
    <w:rsid w:val="008E0B58"/>
    <w:rsid w:val="00905B73"/>
    <w:rsid w:val="00906649"/>
    <w:rsid w:val="00963475"/>
    <w:rsid w:val="009F3305"/>
    <w:rsid w:val="00BA3760"/>
    <w:rsid w:val="00C00409"/>
    <w:rsid w:val="00C10CA2"/>
    <w:rsid w:val="00D57169"/>
    <w:rsid w:val="00F07ADE"/>
    <w:rsid w:val="00F40766"/>
    <w:rsid w:val="00F4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DB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0B39F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F330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9F330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0">
    <w:name w:val="标题 7字符"/>
    <w:basedOn w:val="a0"/>
    <w:link w:val="7"/>
    <w:uiPriority w:val="9"/>
    <w:rsid w:val="000B39F7"/>
    <w:rPr>
      <w:b/>
      <w:bCs/>
      <w:sz w:val="24"/>
      <w:szCs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0B39F7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0B39F7"/>
  </w:style>
  <w:style w:type="character" w:customStyle="1" w:styleId="80">
    <w:name w:val="标题 8字符"/>
    <w:basedOn w:val="a0"/>
    <w:link w:val="8"/>
    <w:uiPriority w:val="9"/>
    <w:rsid w:val="009F33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rsid w:val="009F3305"/>
    <w:rPr>
      <w:rFonts w:asciiTheme="majorHAnsi" w:eastAsiaTheme="majorEastAsia" w:hAnsiTheme="majorHAnsi" w:cstheme="majorBidi"/>
      <w:sz w:val="21"/>
      <w:szCs w:val="21"/>
    </w:rPr>
  </w:style>
  <w:style w:type="paragraph" w:styleId="ab">
    <w:name w:val="List Paragraph"/>
    <w:basedOn w:val="a"/>
    <w:uiPriority w:val="34"/>
    <w:qFormat/>
    <w:rsid w:val="00906649"/>
    <w:pPr>
      <w:ind w:firstLineChars="200" w:firstLine="420"/>
    </w:pPr>
  </w:style>
  <w:style w:type="paragraph" w:styleId="ac">
    <w:name w:val="TOC Heading"/>
    <w:basedOn w:val="1"/>
    <w:next w:val="a"/>
    <w:uiPriority w:val="39"/>
    <w:unhideWhenUsed/>
    <w:qFormat/>
    <w:rsid w:val="00C10CA2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10CA2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10CA2"/>
    <w:rPr>
      <w:rFonts w:asciiTheme="minorHAnsi" w:hAnsiTheme="minorHAnsi"/>
      <w:b/>
      <w:smallCaps/>
    </w:rPr>
  </w:style>
  <w:style w:type="paragraph" w:styleId="30">
    <w:name w:val="toc 3"/>
    <w:basedOn w:val="a"/>
    <w:next w:val="a"/>
    <w:autoRedefine/>
    <w:uiPriority w:val="39"/>
    <w:unhideWhenUsed/>
    <w:rsid w:val="00C10CA2"/>
    <w:rPr>
      <w:rFonts w:asciiTheme="minorHAnsi" w:hAnsiTheme="minorHAnsi"/>
      <w:smallCaps/>
    </w:rPr>
  </w:style>
  <w:style w:type="character" w:styleId="ad">
    <w:name w:val="Hyperlink"/>
    <w:basedOn w:val="a0"/>
    <w:uiPriority w:val="99"/>
    <w:unhideWhenUsed/>
    <w:rsid w:val="00C10CA2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D93DC-9FE2-D144-B6D3-435F6A49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630</Words>
  <Characters>3593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14</cp:revision>
  <dcterms:created xsi:type="dcterms:W3CDTF">2017-03-11T06:23:00Z</dcterms:created>
  <dcterms:modified xsi:type="dcterms:W3CDTF">2017-03-13T14:15:00Z</dcterms:modified>
</cp:coreProperties>
</file>