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FD0E6" w14:textId="77777777" w:rsidR="008B2C20" w:rsidRDefault="008B2C20">
      <w:pPr>
        <w:jc w:val="center"/>
        <w:rPr>
          <w:sz w:val="96"/>
          <w:szCs w:val="96"/>
        </w:rPr>
      </w:pPr>
    </w:p>
    <w:p w14:paraId="35DDE9E6" w14:textId="77777777" w:rsidR="008B2C20" w:rsidRDefault="008B2C20">
      <w:pPr>
        <w:jc w:val="center"/>
        <w:rPr>
          <w:sz w:val="96"/>
          <w:szCs w:val="96"/>
        </w:rPr>
      </w:pPr>
    </w:p>
    <w:p w14:paraId="1D62F2BA" w14:textId="77777777" w:rsidR="008B2C20" w:rsidRDefault="004F6154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量化交易模拟系统</w:t>
      </w:r>
    </w:p>
    <w:p w14:paraId="780678B2" w14:textId="77777777" w:rsidR="008B2C20" w:rsidRDefault="008B2C20">
      <w:pPr>
        <w:jc w:val="center"/>
        <w:rPr>
          <w:rFonts w:ascii="Hei" w:eastAsia="Hei" w:hAnsi="Hei" w:cs="Hei"/>
          <w:sz w:val="96"/>
          <w:szCs w:val="96"/>
        </w:rPr>
      </w:pPr>
    </w:p>
    <w:p w14:paraId="2B514E89" w14:textId="77777777" w:rsidR="008B2C20" w:rsidRDefault="004F6154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需求规格说明文档</w:t>
      </w:r>
    </w:p>
    <w:p w14:paraId="693E99A3" w14:textId="77777777" w:rsidR="008B2C20" w:rsidRDefault="008B2C20">
      <w:pPr>
        <w:jc w:val="center"/>
        <w:rPr>
          <w:rFonts w:ascii="Hei" w:eastAsia="Hei" w:hAnsi="Hei" w:cs="Hei"/>
          <w:sz w:val="96"/>
          <w:szCs w:val="96"/>
        </w:rPr>
      </w:pPr>
    </w:p>
    <w:p w14:paraId="2198E114" w14:textId="77777777" w:rsidR="008B2C20" w:rsidRDefault="004F6154">
      <w:pPr>
        <w:jc w:val="center"/>
        <w:rPr>
          <w:rFonts w:ascii="Hei" w:eastAsia="Hei" w:hAnsi="Hei" w:cs="Hei"/>
        </w:rPr>
      </w:pPr>
      <w:r>
        <w:rPr>
          <w:rFonts w:ascii="Hei" w:eastAsia="Hei" w:hAnsi="Hei" w:cs="Hei"/>
        </w:rPr>
        <w:t xml:space="preserve"> </w:t>
      </w:r>
    </w:p>
    <w:p w14:paraId="00FF6E19" w14:textId="39563584" w:rsidR="008B2C20" w:rsidRDefault="0061262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V2</w:t>
      </w:r>
      <w:r w:rsidR="004F6154">
        <w:rPr>
          <w:rFonts w:ascii="Hei" w:eastAsia="Hei" w:hAnsi="Hei" w:cs="Hei"/>
          <w:sz w:val="96"/>
          <w:szCs w:val="96"/>
        </w:rPr>
        <w:t>.0</w:t>
      </w:r>
    </w:p>
    <w:p w14:paraId="622F608A" w14:textId="77777777" w:rsidR="008B2C20" w:rsidRDefault="008B2C20">
      <w:pPr>
        <w:jc w:val="center"/>
        <w:rPr>
          <w:rFonts w:ascii="Hei" w:eastAsia="Hei" w:hAnsi="Hei" w:cs="Hei"/>
          <w:sz w:val="48"/>
          <w:szCs w:val="48"/>
        </w:rPr>
      </w:pPr>
    </w:p>
    <w:p w14:paraId="4E977576" w14:textId="77777777" w:rsidR="008B2C20" w:rsidRDefault="008B2C20">
      <w:pPr>
        <w:rPr>
          <w:rFonts w:ascii="Hei" w:eastAsia="Hei" w:hAnsi="Hei" w:cs="Hei"/>
          <w:sz w:val="48"/>
          <w:szCs w:val="48"/>
        </w:rPr>
      </w:pPr>
    </w:p>
    <w:p w14:paraId="23820151" w14:textId="77777777" w:rsidR="008B2C20" w:rsidRDefault="004F61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4D7944E9" w14:textId="77777777" w:rsidR="008B2C20" w:rsidRDefault="004F61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成员：桑田、周沁涵、钱柯宇、潘潇睿</w:t>
      </w:r>
    </w:p>
    <w:p w14:paraId="4055793C" w14:textId="288EFF19" w:rsidR="008B2C20" w:rsidRDefault="004F6154">
      <w:pPr>
        <w:spacing w:line="360" w:lineRule="auto"/>
        <w:ind w:firstLine="800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 xml:space="preserve">         </w:t>
      </w:r>
      <w:r w:rsidR="0061262E">
        <w:rPr>
          <w:rFonts w:ascii="Hei" w:eastAsia="Hei" w:hAnsi="Hei" w:cs="Hei"/>
          <w:sz w:val="28"/>
          <w:szCs w:val="28"/>
        </w:rPr>
        <w:t xml:space="preserve">                      2017-04-16</w:t>
      </w:r>
    </w:p>
    <w:p w14:paraId="2A18BD6D" w14:textId="77777777" w:rsidR="008B2C20" w:rsidRDefault="008B2C20">
      <w:pPr>
        <w:rPr>
          <w:sz w:val="36"/>
          <w:szCs w:val="36"/>
        </w:rPr>
      </w:pPr>
    </w:p>
    <w:p w14:paraId="1227D525" w14:textId="77777777" w:rsidR="008B2C20" w:rsidRDefault="008B2C20"/>
    <w:p w14:paraId="1D28980D" w14:textId="77777777" w:rsidR="008B2C20" w:rsidRDefault="008B2C20"/>
    <w:p w14:paraId="395DF99F" w14:textId="77777777" w:rsidR="008B2C20" w:rsidRDefault="008B2C20"/>
    <w:p w14:paraId="39A1C653" w14:textId="77777777" w:rsidR="000B39F7" w:rsidRDefault="000B39F7"/>
    <w:p w14:paraId="0E423A2B" w14:textId="77777777" w:rsidR="000B39F7" w:rsidRDefault="000B39F7"/>
    <w:p w14:paraId="1DBE3932" w14:textId="77777777" w:rsidR="000B39F7" w:rsidRDefault="000B39F7"/>
    <w:p w14:paraId="25A50822" w14:textId="77777777" w:rsidR="000B39F7" w:rsidRDefault="000B39F7"/>
    <w:p w14:paraId="4FF5D430" w14:textId="77777777" w:rsidR="00C10CA2" w:rsidRDefault="00C10CA2"/>
    <w:p w14:paraId="24DA21C9" w14:textId="77777777" w:rsidR="00C10CA2" w:rsidRDefault="00C10CA2"/>
    <w:sdt>
      <w:sdtPr>
        <w:rPr>
          <w:rFonts w:ascii="Arial" w:eastAsiaTheme="minorEastAsia" w:hAnsi="Arial" w:cs="Arial"/>
          <w:b w:val="0"/>
          <w:bCs w:val="0"/>
          <w:color w:val="000000"/>
          <w:sz w:val="22"/>
          <w:szCs w:val="22"/>
          <w:lang w:val="zh-CN"/>
        </w:rPr>
        <w:id w:val="214098879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277FF1A" w14:textId="6393E018" w:rsidR="00C10CA2" w:rsidRDefault="00C10CA2">
          <w:pPr>
            <w:pStyle w:val="ac"/>
          </w:pPr>
          <w:r>
            <w:rPr>
              <w:lang w:val="zh-CN"/>
            </w:rPr>
            <w:t>目录</w:t>
          </w:r>
        </w:p>
        <w:p w14:paraId="3293B123" w14:textId="77777777" w:rsidR="00F40766" w:rsidRDefault="00C10CA2">
          <w:pPr>
            <w:pStyle w:val="10"/>
            <w:tabs>
              <w:tab w:val="right" w:pos="9019"/>
            </w:tabs>
            <w:rPr>
              <w:rFonts w:cstheme="minorBidi"/>
              <w:b w:val="0"/>
              <w:caps w:val="0"/>
              <w:noProof/>
              <w:color w:val="auto"/>
              <w:kern w:val="2"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206690" w:history="1">
            <w:r w:rsidR="00F40766" w:rsidRPr="00946794">
              <w:rPr>
                <w:rStyle w:val="ad"/>
                <w:rFonts w:hint="eastAsia"/>
                <w:noProof/>
              </w:rPr>
              <w:t>更新历史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_Toc477206690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3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66FF5A03" w14:textId="77777777" w:rsidR="00F40766" w:rsidRDefault="006D0A40">
          <w:pPr>
            <w:pStyle w:val="10"/>
            <w:tabs>
              <w:tab w:val="right" w:pos="9019"/>
            </w:tabs>
            <w:rPr>
              <w:rFonts w:cstheme="minorBidi"/>
              <w:b w:val="0"/>
              <w:caps w:val="0"/>
              <w:noProof/>
              <w:color w:val="auto"/>
              <w:kern w:val="2"/>
              <w:sz w:val="24"/>
              <w:szCs w:val="24"/>
              <w:u w:val="none"/>
            </w:rPr>
          </w:pPr>
          <w:hyperlink w:anchor="_Toc477206691" w:history="1">
            <w:r w:rsidR="00F40766" w:rsidRPr="00946794">
              <w:rPr>
                <w:rStyle w:val="ad"/>
                <w:rFonts w:hint="eastAsia"/>
                <w:noProof/>
              </w:rPr>
              <w:t>引言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_Toc477206691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4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6D2D1E2C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2" w:history="1">
            <w:r w:rsidR="00F40766" w:rsidRPr="00946794">
              <w:rPr>
                <w:rStyle w:val="ad"/>
                <w:rFonts w:hint="eastAsia"/>
                <w:noProof/>
              </w:rPr>
              <w:t>目的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_Toc477206692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4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76EB6C33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3" w:history="1">
            <w:r w:rsidR="00F40766" w:rsidRPr="00946794">
              <w:rPr>
                <w:rStyle w:val="ad"/>
                <w:rFonts w:hint="eastAsia"/>
                <w:noProof/>
              </w:rPr>
              <w:t>阅读说明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_Toc477206693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4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40A2E839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4" w:history="1">
            <w:r w:rsidR="00F40766" w:rsidRPr="00946794">
              <w:rPr>
                <w:rStyle w:val="ad"/>
                <w:rFonts w:hint="eastAsia"/>
                <w:noProof/>
              </w:rPr>
              <w:t>参考资料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_Toc477206694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4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44B3AABF" w14:textId="77777777" w:rsidR="00F40766" w:rsidRDefault="006D0A40">
          <w:pPr>
            <w:pStyle w:val="10"/>
            <w:tabs>
              <w:tab w:val="right" w:pos="9019"/>
            </w:tabs>
            <w:rPr>
              <w:rFonts w:cstheme="minorBidi"/>
              <w:b w:val="0"/>
              <w:caps w:val="0"/>
              <w:noProof/>
              <w:color w:val="auto"/>
              <w:kern w:val="2"/>
              <w:sz w:val="24"/>
              <w:szCs w:val="24"/>
              <w:u w:val="none"/>
            </w:rPr>
          </w:pPr>
          <w:hyperlink w:anchor="_Toc477206695" w:history="1">
            <w:r w:rsidR="00F40766" w:rsidRPr="00946794">
              <w:rPr>
                <w:rStyle w:val="ad"/>
                <w:rFonts w:hint="eastAsia"/>
                <w:noProof/>
              </w:rPr>
              <w:t>总体描述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_Toc477206695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4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3BAA4BA3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6" w:history="1">
            <w:r w:rsidR="00F40766" w:rsidRPr="00946794">
              <w:rPr>
                <w:rStyle w:val="ad"/>
                <w:rFonts w:hint="eastAsia"/>
                <w:noProof/>
              </w:rPr>
              <w:t>系统前景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_Toc477206696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4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0F24756C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7" w:history="1">
            <w:r w:rsidR="00F40766" w:rsidRPr="00946794">
              <w:rPr>
                <w:rStyle w:val="ad"/>
                <w:rFonts w:hint="eastAsia"/>
                <w:noProof/>
              </w:rPr>
              <w:t>系统功能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_Toc477206697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5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04B97579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698" w:history="1">
            <w:r w:rsidR="00F40766" w:rsidRPr="00946794">
              <w:rPr>
                <w:rStyle w:val="ad"/>
                <w:rFonts w:hint="eastAsia"/>
                <w:noProof/>
              </w:rPr>
              <w:t>约束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_Toc477206698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5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59DC5023" w14:textId="77777777" w:rsidR="00F40766" w:rsidRDefault="006D0A40">
          <w:pPr>
            <w:pStyle w:val="10"/>
            <w:tabs>
              <w:tab w:val="right" w:pos="9019"/>
            </w:tabs>
            <w:rPr>
              <w:rFonts w:cstheme="minorBidi"/>
              <w:b w:val="0"/>
              <w:caps w:val="0"/>
              <w:noProof/>
              <w:color w:val="auto"/>
              <w:kern w:val="2"/>
              <w:sz w:val="24"/>
              <w:szCs w:val="24"/>
              <w:u w:val="none"/>
            </w:rPr>
          </w:pPr>
          <w:hyperlink w:anchor="_Toc477206699" w:history="1">
            <w:r w:rsidR="00F40766" w:rsidRPr="00946794">
              <w:rPr>
                <w:rStyle w:val="ad"/>
                <w:rFonts w:hint="eastAsia"/>
                <w:noProof/>
              </w:rPr>
              <w:t>详细需求描述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_Toc477206699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5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73FB3CDB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0" w:history="1">
            <w:r w:rsidR="00F40766" w:rsidRPr="00946794">
              <w:rPr>
                <w:rStyle w:val="ad"/>
                <w:rFonts w:hint="eastAsia"/>
                <w:noProof/>
              </w:rPr>
              <w:t>功能需求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_Toc477206700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5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085A9E37" w14:textId="77777777" w:rsidR="00F40766" w:rsidRDefault="006D0A40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1" w:history="1">
            <w:r w:rsidR="00F40766" w:rsidRPr="00946794">
              <w:rPr>
                <w:rStyle w:val="ad"/>
                <w:rFonts w:hint="eastAsia"/>
                <w:noProof/>
              </w:rPr>
              <w:t>查询股票信息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_Toc477206701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5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177452D0" w14:textId="77777777" w:rsidR="00F40766" w:rsidRDefault="006D0A40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2" w:history="1">
            <w:r w:rsidR="00F40766" w:rsidRPr="00946794">
              <w:rPr>
                <w:rStyle w:val="ad"/>
                <w:rFonts w:hint="eastAsia"/>
                <w:noProof/>
              </w:rPr>
              <w:t>比较股票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_Toc477206702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6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6499BD31" w14:textId="77777777" w:rsidR="00F40766" w:rsidRDefault="006D0A40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3" w:history="1">
            <w:r w:rsidR="00F40766" w:rsidRPr="00946794">
              <w:rPr>
                <w:rStyle w:val="ad"/>
                <w:rFonts w:hint="eastAsia"/>
                <w:noProof/>
              </w:rPr>
              <w:t>查询市场情况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_Toc477206703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7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78FBF383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4" w:history="1">
            <w:r w:rsidR="00F40766" w:rsidRPr="00946794">
              <w:rPr>
                <w:rStyle w:val="ad"/>
                <w:rFonts w:hint="eastAsia"/>
                <w:noProof/>
              </w:rPr>
              <w:t>非功能需求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_Toc477206704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8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74B9EC50" w14:textId="77777777" w:rsidR="00F40766" w:rsidRDefault="006D0A40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5" w:history="1">
            <w:r w:rsidR="00F40766" w:rsidRPr="00946794">
              <w:rPr>
                <w:rStyle w:val="ad"/>
                <w:rFonts w:hint="eastAsia"/>
                <w:noProof/>
              </w:rPr>
              <w:t>可维护性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_Toc477206705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8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1BAB9F7E" w14:textId="77777777" w:rsidR="00F40766" w:rsidRDefault="006D0A40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6" w:history="1">
            <w:r w:rsidR="00F40766" w:rsidRPr="00946794">
              <w:rPr>
                <w:rStyle w:val="ad"/>
                <w:rFonts w:hint="eastAsia"/>
                <w:noProof/>
              </w:rPr>
              <w:t>易用性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_Toc477206706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8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221263F1" w14:textId="77777777" w:rsidR="00F40766" w:rsidRDefault="006D0A40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7" w:history="1">
            <w:r w:rsidR="00F40766" w:rsidRPr="00946794">
              <w:rPr>
                <w:rStyle w:val="ad"/>
                <w:rFonts w:hint="eastAsia"/>
                <w:noProof/>
              </w:rPr>
              <w:t>可靠性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_Toc477206707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9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3690CCBF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8" w:history="1">
            <w:r w:rsidR="00F40766" w:rsidRPr="00946794">
              <w:rPr>
                <w:rStyle w:val="ad"/>
                <w:rFonts w:hint="eastAsia"/>
                <w:noProof/>
              </w:rPr>
              <w:t>数据需求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_Toc477206708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9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6C0B9E11" w14:textId="77777777" w:rsidR="00F40766" w:rsidRDefault="006D0A40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09" w:history="1">
            <w:r w:rsidR="00F40766" w:rsidRPr="00946794">
              <w:rPr>
                <w:rStyle w:val="ad"/>
                <w:rFonts w:hint="eastAsia"/>
                <w:noProof/>
              </w:rPr>
              <w:t>默认数据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_Toc477206709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9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14BBD47C" w14:textId="77777777" w:rsidR="00F40766" w:rsidRDefault="006D0A40">
          <w:pPr>
            <w:pStyle w:val="30"/>
            <w:tabs>
              <w:tab w:val="right" w:pos="9019"/>
            </w:tabs>
            <w:rPr>
              <w:rFonts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10" w:history="1">
            <w:r w:rsidR="00F40766" w:rsidRPr="00946794">
              <w:rPr>
                <w:rStyle w:val="ad"/>
                <w:rFonts w:hint="eastAsia"/>
                <w:noProof/>
              </w:rPr>
              <w:t>数据格式要求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_Toc477206710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9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04D35884" w14:textId="77777777" w:rsidR="00F40766" w:rsidRDefault="006D0A40">
          <w:pPr>
            <w:pStyle w:val="20"/>
            <w:tabs>
              <w:tab w:val="right" w:pos="9019"/>
            </w:tabs>
            <w:rPr>
              <w:rFonts w:cstheme="minorBidi"/>
              <w:b w:val="0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06711" w:history="1">
            <w:r w:rsidR="00F40766" w:rsidRPr="00946794">
              <w:rPr>
                <w:rStyle w:val="ad"/>
                <w:rFonts w:hint="eastAsia"/>
                <w:noProof/>
              </w:rPr>
              <w:t>其他需求</w:t>
            </w:r>
            <w:r w:rsidR="00F40766">
              <w:rPr>
                <w:noProof/>
                <w:webHidden/>
              </w:rPr>
              <w:tab/>
            </w:r>
            <w:r w:rsidR="00F40766">
              <w:rPr>
                <w:noProof/>
                <w:webHidden/>
              </w:rPr>
              <w:fldChar w:fldCharType="begin"/>
            </w:r>
            <w:r w:rsidR="00F40766">
              <w:rPr>
                <w:noProof/>
                <w:webHidden/>
              </w:rPr>
              <w:instrText xml:space="preserve"> PAGEREF _Toc477206711 \h </w:instrText>
            </w:r>
            <w:r w:rsidR="00F40766">
              <w:rPr>
                <w:noProof/>
                <w:webHidden/>
              </w:rPr>
            </w:r>
            <w:r w:rsidR="00F40766">
              <w:rPr>
                <w:noProof/>
                <w:webHidden/>
              </w:rPr>
              <w:fldChar w:fldCharType="separate"/>
            </w:r>
            <w:r w:rsidR="00F40766">
              <w:rPr>
                <w:noProof/>
                <w:webHidden/>
              </w:rPr>
              <w:t>9</w:t>
            </w:r>
            <w:r w:rsidR="00F40766">
              <w:rPr>
                <w:noProof/>
                <w:webHidden/>
              </w:rPr>
              <w:fldChar w:fldCharType="end"/>
            </w:r>
          </w:hyperlink>
        </w:p>
        <w:p w14:paraId="20823DB9" w14:textId="2796E9CB" w:rsidR="00C10CA2" w:rsidRDefault="00C10CA2">
          <w:r>
            <w:rPr>
              <w:b/>
              <w:bCs/>
              <w:noProof/>
            </w:rPr>
            <w:fldChar w:fldCharType="end"/>
          </w:r>
        </w:p>
      </w:sdtContent>
    </w:sdt>
    <w:p w14:paraId="5F4EE885" w14:textId="77777777" w:rsidR="00C10CA2" w:rsidRDefault="00C10CA2"/>
    <w:p w14:paraId="67A5CD98" w14:textId="77777777" w:rsidR="00C10CA2" w:rsidRDefault="00C10CA2"/>
    <w:p w14:paraId="5ECD2465" w14:textId="77777777" w:rsidR="00C10CA2" w:rsidRDefault="00C10CA2"/>
    <w:p w14:paraId="7EFA3145" w14:textId="77777777" w:rsidR="00C10CA2" w:rsidRDefault="00C10CA2"/>
    <w:p w14:paraId="5F412A90" w14:textId="77777777" w:rsidR="00C10CA2" w:rsidRDefault="00C10CA2"/>
    <w:p w14:paraId="620AB1F3" w14:textId="77777777" w:rsidR="00C10CA2" w:rsidRDefault="00C10CA2"/>
    <w:p w14:paraId="4F5996BC" w14:textId="77777777" w:rsidR="00C10CA2" w:rsidRDefault="00C10CA2"/>
    <w:p w14:paraId="3AF893DF" w14:textId="77777777" w:rsidR="00C10CA2" w:rsidRDefault="00C10CA2"/>
    <w:p w14:paraId="6D4DA93A" w14:textId="77777777" w:rsidR="00C10CA2" w:rsidRDefault="00C10CA2"/>
    <w:p w14:paraId="57620064" w14:textId="77777777" w:rsidR="00C10CA2" w:rsidRDefault="00C10CA2"/>
    <w:p w14:paraId="65B5F2F0" w14:textId="77777777" w:rsidR="00C10CA2" w:rsidRDefault="00C10CA2"/>
    <w:p w14:paraId="1035CFA3" w14:textId="77777777" w:rsidR="00C10CA2" w:rsidRDefault="00C10CA2"/>
    <w:p w14:paraId="7B6B49A6" w14:textId="77777777" w:rsidR="00C10CA2" w:rsidRDefault="00C10CA2"/>
    <w:p w14:paraId="5DF5504D" w14:textId="77777777" w:rsidR="00C10CA2" w:rsidRDefault="00C10CA2"/>
    <w:p w14:paraId="27168280" w14:textId="77777777" w:rsidR="00C10CA2" w:rsidRDefault="00C10CA2"/>
    <w:p w14:paraId="653E2CDD" w14:textId="77777777" w:rsidR="008B2C20" w:rsidRDefault="004F6154" w:rsidP="009F3305">
      <w:pPr>
        <w:pStyle w:val="1"/>
      </w:pPr>
      <w:bookmarkStart w:id="0" w:name="_m18nfuulhk64" w:colFirst="0" w:colLast="0"/>
      <w:bookmarkStart w:id="1" w:name="_Toc477206690"/>
      <w:bookmarkEnd w:id="0"/>
      <w:r>
        <w:lastRenderedPageBreak/>
        <w:t>更新历史</w:t>
      </w:r>
      <w:bookmarkEnd w:id="1"/>
    </w:p>
    <w:p w14:paraId="1D4C0DE7" w14:textId="77777777" w:rsidR="008B2C20" w:rsidRDefault="008B2C20">
      <w:pPr>
        <w:ind w:left="720"/>
      </w:pPr>
    </w:p>
    <w:tbl>
      <w:tblPr>
        <w:tblStyle w:val="a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8B2C20" w14:paraId="1B1E5E73" w14:textId="77777777"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14D0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修改人员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2463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日期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C5FA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变更原因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E3C3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版本号</w:t>
            </w:r>
          </w:p>
        </w:tc>
      </w:tr>
      <w:tr w:rsidR="008B2C20" w14:paraId="79846639" w14:textId="77777777" w:rsidTr="000B39F7"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1480" w14:textId="77777777" w:rsidR="008B2C20" w:rsidRDefault="004F6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全体成员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7194" w14:textId="77777777" w:rsidR="008B2C20" w:rsidRDefault="004F6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2017-03-03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1700" w14:textId="77777777" w:rsidR="008B2C20" w:rsidRDefault="004F6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最初草稿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4BD7" w14:textId="77777777" w:rsidR="008B2C20" w:rsidRDefault="004F6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V0.0</w:t>
            </w:r>
          </w:p>
        </w:tc>
      </w:tr>
      <w:tr w:rsidR="000B39F7" w14:paraId="69FF7FD1" w14:textId="77777777" w:rsidTr="00A9672C"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758A" w14:textId="09D77595" w:rsidR="000B39F7" w:rsidRDefault="000B39F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桑田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FCE9" w14:textId="29C683E3" w:rsidR="000B39F7" w:rsidRDefault="000B39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2017-03-08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3EF4" w14:textId="3FBE5C21" w:rsidR="000B39F7" w:rsidRDefault="000B39F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排版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D4FB" w14:textId="4DC041DA" w:rsidR="000B39F7" w:rsidRDefault="000B39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1.0</w:t>
            </w:r>
          </w:p>
        </w:tc>
      </w:tr>
      <w:tr w:rsidR="00A9672C" w14:paraId="4249F473" w14:textId="77777777"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D5C4" w14:textId="2A33C143" w:rsidR="00A9672C" w:rsidRDefault="00A9672C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桑田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6A3D" w14:textId="1E89E6E2" w:rsidR="00A9672C" w:rsidRDefault="00A967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2017-04-16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7C2E" w14:textId="7C21602B" w:rsidR="00A9672C" w:rsidRDefault="00120BB1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更新迭代二需求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B845" w14:textId="0B50DD45" w:rsidR="00A9672C" w:rsidRDefault="00120B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V2.0</w:t>
            </w:r>
          </w:p>
        </w:tc>
      </w:tr>
    </w:tbl>
    <w:p w14:paraId="675280EE" w14:textId="77777777" w:rsidR="008B2C20" w:rsidRDefault="008B2C20">
      <w:pPr>
        <w:ind w:left="720"/>
      </w:pPr>
    </w:p>
    <w:p w14:paraId="63291DC6" w14:textId="77777777" w:rsidR="008B2C20" w:rsidRDefault="008B2C20">
      <w:pPr>
        <w:ind w:left="720"/>
      </w:pPr>
    </w:p>
    <w:p w14:paraId="3B6823AD" w14:textId="77777777" w:rsidR="008B2C20" w:rsidRDefault="008B2C20">
      <w:pPr>
        <w:ind w:left="720"/>
      </w:pPr>
    </w:p>
    <w:p w14:paraId="252D6929" w14:textId="77777777" w:rsidR="008B2C20" w:rsidRDefault="008B2C20">
      <w:pPr>
        <w:ind w:left="720"/>
      </w:pPr>
    </w:p>
    <w:p w14:paraId="5A27FE0B" w14:textId="77777777" w:rsidR="008B2C20" w:rsidRDefault="008B2C20">
      <w:pPr>
        <w:ind w:left="720"/>
      </w:pPr>
    </w:p>
    <w:p w14:paraId="4B49D605" w14:textId="77777777" w:rsidR="008B2C20" w:rsidRDefault="008B2C20">
      <w:pPr>
        <w:ind w:left="720"/>
      </w:pPr>
    </w:p>
    <w:p w14:paraId="6AA4587A" w14:textId="77777777" w:rsidR="008B2C20" w:rsidRDefault="008B2C20">
      <w:pPr>
        <w:ind w:left="720"/>
      </w:pPr>
    </w:p>
    <w:p w14:paraId="3DE33848" w14:textId="77777777" w:rsidR="008B2C20" w:rsidRDefault="008B2C20">
      <w:pPr>
        <w:ind w:left="720"/>
      </w:pPr>
    </w:p>
    <w:p w14:paraId="50F2F494" w14:textId="77777777" w:rsidR="008B2C20" w:rsidRDefault="008B2C20">
      <w:pPr>
        <w:ind w:left="720"/>
      </w:pPr>
    </w:p>
    <w:p w14:paraId="139DA41D" w14:textId="77777777" w:rsidR="008B2C20" w:rsidRDefault="008B2C20">
      <w:pPr>
        <w:ind w:left="720"/>
      </w:pPr>
    </w:p>
    <w:p w14:paraId="21ADB7EA" w14:textId="77777777" w:rsidR="008B2C20" w:rsidRDefault="008B2C20">
      <w:pPr>
        <w:ind w:left="720"/>
      </w:pPr>
    </w:p>
    <w:p w14:paraId="20755B82" w14:textId="77777777" w:rsidR="008B2C20" w:rsidRDefault="008B2C20">
      <w:pPr>
        <w:ind w:left="720"/>
      </w:pPr>
    </w:p>
    <w:p w14:paraId="5144595A" w14:textId="77777777" w:rsidR="008B2C20" w:rsidRDefault="008B2C20">
      <w:pPr>
        <w:ind w:left="720"/>
      </w:pPr>
    </w:p>
    <w:p w14:paraId="4624A457" w14:textId="77777777" w:rsidR="008B2C20" w:rsidRDefault="008B2C20">
      <w:pPr>
        <w:ind w:left="720"/>
      </w:pPr>
    </w:p>
    <w:p w14:paraId="06C184DC" w14:textId="77777777" w:rsidR="008B2C20" w:rsidRDefault="008B2C20">
      <w:pPr>
        <w:ind w:left="720"/>
      </w:pPr>
    </w:p>
    <w:p w14:paraId="4912AAF0" w14:textId="77777777" w:rsidR="008B2C20" w:rsidRDefault="008B2C20">
      <w:pPr>
        <w:ind w:left="720"/>
      </w:pPr>
    </w:p>
    <w:p w14:paraId="6C3489CF" w14:textId="77777777" w:rsidR="008B2C20" w:rsidRDefault="008B2C20"/>
    <w:p w14:paraId="3697B51F" w14:textId="77777777" w:rsidR="008B2C20" w:rsidRDefault="008B2C20"/>
    <w:p w14:paraId="750C47E4" w14:textId="77777777" w:rsidR="008B2C20" w:rsidRDefault="008B2C20"/>
    <w:p w14:paraId="732EE9AA" w14:textId="77777777" w:rsidR="008B2C20" w:rsidRDefault="008B2C20"/>
    <w:p w14:paraId="69C71811" w14:textId="77777777" w:rsidR="008B2C20" w:rsidRDefault="008B2C20"/>
    <w:p w14:paraId="15F32104" w14:textId="77777777" w:rsidR="008B2C20" w:rsidRDefault="008B2C20"/>
    <w:p w14:paraId="2B464BF4" w14:textId="77777777" w:rsidR="008B2C20" w:rsidRDefault="008B2C20"/>
    <w:p w14:paraId="42DC9DA4" w14:textId="77777777" w:rsidR="008B2C20" w:rsidRDefault="008B2C20"/>
    <w:p w14:paraId="249879CA" w14:textId="77777777" w:rsidR="008B2C20" w:rsidRDefault="008B2C20"/>
    <w:p w14:paraId="088512BA" w14:textId="77777777" w:rsidR="008B2C20" w:rsidRDefault="008B2C20"/>
    <w:p w14:paraId="742C22F6" w14:textId="77777777" w:rsidR="008B2C20" w:rsidRDefault="008B2C20"/>
    <w:p w14:paraId="5C463CD0" w14:textId="77777777" w:rsidR="008B2C20" w:rsidRDefault="008B2C20"/>
    <w:p w14:paraId="0D97E4BD" w14:textId="77777777" w:rsidR="008B2C20" w:rsidRDefault="008B2C20"/>
    <w:p w14:paraId="172ECCBA" w14:textId="77777777" w:rsidR="008B2C20" w:rsidRDefault="008B2C20"/>
    <w:p w14:paraId="7970B988" w14:textId="77777777" w:rsidR="008B2C20" w:rsidRDefault="008B2C20"/>
    <w:p w14:paraId="748A9EEC" w14:textId="77777777" w:rsidR="008B2C20" w:rsidRDefault="008B2C20"/>
    <w:p w14:paraId="04FFC224" w14:textId="77777777" w:rsidR="008B2C20" w:rsidRDefault="008B2C20"/>
    <w:p w14:paraId="7730F4FB" w14:textId="77777777" w:rsidR="008B2C20" w:rsidRDefault="008B2C20"/>
    <w:p w14:paraId="2C332BCF" w14:textId="77777777" w:rsidR="008B2C20" w:rsidRDefault="004F6154" w:rsidP="009F3305">
      <w:pPr>
        <w:pStyle w:val="1"/>
      </w:pPr>
      <w:bookmarkStart w:id="2" w:name="_Toc477206691"/>
      <w:r>
        <w:lastRenderedPageBreak/>
        <w:t>引言</w:t>
      </w:r>
      <w:bookmarkEnd w:id="2"/>
    </w:p>
    <w:p w14:paraId="14B3C3F9" w14:textId="231837D5" w:rsidR="008B2C20" w:rsidRDefault="004F6154" w:rsidP="00173A79">
      <w:pPr>
        <w:pStyle w:val="2"/>
      </w:pPr>
      <w:bookmarkStart w:id="3" w:name="_Toc477206692"/>
      <w:r>
        <w:t>目的</w:t>
      </w:r>
      <w:bookmarkEnd w:id="3"/>
    </w:p>
    <w:p w14:paraId="686275BE" w14:textId="450A931F" w:rsidR="00173A79" w:rsidRDefault="00173A79" w:rsidP="00173A79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    本文档描述了股票分析系统的功能需求和非功能需求。开发小组的软件系统实现与验证工作都以此文档为依据。</w:t>
      </w:r>
    </w:p>
    <w:p w14:paraId="46052B72" w14:textId="41BAF89C" w:rsidR="00173A79" w:rsidRDefault="00173A79" w:rsidP="00173A79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    除特殊说明之外，本文档所包含的需求都是高优先级需求。</w:t>
      </w:r>
    </w:p>
    <w:p w14:paraId="12990400" w14:textId="3CE0452D" w:rsidR="00173A79" w:rsidRDefault="00173A79" w:rsidP="00173A79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    本说明书的内容可能在项目实施过程中发生变更，但是必须由项目小组成员发出变更请求，小组讨论，最终决定，建立持续有效的版本控制。</w:t>
      </w:r>
    </w:p>
    <w:p w14:paraId="7322AA09" w14:textId="77777777" w:rsidR="00173A79" w:rsidRPr="00173A79" w:rsidRDefault="00173A79" w:rsidP="00173A79"/>
    <w:p w14:paraId="4F71F156" w14:textId="77777777" w:rsidR="008B2C20" w:rsidRDefault="004F6154" w:rsidP="009F3305">
      <w:pPr>
        <w:pStyle w:val="2"/>
      </w:pPr>
      <w:bookmarkStart w:id="4" w:name="_Toc477206693"/>
      <w:r>
        <w:t>阅读说明</w:t>
      </w:r>
      <w:bookmarkEnd w:id="4"/>
    </w:p>
    <w:p w14:paraId="61444DD3" w14:textId="5365114F" w:rsidR="008B2C20" w:rsidRDefault="00905B73" w:rsidP="00905B73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Hei" w:eastAsia="Hei" w:hAnsi="Hei" w:cs="Hei"/>
          <w:sz w:val="32"/>
          <w:szCs w:val="32"/>
        </w:rPr>
        <w:t xml:space="preserve">    </w:t>
      </w:r>
      <w:r w:rsidR="004F6154">
        <w:rPr>
          <w:rFonts w:ascii="STFangsong" w:eastAsia="STFangsong" w:hAnsi="STFangsong" w:cs="STFangsong"/>
          <w:sz w:val="28"/>
          <w:szCs w:val="28"/>
        </w:rPr>
        <w:t>本项目为股票系统，开发目标是针对国内A 股的历史数据，构建一个股票分析展现软件，并实现量化交易算法的回溯和演算系统，对股票数据进行深入的分析和量化模型的模拟和比较。</w:t>
      </w:r>
    </w:p>
    <w:p w14:paraId="146A92D6" w14:textId="77777777" w:rsidR="008B2C20" w:rsidRDefault="008B2C20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</w:p>
    <w:p w14:paraId="136D4D4C" w14:textId="59DB886A" w:rsidR="008B2C20" w:rsidRDefault="004F6154" w:rsidP="00906649">
      <w:pPr>
        <w:pStyle w:val="2"/>
      </w:pPr>
      <w:bookmarkStart w:id="5" w:name="_Toc477206694"/>
      <w:r>
        <w:t>参考资料</w:t>
      </w:r>
      <w:bookmarkEnd w:id="5"/>
    </w:p>
    <w:p w14:paraId="2FDD39E0" w14:textId="77777777" w:rsidR="00906649" w:rsidRDefault="00906649" w:rsidP="00906649">
      <w:pPr>
        <w:numPr>
          <w:ilvl w:val="0"/>
          <w:numId w:val="5"/>
        </w:numPr>
        <w:spacing w:line="360" w:lineRule="auto"/>
        <w:contextualSpacing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IEEE std 1471-2000</w:t>
      </w:r>
    </w:p>
    <w:p w14:paraId="560D39B3" w14:textId="39C6AE98" w:rsidR="00906649" w:rsidRPr="00906649" w:rsidRDefault="00906649" w:rsidP="00906649"/>
    <w:p w14:paraId="633B07C4" w14:textId="77777777" w:rsidR="008B2C20" w:rsidRDefault="008B2C20">
      <w:pPr>
        <w:spacing w:line="360" w:lineRule="auto"/>
        <w:rPr>
          <w:sz w:val="28"/>
          <w:szCs w:val="28"/>
        </w:rPr>
      </w:pPr>
    </w:p>
    <w:p w14:paraId="6AA5DC04" w14:textId="77777777" w:rsidR="008B2C20" w:rsidRDefault="004F6154" w:rsidP="009F3305">
      <w:pPr>
        <w:pStyle w:val="1"/>
      </w:pPr>
      <w:bookmarkStart w:id="6" w:name="_Toc477206695"/>
      <w:r>
        <w:t>总体描述</w:t>
      </w:r>
      <w:bookmarkEnd w:id="6"/>
    </w:p>
    <w:p w14:paraId="77F68248" w14:textId="77777777" w:rsidR="008B2C20" w:rsidRDefault="004F6154" w:rsidP="009F3305">
      <w:pPr>
        <w:pStyle w:val="2"/>
      </w:pPr>
      <w:bookmarkStart w:id="7" w:name="_Toc477206696"/>
      <w:r>
        <w:t>系统前景</w:t>
      </w:r>
      <w:bookmarkEnd w:id="7"/>
    </w:p>
    <w:p w14:paraId="46F0F586" w14:textId="59F72FD6" w:rsidR="008B2C20" w:rsidRDefault="00906649" w:rsidP="00906649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  <w:r>
        <w:rPr>
          <w:rFonts w:ascii="Hei" w:eastAsia="Hei" w:hAnsi="Hei" w:cs="Hei"/>
          <w:sz w:val="32"/>
          <w:szCs w:val="32"/>
        </w:rPr>
        <w:t xml:space="preserve">    </w:t>
      </w:r>
      <w:r w:rsidR="004F6154">
        <w:rPr>
          <w:rFonts w:ascii="STFangsong" w:eastAsia="STFangsong" w:hAnsi="STFangsong" w:cs="STFangsong"/>
          <w:sz w:val="28"/>
          <w:szCs w:val="28"/>
        </w:rPr>
        <w:t>随着现代生活的发展，股民数量越来越多，股市越来越火爆，股票分析系统能概览股票市场情况，展现量化交易的算法，对数据进行深入的分析。</w:t>
      </w:r>
    </w:p>
    <w:p w14:paraId="2507E8C7" w14:textId="77777777" w:rsidR="008B2C20" w:rsidRDefault="004F6154" w:rsidP="009F3305">
      <w:pPr>
        <w:pStyle w:val="2"/>
      </w:pPr>
      <w:bookmarkStart w:id="8" w:name="_Toc477206697"/>
      <w:r>
        <w:lastRenderedPageBreak/>
        <w:t>系统功能</w:t>
      </w:r>
      <w:bookmarkEnd w:id="8"/>
    </w:p>
    <w:p w14:paraId="3B79DEA1" w14:textId="07FF1328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Hei" w:eastAsia="Hei" w:hAnsi="Hei" w:cs="Hei"/>
          <w:sz w:val="32"/>
          <w:szCs w:val="32"/>
        </w:rPr>
        <w:t xml:space="preserve">  </w:t>
      </w:r>
      <w:r w:rsidR="00C00409">
        <w:rPr>
          <w:rFonts w:ascii="Hei" w:eastAsia="Hei" w:hAnsi="Hei" w:cs="Hei"/>
          <w:sz w:val="32"/>
          <w:szCs w:val="32"/>
        </w:rPr>
        <w:t xml:space="preserve"> </w:t>
      </w:r>
      <w:r>
        <w:rPr>
          <w:rFonts w:ascii="STFangsong" w:eastAsia="STFangsong" w:hAnsi="STFangsong" w:cs="STFangsong"/>
          <w:sz w:val="28"/>
          <w:szCs w:val="28"/>
        </w:rPr>
        <w:t>SF1：根据股票编码或名称查询股票K线图，均线图</w:t>
      </w:r>
    </w:p>
    <w:p w14:paraId="4D5E9324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 xml:space="preserve">    SF2：比较两只股票的信息</w:t>
      </w:r>
    </w:p>
    <w:p w14:paraId="403F9EF3" w14:textId="6A09EA7B" w:rsidR="008B2C20" w:rsidRDefault="004F6154" w:rsidP="00542E40">
      <w:pPr>
        <w:spacing w:line="360" w:lineRule="auto"/>
        <w:ind w:left="720" w:firstLine="28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SF3：查询某日市场股票详细情况</w:t>
      </w:r>
    </w:p>
    <w:p w14:paraId="195842DD" w14:textId="65BF758A" w:rsidR="00542E40" w:rsidRDefault="00542E40" w:rsidP="00542E40">
      <w:pPr>
        <w:spacing w:line="360" w:lineRule="auto"/>
        <w:ind w:left="720" w:firstLine="28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 w:hint="eastAsia"/>
          <w:sz w:val="28"/>
          <w:szCs w:val="28"/>
        </w:rPr>
        <w:t>SF</w:t>
      </w:r>
      <w:r>
        <w:rPr>
          <w:rFonts w:ascii="STFangsong" w:eastAsia="STFangsong" w:hAnsi="STFangsong" w:cs="STFangsong"/>
          <w:sz w:val="28"/>
          <w:szCs w:val="28"/>
        </w:rPr>
        <w:t>4：</w:t>
      </w:r>
      <w:bookmarkStart w:id="9" w:name="OLE_LINK1"/>
      <w:bookmarkStart w:id="10" w:name="OLE_LINK2"/>
      <w:r>
        <w:rPr>
          <w:rFonts w:ascii="STFangsong" w:eastAsia="STFangsong" w:hAnsi="STFangsong" w:cs="STFangsong" w:hint="eastAsia"/>
          <w:sz w:val="28"/>
          <w:szCs w:val="28"/>
        </w:rPr>
        <w:t>选择</w:t>
      </w:r>
      <w:r w:rsidRPr="00542E40">
        <w:rPr>
          <w:rFonts w:ascii="STFangsong" w:eastAsia="STFangsong" w:hAnsi="STFangsong" w:cs="STFangsong" w:hint="eastAsia"/>
          <w:sz w:val="28"/>
          <w:szCs w:val="28"/>
        </w:rPr>
        <w:t>形成期和持有期</w:t>
      </w:r>
      <w:r>
        <w:rPr>
          <w:rFonts w:ascii="STFangsong" w:eastAsia="STFangsong" w:hAnsi="STFangsong" w:cs="STFangsong"/>
          <w:sz w:val="28"/>
          <w:szCs w:val="28"/>
        </w:rPr>
        <w:t>，比较</w:t>
      </w:r>
      <w:r>
        <w:rPr>
          <w:rFonts w:ascii="STFangsong" w:eastAsia="STFangsong" w:hAnsi="STFangsong" w:cs="STFangsong" w:hint="eastAsia"/>
          <w:sz w:val="28"/>
          <w:szCs w:val="28"/>
        </w:rPr>
        <w:t>策略和基准的累计收益率</w:t>
      </w:r>
      <w:bookmarkEnd w:id="9"/>
      <w:bookmarkEnd w:id="10"/>
    </w:p>
    <w:p w14:paraId="00FA25DA" w14:textId="77777777" w:rsidR="001D52DF" w:rsidRDefault="00542E40" w:rsidP="001D52DF">
      <w:pPr>
        <w:spacing w:line="360" w:lineRule="auto"/>
        <w:ind w:left="720" w:firstLine="280"/>
        <w:rPr>
          <w:rFonts w:ascii="STFangsong" w:eastAsia="STFangsong" w:hAnsi="STFangsong" w:cs="STFangsong" w:hint="eastAsia"/>
          <w:sz w:val="28"/>
          <w:szCs w:val="28"/>
        </w:rPr>
      </w:pPr>
      <w:r>
        <w:rPr>
          <w:rFonts w:ascii="STFangsong" w:eastAsia="STFangsong" w:hAnsi="STFangsong" w:cs="STFangsong" w:hint="eastAsia"/>
          <w:sz w:val="28"/>
          <w:szCs w:val="28"/>
        </w:rPr>
        <w:t>SF</w:t>
      </w:r>
      <w:r>
        <w:rPr>
          <w:rFonts w:ascii="STFangsong" w:eastAsia="STFangsong" w:hAnsi="STFangsong" w:cs="STFangsong"/>
          <w:sz w:val="28"/>
          <w:szCs w:val="28"/>
        </w:rPr>
        <w:t>5</w:t>
      </w:r>
      <w:r>
        <w:rPr>
          <w:rFonts w:ascii="STFangsong" w:eastAsia="STFangsong" w:hAnsi="STFangsong" w:cs="STFangsong" w:hint="eastAsia"/>
          <w:sz w:val="28"/>
          <w:szCs w:val="28"/>
        </w:rPr>
        <w:t>：</w:t>
      </w:r>
      <w:r w:rsidR="00026B02">
        <w:rPr>
          <w:rFonts w:ascii="STFangsong" w:eastAsia="STFangsong" w:hAnsi="STFangsong" w:cs="STFangsong"/>
          <w:sz w:val="28"/>
          <w:szCs w:val="28"/>
        </w:rPr>
        <w:t>比较</w:t>
      </w:r>
      <w:r w:rsidRPr="00542E40">
        <w:rPr>
          <w:rFonts w:ascii="STFangsong" w:eastAsia="STFangsong" w:hAnsi="STFangsong" w:cs="STFangsong" w:hint="eastAsia"/>
          <w:sz w:val="28"/>
          <w:szCs w:val="28"/>
        </w:rPr>
        <w:t>超额收益率</w:t>
      </w:r>
      <w:r w:rsidR="001D52DF">
        <w:rPr>
          <w:rFonts w:ascii="STFangsong" w:eastAsia="STFangsong" w:hAnsi="STFangsong" w:cs="STFangsong"/>
          <w:sz w:val="28"/>
          <w:szCs w:val="28"/>
        </w:rPr>
        <w:t>、</w:t>
      </w:r>
      <w:r w:rsidR="001D52DF" w:rsidRPr="00542E40">
        <w:rPr>
          <w:rFonts w:ascii="STFangsong" w:eastAsia="STFangsong" w:hAnsi="STFangsong" w:cs="STFangsong" w:hint="eastAsia"/>
          <w:sz w:val="28"/>
          <w:szCs w:val="28"/>
        </w:rPr>
        <w:t>策略胜率</w:t>
      </w:r>
      <w:r w:rsidRPr="00542E40">
        <w:rPr>
          <w:rFonts w:ascii="STFangsong" w:eastAsia="STFangsong" w:hAnsi="STFangsong" w:cs="STFangsong" w:hint="eastAsia"/>
          <w:sz w:val="28"/>
          <w:szCs w:val="28"/>
        </w:rPr>
        <w:t>与不同形成期/持有期</w:t>
      </w:r>
      <w:r w:rsidR="00026B02">
        <w:rPr>
          <w:rFonts w:ascii="STFangsong" w:eastAsia="STFangsong" w:hAnsi="STFangsong" w:cs="STFangsong"/>
          <w:sz w:val="28"/>
          <w:szCs w:val="28"/>
        </w:rPr>
        <w:t>的关系</w:t>
      </w:r>
    </w:p>
    <w:p w14:paraId="7298A3DF" w14:textId="4823345C" w:rsidR="00542E40" w:rsidRDefault="00026B02" w:rsidP="001D52DF">
      <w:pPr>
        <w:spacing w:line="360" w:lineRule="auto"/>
        <w:ind w:left="720" w:firstLine="280"/>
        <w:rPr>
          <w:rFonts w:ascii="STFangsong" w:eastAsia="STFangsong" w:hAnsi="STFangsong" w:cs="STFangsong" w:hint="eastAsia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SF</w:t>
      </w:r>
      <w:r w:rsidR="007F369B">
        <w:rPr>
          <w:rFonts w:ascii="STFangsong" w:eastAsia="STFangsong" w:hAnsi="STFangsong" w:cs="STFangsong"/>
          <w:sz w:val="28"/>
          <w:szCs w:val="28"/>
        </w:rPr>
        <w:t>6</w:t>
      </w:r>
      <w:r>
        <w:rPr>
          <w:rFonts w:ascii="STFangsong" w:eastAsia="STFangsong" w:hAnsi="STFangsong" w:cs="STFangsong"/>
          <w:sz w:val="28"/>
          <w:szCs w:val="28"/>
        </w:rPr>
        <w:t>：选择形成期和持有期，</w:t>
      </w:r>
      <w:r>
        <w:rPr>
          <w:rFonts w:ascii="STFangsong" w:eastAsia="STFangsong" w:hAnsi="STFangsong" w:cs="STFangsong" w:hint="eastAsia"/>
          <w:sz w:val="28"/>
          <w:szCs w:val="28"/>
        </w:rPr>
        <w:t>查看</w:t>
      </w:r>
      <w:r>
        <w:rPr>
          <w:rFonts w:ascii="STFangsong" w:eastAsia="STFangsong" w:hAnsi="STFangsong" w:cs="STFangsong"/>
          <w:sz w:val="28"/>
          <w:szCs w:val="28"/>
        </w:rPr>
        <w:t>收益率的</w:t>
      </w:r>
      <w:r>
        <w:rPr>
          <w:rFonts w:ascii="STFangsong" w:eastAsia="STFangsong" w:hAnsi="STFangsong" w:cs="STFangsong" w:hint="eastAsia"/>
          <w:sz w:val="28"/>
          <w:szCs w:val="28"/>
        </w:rPr>
        <w:t>正负</w:t>
      </w:r>
      <w:r>
        <w:rPr>
          <w:rFonts w:ascii="STFangsong" w:eastAsia="STFangsong" w:hAnsi="STFangsong" w:cs="STFangsong"/>
          <w:sz w:val="28"/>
          <w:szCs w:val="28"/>
        </w:rPr>
        <w:t>分布</w:t>
      </w:r>
    </w:p>
    <w:p w14:paraId="63C1A612" w14:textId="77777777" w:rsidR="008B2C20" w:rsidRDefault="004F6154" w:rsidP="009F3305">
      <w:pPr>
        <w:pStyle w:val="2"/>
      </w:pPr>
      <w:bookmarkStart w:id="11" w:name="_Toc477206698"/>
      <w:r>
        <w:t>约束</w:t>
      </w:r>
      <w:bookmarkEnd w:id="11"/>
    </w:p>
    <w:p w14:paraId="170CD98F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CON1：采用Java 语言开发</w:t>
      </w:r>
    </w:p>
    <w:p w14:paraId="6302EE55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CON2：系统使用的是PC 端的图形界面</w:t>
      </w:r>
    </w:p>
    <w:p w14:paraId="027E133E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CON3：不使用数据库</w:t>
      </w:r>
    </w:p>
    <w:p w14:paraId="39B4D544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CON4：项目采用分层模型进行开发</w:t>
      </w:r>
    </w:p>
    <w:p w14:paraId="69665DD5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CON5：项目后期会增加数据来源及开放式功能</w:t>
      </w:r>
    </w:p>
    <w:p w14:paraId="172A93D7" w14:textId="77777777" w:rsidR="008B2C20" w:rsidRDefault="004F6154">
      <w:pPr>
        <w:spacing w:line="360" w:lineRule="auto"/>
        <w:ind w:left="72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CON6：工程行为记录在Gitlab 上</w:t>
      </w:r>
    </w:p>
    <w:p w14:paraId="57766251" w14:textId="77777777" w:rsidR="008B2C20" w:rsidRDefault="004F6154">
      <w:pPr>
        <w:spacing w:line="360" w:lineRule="auto"/>
        <w:ind w:left="720"/>
        <w:rPr>
          <w:rFonts w:ascii="Hei" w:eastAsia="Hei" w:hAnsi="Hei" w:cs="Hei"/>
          <w:sz w:val="32"/>
          <w:szCs w:val="32"/>
        </w:rPr>
      </w:pPr>
      <w:r>
        <w:rPr>
          <w:rFonts w:ascii="STFangsong" w:eastAsia="STFangsong" w:hAnsi="STFangsong" w:cs="STFangsong"/>
          <w:sz w:val="28"/>
          <w:szCs w:val="28"/>
        </w:rPr>
        <w:t>CON7：每次迭代产品均附带部署说明文档</w:t>
      </w:r>
    </w:p>
    <w:p w14:paraId="73A694A4" w14:textId="77777777" w:rsidR="008B2C20" w:rsidRDefault="008B2C20">
      <w:pPr>
        <w:spacing w:line="360" w:lineRule="auto"/>
        <w:rPr>
          <w:rFonts w:ascii="Hei" w:eastAsia="Hei" w:hAnsi="Hei" w:cs="Hei"/>
          <w:sz w:val="32"/>
          <w:szCs w:val="32"/>
        </w:rPr>
      </w:pPr>
    </w:p>
    <w:p w14:paraId="58A141E6" w14:textId="77777777" w:rsidR="008B2C20" w:rsidRDefault="004F6154" w:rsidP="009F3305">
      <w:pPr>
        <w:pStyle w:val="1"/>
      </w:pPr>
      <w:bookmarkStart w:id="12" w:name="_Toc477206699"/>
      <w:r>
        <w:t>详细需求描述</w:t>
      </w:r>
      <w:bookmarkEnd w:id="12"/>
    </w:p>
    <w:p w14:paraId="3D6A0B2B" w14:textId="77777777" w:rsidR="008B2C20" w:rsidRDefault="004F6154" w:rsidP="009F3305">
      <w:pPr>
        <w:pStyle w:val="2"/>
      </w:pPr>
      <w:bookmarkStart w:id="13" w:name="_Toc477206700"/>
      <w:r>
        <w:t>功能需求</w:t>
      </w:r>
      <w:bookmarkEnd w:id="13"/>
    </w:p>
    <w:p w14:paraId="283B38B4" w14:textId="77777777" w:rsidR="008B2C20" w:rsidRDefault="004F6154" w:rsidP="009F3305">
      <w:pPr>
        <w:pStyle w:val="3"/>
      </w:pPr>
      <w:bookmarkStart w:id="14" w:name="_Toc477206701"/>
      <w:r>
        <w:t>查询股票信息</w:t>
      </w:r>
      <w:bookmarkEnd w:id="14"/>
    </w:p>
    <w:p w14:paraId="02FB2131" w14:textId="77777777" w:rsidR="008B2C20" w:rsidRDefault="004F6154" w:rsidP="009F3305">
      <w:pPr>
        <w:pStyle w:val="4"/>
      </w:pPr>
      <w:r>
        <w:t>特性描述</w:t>
      </w:r>
      <w:r>
        <w:tab/>
      </w:r>
      <w:r>
        <w:tab/>
      </w:r>
      <w:r>
        <w:tab/>
      </w:r>
    </w:p>
    <w:p w14:paraId="7735196F" w14:textId="77777777" w:rsidR="008B2C20" w:rsidRPr="008E0B58" w:rsidRDefault="004F6154" w:rsidP="008E0B58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>用户输入开始日期，结束日期和股票编号</w:t>
      </w:r>
      <w:r w:rsidRPr="008E0B58">
        <w:rPr>
          <w:color w:val="666666"/>
          <w:sz w:val="24"/>
          <w:szCs w:val="24"/>
        </w:rPr>
        <w:t>(</w:t>
      </w:r>
      <w:r w:rsidRPr="008E0B58">
        <w:rPr>
          <w:color w:val="666666"/>
          <w:sz w:val="24"/>
          <w:szCs w:val="24"/>
        </w:rPr>
        <w:t>或股票名称</w:t>
      </w:r>
      <w:r w:rsidRPr="008E0B58">
        <w:rPr>
          <w:color w:val="666666"/>
          <w:sz w:val="24"/>
          <w:szCs w:val="24"/>
        </w:rPr>
        <w:t>)</w:t>
      </w:r>
      <w:r w:rsidRPr="008E0B58">
        <w:rPr>
          <w:color w:val="666666"/>
          <w:sz w:val="24"/>
          <w:szCs w:val="24"/>
        </w:rPr>
        <w:t>，系统会显示这段时间内相应股票的</w:t>
      </w:r>
      <w:r w:rsidRPr="008E0B58">
        <w:rPr>
          <w:color w:val="666666"/>
          <w:sz w:val="24"/>
          <w:szCs w:val="24"/>
        </w:rPr>
        <w:t xml:space="preserve"> K </w:t>
      </w:r>
      <w:r w:rsidRPr="008E0B58">
        <w:rPr>
          <w:color w:val="666666"/>
          <w:sz w:val="24"/>
          <w:szCs w:val="24"/>
        </w:rPr>
        <w:t>线图和均线图。</w:t>
      </w:r>
    </w:p>
    <w:p w14:paraId="4B1D9FDA" w14:textId="77777777" w:rsidR="008B2C20" w:rsidRDefault="004F6154" w:rsidP="009F3305">
      <w:pPr>
        <w:pStyle w:val="4"/>
      </w:pPr>
      <w:r>
        <w:lastRenderedPageBreak/>
        <w:t>相关功能需求</w:t>
      </w:r>
    </w:p>
    <w:p w14:paraId="4A8A4796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 w:rsidRPr="008E0B58">
        <w:rPr>
          <w:color w:val="666666"/>
          <w:sz w:val="24"/>
          <w:szCs w:val="24"/>
        </w:rPr>
        <w:t>刺激：用户填写股票编号（或股票名称）</w:t>
      </w:r>
    </w:p>
    <w:p w14:paraId="35E913B8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响应：系统显示用户选择的股票</w:t>
      </w:r>
    </w:p>
    <w:p w14:paraId="49A64599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刺激：用户输入开始日期和结束日期</w:t>
      </w:r>
    </w:p>
    <w:p w14:paraId="0AC8CA90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响应：系统显示这段时间内相应股票的</w:t>
      </w:r>
      <w:r w:rsidRPr="008E0B58">
        <w:rPr>
          <w:color w:val="666666"/>
          <w:sz w:val="24"/>
          <w:szCs w:val="24"/>
        </w:rPr>
        <w:t>K</w:t>
      </w:r>
      <w:r w:rsidRPr="008E0B58">
        <w:rPr>
          <w:color w:val="666666"/>
          <w:sz w:val="24"/>
          <w:szCs w:val="24"/>
        </w:rPr>
        <w:t>线图和均线图</w:t>
      </w:r>
    </w:p>
    <w:p w14:paraId="540FB0D5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刺激：用户填写错误的股票编号（或股票名称）</w:t>
      </w:r>
    </w:p>
    <w:p w14:paraId="78FFAFE5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响应：系统提示该股票信息不存在</w:t>
      </w:r>
    </w:p>
    <w:p w14:paraId="040BE034" w14:textId="77777777" w:rsidR="008B2C20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刺激：用户选的股票在选择日期范围内没有数据</w:t>
      </w:r>
    </w:p>
    <w:p w14:paraId="56A4CFAE" w14:textId="77777777" w:rsidR="00F43351" w:rsidRPr="008E0B58" w:rsidRDefault="004F6154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响应：系统提示日期范围不正确，要求用户修改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2C20" w14:paraId="7E2B9BB1" w14:textId="77777777"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272C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编号</w:t>
            </w:r>
          </w:p>
        </w:tc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781B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需求描述</w:t>
            </w:r>
          </w:p>
        </w:tc>
      </w:tr>
      <w:tr w:rsidR="008B2C20" w14:paraId="498EE106" w14:textId="77777777">
        <w:tc>
          <w:tcPr>
            <w:tcW w:w="4514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C71D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Stock.Info.Input</w:t>
            </w:r>
          </w:p>
        </w:tc>
        <w:tc>
          <w:tcPr>
            <w:tcW w:w="4514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A07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系统允许用户输入股票号（或股票名称）</w:t>
            </w:r>
          </w:p>
        </w:tc>
      </w:tr>
      <w:tr w:rsidR="008B2C20" w14:paraId="358902C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7215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Stock.Info.ChooseDate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4D5F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系统允许用户选择开始日期和结束日期</w:t>
            </w:r>
          </w:p>
        </w:tc>
      </w:tr>
      <w:tr w:rsidR="008B2C20" w14:paraId="2AF2364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D718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Stock.Info.ErrorStock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EE8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系统提示错误的股票编号（或股票名称）</w:t>
            </w:r>
          </w:p>
        </w:tc>
      </w:tr>
      <w:tr w:rsidR="008B2C20" w14:paraId="2ED28E1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B72F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Stock.Info.ErrorTimeRange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5B0B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系统提示错误的时间范围</w:t>
            </w:r>
          </w:p>
        </w:tc>
      </w:tr>
      <w:tr w:rsidR="008B2C20" w14:paraId="614813C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BAB5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Stock.Info.Show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8DFD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系统显示股票信息</w:t>
            </w:r>
          </w:p>
        </w:tc>
      </w:tr>
    </w:tbl>
    <w:p w14:paraId="252A9BDF" w14:textId="77777777" w:rsidR="008B2C20" w:rsidRDefault="008B2C20">
      <w:pPr>
        <w:widowControl w:val="0"/>
        <w:spacing w:line="240" w:lineRule="auto"/>
        <w:rPr>
          <w:b/>
          <w:sz w:val="28"/>
          <w:szCs w:val="28"/>
        </w:rPr>
      </w:pPr>
    </w:p>
    <w:p w14:paraId="6EAA7BCC" w14:textId="77777777" w:rsidR="008B2C20" w:rsidRDefault="004F6154" w:rsidP="009F3305">
      <w:pPr>
        <w:pStyle w:val="3"/>
      </w:pPr>
      <w:bookmarkStart w:id="15" w:name="_Toc477206702"/>
      <w:r>
        <w:t>比较股票</w:t>
      </w:r>
      <w:bookmarkEnd w:id="15"/>
    </w:p>
    <w:p w14:paraId="1D5C2D62" w14:textId="77777777" w:rsidR="008B2C20" w:rsidRDefault="004F6154" w:rsidP="009F3305">
      <w:pPr>
        <w:pStyle w:val="4"/>
      </w:pPr>
      <w:r>
        <w:t>特性描述</w:t>
      </w:r>
      <w:r>
        <w:tab/>
      </w:r>
      <w:r>
        <w:tab/>
      </w:r>
      <w:r>
        <w:tab/>
      </w:r>
      <w:r>
        <w:tab/>
      </w:r>
      <w:r>
        <w:tab/>
      </w:r>
    </w:p>
    <w:p w14:paraId="7445CE35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用户可以查看一段时间内不同的两只股票具体行情表现差异。输入待比较的两只</w:t>
      </w:r>
      <w:r w:rsidRPr="00963475">
        <w:rPr>
          <w:color w:val="666666"/>
          <w:sz w:val="24"/>
          <w:szCs w:val="24"/>
        </w:rPr>
        <w:t xml:space="preserve"> </w:t>
      </w:r>
      <w:r w:rsidRPr="00963475">
        <w:rPr>
          <w:color w:val="666666"/>
          <w:sz w:val="24"/>
          <w:szCs w:val="24"/>
        </w:rPr>
        <w:t>股票编号</w:t>
      </w:r>
      <w:r w:rsidRPr="00963475">
        <w:rPr>
          <w:color w:val="666666"/>
          <w:sz w:val="24"/>
          <w:szCs w:val="24"/>
        </w:rPr>
        <w:t>(</w:t>
      </w:r>
      <w:r w:rsidRPr="00963475">
        <w:rPr>
          <w:color w:val="666666"/>
          <w:sz w:val="24"/>
          <w:szCs w:val="24"/>
        </w:rPr>
        <w:t>或股票名称</w:t>
      </w:r>
      <w:r w:rsidRPr="00963475">
        <w:rPr>
          <w:color w:val="666666"/>
          <w:sz w:val="24"/>
          <w:szCs w:val="24"/>
        </w:rPr>
        <w:t>)</w:t>
      </w:r>
      <w:r w:rsidRPr="00963475">
        <w:rPr>
          <w:color w:val="666666"/>
          <w:sz w:val="24"/>
          <w:szCs w:val="24"/>
        </w:rPr>
        <w:t>、开始日期和结束日期后，系统输出这段时间内这两只</w:t>
      </w:r>
      <w:r w:rsidRPr="00963475">
        <w:rPr>
          <w:color w:val="666666"/>
          <w:sz w:val="24"/>
          <w:szCs w:val="24"/>
        </w:rPr>
        <w:t xml:space="preserve"> </w:t>
      </w:r>
      <w:r w:rsidRPr="00963475">
        <w:rPr>
          <w:color w:val="666666"/>
          <w:sz w:val="24"/>
          <w:szCs w:val="24"/>
        </w:rPr>
        <w:t>股票之间的比较数据。数据包括但不局限于这两只股票这段时间的最低值、最高值、涨幅</w:t>
      </w:r>
      <w:r w:rsidRPr="00963475">
        <w:rPr>
          <w:color w:val="666666"/>
          <w:sz w:val="24"/>
          <w:szCs w:val="24"/>
        </w:rPr>
        <w:t>/</w:t>
      </w:r>
      <w:r w:rsidRPr="00963475">
        <w:rPr>
          <w:color w:val="666666"/>
          <w:sz w:val="24"/>
          <w:szCs w:val="24"/>
        </w:rPr>
        <w:t>跌幅、每天的收盘价和对数收益率、对数收益率方差。</w:t>
      </w:r>
      <w:r w:rsidRPr="00963475">
        <w:rPr>
          <w:color w:val="666666"/>
          <w:sz w:val="24"/>
          <w:szCs w:val="24"/>
        </w:rPr>
        <w:t xml:space="preserve"> </w:t>
      </w:r>
    </w:p>
    <w:p w14:paraId="3504BDA4" w14:textId="77777777" w:rsidR="008B2C20" w:rsidRDefault="004F6154" w:rsidP="009F3305">
      <w:pPr>
        <w:pStyle w:val="4"/>
      </w:pPr>
      <w:r>
        <w:lastRenderedPageBreak/>
        <w:t>相关功能需求</w:t>
      </w:r>
    </w:p>
    <w:p w14:paraId="11EC161F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刺激：用户填写两只需要搜索的股票号码或股票名称</w:t>
      </w:r>
    </w:p>
    <w:p w14:paraId="29195910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响应：系统显示用户选择的两只股票</w:t>
      </w:r>
    </w:p>
    <w:p w14:paraId="4C7A7E53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刺激：若用户输入股票格式错误</w:t>
      </w:r>
    </w:p>
    <w:p w14:paraId="124D02E2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相应：系统提示用户输入有误，重新输入</w:t>
      </w:r>
    </w:p>
    <w:p w14:paraId="2F744B94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刺激：用户选择开始时间和结束时间，并确定比较</w:t>
      </w:r>
    </w:p>
    <w:p w14:paraId="1B843E71" w14:textId="77777777" w:rsidR="008B2C20" w:rsidRPr="00963475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963475">
        <w:rPr>
          <w:color w:val="666666"/>
          <w:sz w:val="24"/>
          <w:szCs w:val="24"/>
        </w:rPr>
        <w:t>响应：系统以图、表的形式显示比较的股票的最低值、最高值、涨幅</w:t>
      </w:r>
      <w:r w:rsidRPr="00963475">
        <w:rPr>
          <w:color w:val="666666"/>
          <w:sz w:val="24"/>
          <w:szCs w:val="24"/>
        </w:rPr>
        <w:t>/</w:t>
      </w:r>
      <w:r w:rsidRPr="00963475">
        <w:rPr>
          <w:color w:val="666666"/>
          <w:sz w:val="24"/>
          <w:szCs w:val="24"/>
        </w:rPr>
        <w:t>跌幅、每天的收盘价和对数收益率、对数收益率方差等数据。</w:t>
      </w:r>
    </w:p>
    <w:p w14:paraId="3B5C2814" w14:textId="77777777" w:rsidR="008B2C20" w:rsidRDefault="008B2C20">
      <w:pPr>
        <w:spacing w:line="360" w:lineRule="auto"/>
        <w:rPr>
          <w:rFonts w:ascii="Hei" w:eastAsia="Hei" w:hAnsi="Hei" w:cs="Hei"/>
          <w:sz w:val="28"/>
          <w:szCs w:val="28"/>
        </w:rPr>
      </w:pPr>
    </w:p>
    <w:tbl>
      <w:tblPr>
        <w:tblStyle w:val="a7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8B2C20" w14:paraId="261E9D06" w14:textId="77777777">
        <w:tc>
          <w:tcPr>
            <w:tcW w:w="450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557D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编号</w:t>
            </w:r>
          </w:p>
        </w:tc>
        <w:tc>
          <w:tcPr>
            <w:tcW w:w="4515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8E87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需求描述</w:t>
            </w:r>
          </w:p>
        </w:tc>
      </w:tr>
      <w:tr w:rsidR="008B2C20" w14:paraId="18672C81" w14:textId="77777777">
        <w:tc>
          <w:tcPr>
            <w:tcW w:w="4500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A9B2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Stork.Compare.Input</w:t>
            </w:r>
          </w:p>
        </w:tc>
        <w:tc>
          <w:tcPr>
            <w:tcW w:w="4515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0C8C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系统允许用户输入股票号或股票名称</w:t>
            </w:r>
          </w:p>
        </w:tc>
      </w:tr>
      <w:tr w:rsidR="008B2C20" w14:paraId="3D147BBE" w14:textId="77777777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1BF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Sork.Compare.ChooseDate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68A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系统允许用户选择日期</w:t>
            </w:r>
          </w:p>
        </w:tc>
      </w:tr>
      <w:tr w:rsidR="008B2C20" w14:paraId="69ED3113" w14:textId="77777777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F92B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Stork.Compare.SearchStork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DBF5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当用户填写完搜索信息后，系统将搜索股票</w:t>
            </w:r>
          </w:p>
        </w:tc>
      </w:tr>
      <w:tr w:rsidR="008B2C20" w14:paraId="6C8E1358" w14:textId="77777777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9578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Sork.Compare.Show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83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系统允许以图、表形式显示比较股票的数据</w:t>
            </w:r>
          </w:p>
        </w:tc>
      </w:tr>
      <w:tr w:rsidR="008B2C20" w14:paraId="36234A83" w14:textId="77777777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051E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Stork.Compare.Error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3FA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当用户输入错误的股票号码或名称时，系统将提示用户重新输入</w:t>
            </w:r>
          </w:p>
        </w:tc>
      </w:tr>
    </w:tbl>
    <w:p w14:paraId="02EE6261" w14:textId="77777777" w:rsidR="008B2C20" w:rsidRDefault="008B2C20">
      <w:pPr>
        <w:widowControl w:val="0"/>
        <w:spacing w:line="240" w:lineRule="auto"/>
        <w:rPr>
          <w:b/>
          <w:sz w:val="28"/>
          <w:szCs w:val="28"/>
        </w:rPr>
      </w:pPr>
    </w:p>
    <w:p w14:paraId="0E40CE1A" w14:textId="77777777" w:rsidR="008B2C20" w:rsidRDefault="004F6154" w:rsidP="009F3305">
      <w:pPr>
        <w:pStyle w:val="3"/>
      </w:pPr>
      <w:bookmarkStart w:id="16" w:name="_Toc477206703"/>
      <w:r>
        <w:t>查询市场情况</w:t>
      </w:r>
      <w:bookmarkEnd w:id="16"/>
    </w:p>
    <w:p w14:paraId="672F6B06" w14:textId="77777777" w:rsidR="008B2C20" w:rsidRDefault="004F6154" w:rsidP="009F3305">
      <w:pPr>
        <w:pStyle w:val="4"/>
      </w:pPr>
      <w:r>
        <w:t>特性描述</w:t>
      </w:r>
    </w:p>
    <w:p w14:paraId="2129C323" w14:textId="5CDBFCBD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用户可以查询日期或者某一日期的股票交易市场行情相关数据。数据包括但不限于：当日总交易量、涨停股票数、跌停股票数、涨幅超过</w:t>
      </w:r>
      <w:r w:rsidRPr="00BA3760">
        <w:rPr>
          <w:color w:val="666666"/>
          <w:sz w:val="24"/>
          <w:szCs w:val="24"/>
        </w:rPr>
        <w:t>5%</w:t>
      </w:r>
      <w:r w:rsidRPr="00BA3760">
        <w:rPr>
          <w:color w:val="666666"/>
          <w:sz w:val="24"/>
          <w:szCs w:val="24"/>
        </w:rPr>
        <w:t>的股票数、跌幅超过</w:t>
      </w:r>
      <w:r w:rsidRPr="00BA3760">
        <w:rPr>
          <w:color w:val="666666"/>
          <w:sz w:val="24"/>
          <w:szCs w:val="24"/>
        </w:rPr>
        <w:t>5%</w:t>
      </w:r>
      <w:r w:rsidRPr="00BA3760">
        <w:rPr>
          <w:color w:val="666666"/>
          <w:sz w:val="24"/>
          <w:szCs w:val="24"/>
        </w:rPr>
        <w:t>的股票数、开盘</w:t>
      </w:r>
      <w:r w:rsidRPr="00BA3760">
        <w:rPr>
          <w:color w:val="666666"/>
          <w:sz w:val="24"/>
          <w:szCs w:val="24"/>
        </w:rPr>
        <w:t>-</w:t>
      </w:r>
      <w:r w:rsidRPr="00BA3760">
        <w:rPr>
          <w:color w:val="666666"/>
          <w:sz w:val="24"/>
          <w:szCs w:val="24"/>
        </w:rPr>
        <w:t>收盘大于</w:t>
      </w:r>
      <w:r w:rsidRPr="00BA3760">
        <w:rPr>
          <w:color w:val="666666"/>
          <w:sz w:val="24"/>
          <w:szCs w:val="24"/>
        </w:rPr>
        <w:t>5%*</w:t>
      </w:r>
      <w:r w:rsidRPr="00BA3760">
        <w:rPr>
          <w:color w:val="666666"/>
          <w:sz w:val="24"/>
          <w:szCs w:val="24"/>
        </w:rPr>
        <w:t>上一个交易日收盘价的股票个数、开盘</w:t>
      </w:r>
      <w:r w:rsidRPr="00BA3760">
        <w:rPr>
          <w:color w:val="666666"/>
          <w:sz w:val="24"/>
          <w:szCs w:val="24"/>
        </w:rPr>
        <w:t>-</w:t>
      </w:r>
      <w:r w:rsidRPr="00BA3760">
        <w:rPr>
          <w:color w:val="666666"/>
          <w:sz w:val="24"/>
          <w:szCs w:val="24"/>
        </w:rPr>
        <w:t>收盘小于</w:t>
      </w:r>
      <w:r w:rsidRPr="00BA3760">
        <w:rPr>
          <w:color w:val="666666"/>
          <w:sz w:val="24"/>
          <w:szCs w:val="24"/>
        </w:rPr>
        <w:t>-5%*</w:t>
      </w:r>
      <w:r w:rsidR="00BA3760">
        <w:rPr>
          <w:color w:val="666666"/>
          <w:sz w:val="24"/>
          <w:szCs w:val="24"/>
        </w:rPr>
        <w:t>上一个交易日收盘价的股票个数。</w:t>
      </w:r>
    </w:p>
    <w:p w14:paraId="5A2FD627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ab/>
      </w:r>
      <w:r w:rsidRPr="00BA3760">
        <w:rPr>
          <w:color w:val="666666"/>
          <w:sz w:val="24"/>
          <w:szCs w:val="24"/>
        </w:rPr>
        <w:tab/>
      </w:r>
      <w:r w:rsidRPr="00BA3760">
        <w:rPr>
          <w:color w:val="666666"/>
          <w:sz w:val="24"/>
          <w:szCs w:val="24"/>
        </w:rPr>
        <w:tab/>
      </w:r>
    </w:p>
    <w:p w14:paraId="78377819" w14:textId="77777777" w:rsidR="008B2C20" w:rsidRDefault="004F6154" w:rsidP="009F3305">
      <w:pPr>
        <w:pStyle w:val="4"/>
      </w:pPr>
      <w:r>
        <w:lastRenderedPageBreak/>
        <w:t>相关功能需求</w:t>
      </w:r>
    </w:p>
    <w:p w14:paraId="0307406F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刺激：用户需要查询某日股票交易市场行情</w:t>
      </w:r>
    </w:p>
    <w:p w14:paraId="483FA4C9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响应：系统提示用户选择日期</w:t>
      </w:r>
    </w:p>
    <w:p w14:paraId="4CA19148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刺激：用户选择需要查询的日期并确认</w:t>
      </w:r>
    </w:p>
    <w:p w14:paraId="6D4F54F7" w14:textId="77777777" w:rsidR="008B2C20" w:rsidRPr="00BA3760" w:rsidRDefault="004F6154">
      <w:pPr>
        <w:spacing w:line="360" w:lineRule="auto"/>
        <w:ind w:left="2160"/>
        <w:rPr>
          <w:color w:val="666666"/>
          <w:sz w:val="24"/>
          <w:szCs w:val="24"/>
        </w:rPr>
      </w:pPr>
      <w:r w:rsidRPr="00BA3760">
        <w:rPr>
          <w:color w:val="666666"/>
          <w:sz w:val="24"/>
          <w:szCs w:val="24"/>
        </w:rPr>
        <w:t>响应：系统显示股票交易市场行情相关数据</w:t>
      </w:r>
    </w:p>
    <w:p w14:paraId="177B7175" w14:textId="77777777" w:rsidR="008B2C20" w:rsidRDefault="008B2C20">
      <w:pPr>
        <w:spacing w:line="360" w:lineRule="auto"/>
        <w:rPr>
          <w:rFonts w:ascii="Hei" w:eastAsia="Hei" w:hAnsi="Hei" w:cs="Hei"/>
          <w:sz w:val="28"/>
          <w:szCs w:val="28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2C20" w14:paraId="1C9F087B" w14:textId="77777777"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545E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编号</w:t>
            </w:r>
          </w:p>
        </w:tc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8332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需求描述</w:t>
            </w:r>
          </w:p>
        </w:tc>
      </w:tr>
      <w:tr w:rsidR="008B2C20" w14:paraId="7B2E338F" w14:textId="77777777">
        <w:tc>
          <w:tcPr>
            <w:tcW w:w="4514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1F1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Market.Date.Input</w:t>
            </w:r>
          </w:p>
        </w:tc>
        <w:tc>
          <w:tcPr>
            <w:tcW w:w="4514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947B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系统提示用户选择需要查询的日期</w:t>
            </w:r>
          </w:p>
        </w:tc>
      </w:tr>
      <w:tr w:rsidR="008B2C20" w14:paraId="07532B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DEF9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Market.Info.Search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131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系统查询用户选择日期的股票交易</w:t>
            </w:r>
          </w:p>
          <w:p w14:paraId="08A043BC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市场行情</w:t>
            </w:r>
          </w:p>
        </w:tc>
      </w:tr>
      <w:tr w:rsidR="008B2C20" w14:paraId="757A5EA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2F43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Market.Info.Show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CF4" w14:textId="77777777" w:rsidR="008B2C20" w:rsidRDefault="004F615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系统以图表形式显示股票交易市场行情相关数据</w:t>
            </w:r>
          </w:p>
        </w:tc>
      </w:tr>
    </w:tbl>
    <w:p w14:paraId="728DD042" w14:textId="77777777" w:rsidR="008B2C20" w:rsidRDefault="008B2C20">
      <w:pPr>
        <w:widowControl w:val="0"/>
        <w:spacing w:line="240" w:lineRule="auto"/>
        <w:rPr>
          <w:rFonts w:ascii="Hei" w:eastAsia="Hei" w:hAnsi="Hei" w:cs="Hei"/>
          <w:sz w:val="28"/>
          <w:szCs w:val="28"/>
        </w:rPr>
      </w:pPr>
    </w:p>
    <w:p w14:paraId="457B589B" w14:textId="77777777" w:rsidR="008B2C20" w:rsidRDefault="008B2C20">
      <w:pPr>
        <w:widowControl w:val="0"/>
        <w:spacing w:line="240" w:lineRule="auto"/>
        <w:rPr>
          <w:rFonts w:ascii="Hei" w:eastAsia="Hei" w:hAnsi="Hei" w:cs="Hei"/>
          <w:sz w:val="28"/>
          <w:szCs w:val="28"/>
        </w:rPr>
      </w:pPr>
    </w:p>
    <w:p w14:paraId="09CD771B" w14:textId="29C563A3" w:rsidR="00AA7481" w:rsidRDefault="00AA7481" w:rsidP="00AA7481">
      <w:pPr>
        <w:pStyle w:val="3"/>
        <w:rPr>
          <w:rFonts w:hint="eastAsia"/>
        </w:rPr>
      </w:pPr>
      <w:r>
        <w:t>比较基准、策略收益率</w:t>
      </w:r>
    </w:p>
    <w:p w14:paraId="2A5EE9CD" w14:textId="77777777" w:rsidR="00AA7481" w:rsidRDefault="00AA7481" w:rsidP="00AA7481">
      <w:pPr>
        <w:pStyle w:val="4"/>
      </w:pPr>
      <w:r>
        <w:t>特性描述</w:t>
      </w:r>
      <w:r>
        <w:tab/>
      </w:r>
      <w:r>
        <w:tab/>
      </w:r>
      <w:r>
        <w:tab/>
      </w:r>
    </w:p>
    <w:p w14:paraId="163C30A5" w14:textId="2118DDF6" w:rsidR="00AA7481" w:rsidRPr="008E0B58" w:rsidRDefault="00AA7481" w:rsidP="00AA7481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>用户输入开始日期，结束日期</w:t>
      </w:r>
      <w:r w:rsidR="005868D5">
        <w:rPr>
          <w:color w:val="666666"/>
          <w:sz w:val="24"/>
          <w:szCs w:val="24"/>
        </w:rPr>
        <w:t>，</w:t>
      </w:r>
      <w:r w:rsidR="005868D5">
        <w:rPr>
          <w:rFonts w:hint="eastAsia"/>
          <w:color w:val="666666"/>
          <w:sz w:val="24"/>
          <w:szCs w:val="24"/>
        </w:rPr>
        <w:t>选择</w:t>
      </w:r>
      <w:r w:rsidRPr="008E0B58">
        <w:rPr>
          <w:color w:val="666666"/>
          <w:sz w:val="24"/>
          <w:szCs w:val="24"/>
        </w:rPr>
        <w:t>股票</w:t>
      </w:r>
      <w:r w:rsidR="007F60A9">
        <w:rPr>
          <w:color w:val="666666"/>
          <w:sz w:val="24"/>
          <w:szCs w:val="24"/>
        </w:rPr>
        <w:t>（</w:t>
      </w:r>
      <w:r w:rsidR="0081733A">
        <w:rPr>
          <w:rFonts w:hint="eastAsia"/>
          <w:color w:val="666666"/>
          <w:sz w:val="24"/>
          <w:szCs w:val="24"/>
        </w:rPr>
        <w:t>不少于</w:t>
      </w:r>
      <w:r w:rsidR="005868D5">
        <w:rPr>
          <w:color w:val="666666"/>
          <w:sz w:val="24"/>
          <w:szCs w:val="24"/>
        </w:rPr>
        <w:t>一百只</w:t>
      </w:r>
      <w:r w:rsidR="007F60A9">
        <w:rPr>
          <w:rFonts w:hint="eastAsia"/>
          <w:color w:val="666666"/>
          <w:sz w:val="24"/>
          <w:szCs w:val="24"/>
        </w:rPr>
        <w:t>）</w:t>
      </w:r>
      <w:r w:rsidRPr="008E0B58">
        <w:rPr>
          <w:color w:val="666666"/>
          <w:sz w:val="24"/>
          <w:szCs w:val="24"/>
        </w:rPr>
        <w:t>，</w:t>
      </w:r>
      <w:r w:rsidR="0081733A">
        <w:rPr>
          <w:color w:val="666666"/>
          <w:sz w:val="24"/>
          <w:szCs w:val="24"/>
        </w:rPr>
        <w:t>并选择回测策略（</w:t>
      </w:r>
      <w:r w:rsidR="0081733A">
        <w:rPr>
          <w:rFonts w:hint="eastAsia"/>
          <w:color w:val="666666"/>
          <w:sz w:val="24"/>
          <w:szCs w:val="24"/>
        </w:rPr>
        <w:t>动量策略</w:t>
      </w:r>
      <w:r w:rsidR="0081733A">
        <w:rPr>
          <w:color w:val="666666"/>
          <w:sz w:val="24"/>
          <w:szCs w:val="24"/>
        </w:rPr>
        <w:t>或均值回归），</w:t>
      </w:r>
      <w:r w:rsidRPr="008E0B58">
        <w:rPr>
          <w:color w:val="666666"/>
          <w:sz w:val="24"/>
          <w:szCs w:val="24"/>
        </w:rPr>
        <w:t>系统会显示这段时间内</w:t>
      </w:r>
      <w:r w:rsidR="0081733A">
        <w:rPr>
          <w:color w:val="666666"/>
          <w:sz w:val="24"/>
          <w:szCs w:val="24"/>
        </w:rPr>
        <w:t>的基准累计收益率和策略累计收益率的折线图</w:t>
      </w:r>
      <w:r w:rsidRPr="008E0B58">
        <w:rPr>
          <w:color w:val="666666"/>
          <w:sz w:val="24"/>
          <w:szCs w:val="24"/>
        </w:rPr>
        <w:t>。</w:t>
      </w:r>
    </w:p>
    <w:p w14:paraId="1E22F53F" w14:textId="77777777" w:rsidR="00AA7481" w:rsidRDefault="00AA7481" w:rsidP="00AA7481">
      <w:pPr>
        <w:pStyle w:val="4"/>
      </w:pPr>
      <w:r>
        <w:t>相关功能需求</w:t>
      </w:r>
    </w:p>
    <w:p w14:paraId="3E273A6B" w14:textId="483549F3" w:rsidR="00AA7481" w:rsidRPr="008E0B58" w:rsidRDefault="00AA7481" w:rsidP="00AA7481">
      <w:pPr>
        <w:spacing w:line="360" w:lineRule="auto"/>
        <w:rPr>
          <w:rFonts w:hint="eastAsia"/>
          <w:color w:val="666666"/>
          <w:sz w:val="24"/>
          <w:szCs w:val="24"/>
        </w:rPr>
      </w:pP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 w:rsidRPr="008E0B58">
        <w:rPr>
          <w:color w:val="666666"/>
          <w:sz w:val="24"/>
          <w:szCs w:val="24"/>
        </w:rPr>
        <w:t>刺激：用户</w:t>
      </w:r>
      <w:r w:rsidR="0081733A">
        <w:rPr>
          <w:color w:val="666666"/>
          <w:sz w:val="24"/>
          <w:szCs w:val="24"/>
        </w:rPr>
        <w:t>选择开始日期和结束日期</w:t>
      </w:r>
      <w:r w:rsidR="0073641D">
        <w:rPr>
          <w:color w:val="666666"/>
          <w:sz w:val="24"/>
          <w:szCs w:val="24"/>
        </w:rPr>
        <w:t>，</w:t>
      </w:r>
      <w:r w:rsidR="0073641D">
        <w:rPr>
          <w:rFonts w:hint="eastAsia"/>
          <w:color w:val="666666"/>
          <w:sz w:val="24"/>
          <w:szCs w:val="24"/>
        </w:rPr>
        <w:t>选择</w:t>
      </w:r>
      <w:r w:rsidR="0073641D">
        <w:rPr>
          <w:color w:val="666666"/>
          <w:sz w:val="24"/>
          <w:szCs w:val="24"/>
        </w:rPr>
        <w:t>回测策略</w:t>
      </w:r>
    </w:p>
    <w:p w14:paraId="01F8EE1F" w14:textId="3069BEBD" w:rsidR="00AA7481" w:rsidRPr="008E0B58" w:rsidRDefault="00AA7481" w:rsidP="00AA7481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="0081733A">
        <w:rPr>
          <w:color w:val="666666"/>
          <w:sz w:val="24"/>
          <w:szCs w:val="24"/>
        </w:rPr>
        <w:t>响应：系统显示用户选择的日期</w:t>
      </w:r>
      <w:r w:rsidR="00534D04">
        <w:rPr>
          <w:rFonts w:hint="eastAsia"/>
          <w:color w:val="666666"/>
          <w:sz w:val="24"/>
          <w:szCs w:val="24"/>
        </w:rPr>
        <w:t>和</w:t>
      </w:r>
      <w:r w:rsidR="00534D04">
        <w:rPr>
          <w:color w:val="666666"/>
          <w:sz w:val="24"/>
          <w:szCs w:val="24"/>
        </w:rPr>
        <w:t>回测策略</w:t>
      </w:r>
    </w:p>
    <w:p w14:paraId="45D3C72B" w14:textId="23D3A3D2" w:rsidR="00AA7481" w:rsidRPr="008E0B58" w:rsidRDefault="00AA7481" w:rsidP="00AA7481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</w:t>
      </w:r>
      <w:r w:rsidR="0081733A">
        <w:rPr>
          <w:color w:val="666666"/>
          <w:sz w:val="24"/>
          <w:szCs w:val="24"/>
        </w:rPr>
        <w:t>选择回测股票</w:t>
      </w:r>
      <w:r w:rsidR="0052084B">
        <w:rPr>
          <w:color w:val="666666"/>
          <w:sz w:val="24"/>
          <w:szCs w:val="24"/>
        </w:rPr>
        <w:t>或板块</w:t>
      </w:r>
    </w:p>
    <w:p w14:paraId="688CA765" w14:textId="09407F04" w:rsidR="00AA7481" w:rsidRPr="008E0B58" w:rsidRDefault="00AA7481" w:rsidP="00AA7481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响应：系统显示</w:t>
      </w:r>
      <w:r w:rsidR="00566CFF">
        <w:rPr>
          <w:color w:val="666666"/>
          <w:sz w:val="24"/>
          <w:szCs w:val="24"/>
        </w:rPr>
        <w:t>用户选择的股票</w:t>
      </w:r>
      <w:r w:rsidR="0052084B">
        <w:rPr>
          <w:color w:val="666666"/>
          <w:sz w:val="24"/>
          <w:szCs w:val="24"/>
        </w:rPr>
        <w:t>或板块</w:t>
      </w:r>
    </w:p>
    <w:p w14:paraId="76FEB850" w14:textId="7640E42C" w:rsidR="00AA7481" w:rsidRPr="008E0B58" w:rsidRDefault="00AA7481" w:rsidP="00AA7481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刺激：用户填写</w:t>
      </w:r>
      <w:r w:rsidR="00566CFF">
        <w:rPr>
          <w:color w:val="666666"/>
          <w:sz w:val="24"/>
          <w:szCs w:val="24"/>
        </w:rPr>
        <w:t>形成期和持有期</w:t>
      </w:r>
      <w:r w:rsidR="006B0CAC" w:rsidRPr="002468FC">
        <w:rPr>
          <w:color w:val="666666"/>
          <w:sz w:val="24"/>
          <w:szCs w:val="24"/>
        </w:rPr>
        <w:t>（</w:t>
      </w:r>
      <w:r w:rsidR="006B0CAC" w:rsidRPr="002468FC">
        <w:rPr>
          <w:rFonts w:hint="eastAsia"/>
          <w:color w:val="666666"/>
          <w:sz w:val="24"/>
          <w:szCs w:val="24"/>
        </w:rPr>
        <w:t>均线回归中</w:t>
      </w:r>
      <w:r w:rsidR="006B0CAC" w:rsidRPr="002468FC">
        <w:rPr>
          <w:color w:val="666666"/>
          <w:sz w:val="24"/>
          <w:szCs w:val="24"/>
        </w:rPr>
        <w:t>是</w:t>
      </w:r>
      <w:r w:rsidR="006B0CAC" w:rsidRPr="002468FC">
        <w:rPr>
          <w:rFonts w:hint="eastAsia"/>
          <w:color w:val="666666"/>
          <w:sz w:val="24"/>
          <w:szCs w:val="24"/>
        </w:rPr>
        <w:t>输入</w:t>
      </w:r>
      <w:r w:rsidR="005867A0" w:rsidRPr="002468FC">
        <w:rPr>
          <w:color w:val="666666"/>
          <w:sz w:val="24"/>
          <w:szCs w:val="24"/>
        </w:rPr>
        <w:t>最大</w:t>
      </w:r>
      <w:r w:rsidR="005867A0" w:rsidRPr="002468FC">
        <w:rPr>
          <w:rFonts w:hint="eastAsia"/>
          <w:color w:val="666666"/>
          <w:sz w:val="24"/>
          <w:szCs w:val="24"/>
        </w:rPr>
        <w:t>股</w:t>
      </w:r>
      <w:r w:rsidR="006B0CAC" w:rsidRPr="002468FC">
        <w:rPr>
          <w:color w:val="666666"/>
          <w:sz w:val="24"/>
          <w:szCs w:val="24"/>
        </w:rPr>
        <w:t>票数</w:t>
      </w:r>
      <w:r w:rsidR="005867A0" w:rsidRPr="002468FC">
        <w:rPr>
          <w:color w:val="666666"/>
          <w:sz w:val="24"/>
          <w:szCs w:val="24"/>
        </w:rPr>
        <w:t xml:space="preserve">                               </w:t>
      </w:r>
      <w:r w:rsidR="006B0CAC" w:rsidRPr="002468FC">
        <w:rPr>
          <w:color w:val="666666"/>
          <w:sz w:val="24"/>
          <w:szCs w:val="24"/>
        </w:rPr>
        <w:t>和几日均线）</w:t>
      </w:r>
    </w:p>
    <w:p w14:paraId="24F1C11C" w14:textId="74E720B1" w:rsidR="00AA7481" w:rsidRPr="008E0B58" w:rsidRDefault="00AA7481" w:rsidP="00AA7481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</w:t>
      </w:r>
      <w:r w:rsidR="00566CFF">
        <w:rPr>
          <w:color w:val="666666"/>
          <w:sz w:val="24"/>
          <w:szCs w:val="24"/>
        </w:rPr>
        <w:t>显示停牌的股票和无数据的股票</w:t>
      </w:r>
    </w:p>
    <w:p w14:paraId="698A2650" w14:textId="5B5DFBC3" w:rsidR="00AA7481" w:rsidRPr="008E0B58" w:rsidRDefault="00AA7481" w:rsidP="00AA7481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</w:t>
      </w:r>
      <w:r w:rsidR="00566CFF">
        <w:rPr>
          <w:color w:val="666666"/>
          <w:sz w:val="24"/>
          <w:szCs w:val="24"/>
        </w:rPr>
        <w:t>选择继续回测</w:t>
      </w:r>
    </w:p>
    <w:p w14:paraId="73ECAE6A" w14:textId="09ED4FDA" w:rsidR="00AA7481" w:rsidRDefault="00AA7481" w:rsidP="00AA7481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lastRenderedPageBreak/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</w:t>
      </w:r>
      <w:r w:rsidR="00566CFF">
        <w:rPr>
          <w:color w:val="666666"/>
          <w:sz w:val="24"/>
          <w:szCs w:val="24"/>
        </w:rPr>
        <w:t>显示回测结果</w:t>
      </w:r>
    </w:p>
    <w:p w14:paraId="701D1A0F" w14:textId="43143B14" w:rsidR="00566CFF" w:rsidRDefault="00566CFF" w:rsidP="00AA7481">
      <w:pPr>
        <w:spacing w:line="36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                                </w:t>
      </w:r>
      <w:r>
        <w:rPr>
          <w:rFonts w:hint="eastAsia"/>
          <w:color w:val="666666"/>
          <w:sz w:val="24"/>
          <w:szCs w:val="24"/>
        </w:rPr>
        <w:t>刺激</w:t>
      </w:r>
      <w:r>
        <w:rPr>
          <w:color w:val="666666"/>
          <w:sz w:val="24"/>
          <w:szCs w:val="24"/>
        </w:rPr>
        <w:t>：</w:t>
      </w:r>
      <w:r>
        <w:rPr>
          <w:rFonts w:hint="eastAsia"/>
          <w:color w:val="666666"/>
          <w:sz w:val="24"/>
          <w:szCs w:val="24"/>
        </w:rPr>
        <w:t>用户选择的时间区间内</w:t>
      </w:r>
      <w:r>
        <w:rPr>
          <w:color w:val="666666"/>
          <w:sz w:val="24"/>
          <w:szCs w:val="24"/>
        </w:rPr>
        <w:t>可回测的股票少于一百只</w:t>
      </w:r>
    </w:p>
    <w:p w14:paraId="7C025AFA" w14:textId="7A2B4388" w:rsidR="00566CFF" w:rsidRDefault="00566CFF" w:rsidP="00AA7481">
      <w:pPr>
        <w:spacing w:line="36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                                </w:t>
      </w:r>
      <w:r>
        <w:rPr>
          <w:rFonts w:hint="eastAsia"/>
          <w:color w:val="666666"/>
          <w:sz w:val="24"/>
          <w:szCs w:val="24"/>
        </w:rPr>
        <w:t>相应</w:t>
      </w:r>
      <w:r>
        <w:rPr>
          <w:color w:val="666666"/>
          <w:sz w:val="24"/>
          <w:szCs w:val="24"/>
        </w:rPr>
        <w:t>：</w:t>
      </w:r>
      <w:r>
        <w:rPr>
          <w:rFonts w:hint="eastAsia"/>
          <w:color w:val="666666"/>
          <w:sz w:val="24"/>
          <w:szCs w:val="24"/>
        </w:rPr>
        <w:t>系统显示</w:t>
      </w:r>
      <w:r>
        <w:rPr>
          <w:color w:val="666666"/>
          <w:sz w:val="24"/>
          <w:szCs w:val="24"/>
        </w:rPr>
        <w:t>无法回测</w:t>
      </w:r>
    </w:p>
    <w:p w14:paraId="68CAAD5E" w14:textId="77777777" w:rsidR="00566CFF" w:rsidRPr="008E0B58" w:rsidRDefault="00566CFF" w:rsidP="00AA7481">
      <w:pPr>
        <w:spacing w:line="360" w:lineRule="auto"/>
        <w:rPr>
          <w:rFonts w:hint="eastAsia"/>
          <w:color w:val="666666"/>
          <w:sz w:val="24"/>
          <w:szCs w:val="24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A7481" w14:paraId="5BE495BC" w14:textId="77777777" w:rsidTr="0073641D"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132A" w14:textId="77777777" w:rsidR="00AA7481" w:rsidRDefault="00AA7481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编号</w:t>
            </w:r>
          </w:p>
        </w:tc>
        <w:tc>
          <w:tcPr>
            <w:tcW w:w="4515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196F" w14:textId="77777777" w:rsidR="00AA7481" w:rsidRDefault="00AA7481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需求描述</w:t>
            </w:r>
          </w:p>
        </w:tc>
      </w:tr>
      <w:tr w:rsidR="00AA7481" w14:paraId="1873BF2D" w14:textId="77777777" w:rsidTr="0073641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C93C" w14:textId="47C840D4" w:rsidR="00AA7481" w:rsidRDefault="0073641D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</w:t>
            </w:r>
            <w:r w:rsidR="00AA7481">
              <w:rPr>
                <w:b/>
                <w:sz w:val="28"/>
                <w:szCs w:val="28"/>
              </w:rPr>
              <w:t>.Info.ChooseDate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F5F6" w14:textId="77777777" w:rsidR="00AA7481" w:rsidRDefault="00AA7481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系统允许用户选择开始日期和结束日期</w:t>
            </w:r>
          </w:p>
        </w:tc>
      </w:tr>
      <w:tr w:rsidR="00A71D38" w14:paraId="670FCB54" w14:textId="77777777" w:rsidTr="0073641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215C" w14:textId="43FE1F11" w:rsidR="00A71D38" w:rsidRDefault="00A71D38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BackTest.Info.ChooseTestType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A9ED" w14:textId="485D61AA" w:rsidR="00A71D38" w:rsidRDefault="00A71D38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系统允许用户选择回测策略</w:t>
            </w:r>
            <w:r w:rsidR="0067667A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（</w:t>
            </w:r>
            <w:r w:rsidR="0067667A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动量策略</w:t>
            </w:r>
            <w:r w:rsidR="0067667A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或均值回归）</w:t>
            </w:r>
          </w:p>
        </w:tc>
      </w:tr>
      <w:tr w:rsidR="0073641D" w14:paraId="761DD41A" w14:textId="77777777" w:rsidTr="0073641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B153" w14:textId="3941054D" w:rsidR="0073641D" w:rsidRDefault="0073641D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</w:t>
            </w:r>
            <w:r>
              <w:rPr>
                <w:b/>
                <w:sz w:val="28"/>
                <w:szCs w:val="28"/>
              </w:rPr>
              <w:t>.Info.</w:t>
            </w:r>
            <w:r>
              <w:rPr>
                <w:b/>
                <w:sz w:val="28"/>
                <w:szCs w:val="28"/>
              </w:rPr>
              <w:t>ChooseStocks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B065" w14:textId="53FC637C" w:rsidR="0073641D" w:rsidRDefault="0073641D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选择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股票</w:t>
            </w:r>
            <w:r w:rsidR="003F6E2C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或板块</w:t>
            </w:r>
          </w:p>
        </w:tc>
      </w:tr>
      <w:tr w:rsidR="0073641D" w14:paraId="3AC15F7E" w14:textId="77777777" w:rsidTr="0073641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EEE6" w14:textId="0682CE22" w:rsidR="0073641D" w:rsidRDefault="0073641D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</w:t>
            </w:r>
            <w:r>
              <w:rPr>
                <w:b/>
                <w:sz w:val="28"/>
                <w:szCs w:val="28"/>
              </w:rPr>
              <w:t>.Info.</w:t>
            </w:r>
            <w:r>
              <w:rPr>
                <w:b/>
                <w:sz w:val="28"/>
                <w:szCs w:val="28"/>
              </w:rPr>
              <w:t>Inpu</w:t>
            </w:r>
            <w:r>
              <w:rPr>
                <w:rFonts w:hint="eastAsia"/>
                <w:b/>
                <w:sz w:val="28"/>
                <w:szCs w:val="28"/>
              </w:rPr>
              <w:t>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C751" w14:textId="76BE5F0E" w:rsidR="0073641D" w:rsidRDefault="0073641D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允许用户输入形成期和持有期</w:t>
            </w:r>
            <w:bookmarkStart w:id="17" w:name="OLE_LINK4"/>
            <w:bookmarkStart w:id="18" w:name="OLE_LINK5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均线回归中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是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输入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最大持仓股票数和几日均线）</w:t>
            </w:r>
            <w:bookmarkEnd w:id="17"/>
            <w:bookmarkEnd w:id="18"/>
          </w:p>
        </w:tc>
      </w:tr>
      <w:tr w:rsidR="0073641D" w14:paraId="29244DAE" w14:textId="77777777" w:rsidTr="0073641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425C" w14:textId="4DE3AD44" w:rsidR="0073641D" w:rsidRDefault="0073641D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</w:t>
            </w:r>
            <w:r>
              <w:rPr>
                <w:b/>
                <w:sz w:val="28"/>
                <w:szCs w:val="28"/>
              </w:rPr>
              <w:t>.Info.</w:t>
            </w:r>
            <w:r w:rsidR="009946E9">
              <w:rPr>
                <w:b/>
                <w:sz w:val="28"/>
                <w:szCs w:val="28"/>
              </w:rPr>
              <w:t>ShowTestInfo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983D" w14:textId="08829971" w:rsidR="0073641D" w:rsidRDefault="0073641D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</w:t>
            </w:r>
            <w:r w:rsidR="009946E9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显示这段时间内的停牌股票、</w:t>
            </w:r>
            <w:r w:rsidR="009946E9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无数据股票</w:t>
            </w:r>
          </w:p>
        </w:tc>
      </w:tr>
      <w:tr w:rsidR="00BC0E94" w14:paraId="45E751B4" w14:textId="77777777" w:rsidTr="0073641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940E" w14:textId="563638F6" w:rsidR="00BC0E94" w:rsidRDefault="00BC0E94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BackTestInfo.CannotTest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CAB5" w14:textId="30F87292" w:rsidR="00BC0E94" w:rsidRDefault="00BC0E94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如果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可回测的股票少于一百只，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系统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提示无法回测</w:t>
            </w:r>
          </w:p>
        </w:tc>
      </w:tr>
      <w:tr w:rsidR="0073641D" w14:paraId="708BB3B6" w14:textId="77777777" w:rsidTr="0073641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C6E1" w14:textId="20B26547" w:rsidR="0073641D" w:rsidRDefault="0073641D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</w:t>
            </w:r>
            <w:r>
              <w:rPr>
                <w:b/>
                <w:sz w:val="28"/>
                <w:szCs w:val="28"/>
              </w:rPr>
              <w:t>.Info.Show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8832" w14:textId="0AA0E90E" w:rsidR="0073641D" w:rsidRDefault="0073641D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系统显示</w:t>
            </w:r>
            <w:r w:rsidR="00BC0E94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回测结果</w:t>
            </w:r>
          </w:p>
        </w:tc>
      </w:tr>
    </w:tbl>
    <w:p w14:paraId="3A7A4D3F" w14:textId="77777777" w:rsidR="00AA7481" w:rsidRDefault="00AA7481" w:rsidP="00AA7481">
      <w:pPr>
        <w:widowControl w:val="0"/>
        <w:spacing w:line="240" w:lineRule="auto"/>
        <w:rPr>
          <w:b/>
          <w:sz w:val="28"/>
          <w:szCs w:val="28"/>
        </w:rPr>
      </w:pPr>
    </w:p>
    <w:p w14:paraId="4D570B34" w14:textId="1C1CEB34" w:rsidR="00AD0E9D" w:rsidRDefault="00AD0E9D" w:rsidP="00AD0E9D">
      <w:pPr>
        <w:pStyle w:val="3"/>
        <w:rPr>
          <w:rFonts w:hint="eastAsia"/>
        </w:rPr>
      </w:pPr>
      <w:r>
        <w:t>比较</w:t>
      </w:r>
      <w:r>
        <w:t>超额收益率、</w:t>
      </w:r>
      <w:r>
        <w:rPr>
          <w:rFonts w:hint="eastAsia"/>
        </w:rPr>
        <w:t>策略胜率</w:t>
      </w:r>
      <w:r>
        <w:t>和</w:t>
      </w:r>
      <w:r w:rsidR="005E7DE4">
        <w:t>不同形成期、</w:t>
      </w:r>
      <w:r w:rsidR="005E7DE4">
        <w:rPr>
          <w:rFonts w:hint="eastAsia"/>
        </w:rPr>
        <w:t>持有期的</w:t>
      </w:r>
      <w:r w:rsidR="005E7DE4">
        <w:t>关系</w:t>
      </w:r>
    </w:p>
    <w:p w14:paraId="1F55A6F4" w14:textId="77777777" w:rsidR="00AD0E9D" w:rsidRDefault="00AD0E9D" w:rsidP="00AD0E9D">
      <w:pPr>
        <w:pStyle w:val="4"/>
      </w:pPr>
      <w:r>
        <w:t>特性描述</w:t>
      </w:r>
      <w:r>
        <w:tab/>
      </w:r>
      <w:r>
        <w:tab/>
      </w:r>
      <w:r>
        <w:tab/>
      </w:r>
    </w:p>
    <w:p w14:paraId="33F2A90C" w14:textId="272D676A" w:rsidR="00AD0E9D" w:rsidRPr="008E0B58" w:rsidRDefault="00AD0E9D" w:rsidP="00AD0E9D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>用户输入开始日期，结束日期</w:t>
      </w:r>
      <w:r>
        <w:rPr>
          <w:color w:val="666666"/>
          <w:sz w:val="24"/>
          <w:szCs w:val="24"/>
        </w:rPr>
        <w:t>，</w:t>
      </w:r>
      <w:r>
        <w:rPr>
          <w:rFonts w:hint="eastAsia"/>
          <w:color w:val="666666"/>
          <w:sz w:val="24"/>
          <w:szCs w:val="24"/>
        </w:rPr>
        <w:t>选择</w:t>
      </w:r>
      <w:r w:rsidRPr="008E0B58">
        <w:rPr>
          <w:color w:val="666666"/>
          <w:sz w:val="24"/>
          <w:szCs w:val="24"/>
        </w:rPr>
        <w:t>股票</w:t>
      </w:r>
      <w:r>
        <w:rPr>
          <w:color w:val="666666"/>
          <w:sz w:val="24"/>
          <w:szCs w:val="24"/>
        </w:rPr>
        <w:t>（</w:t>
      </w:r>
      <w:r>
        <w:rPr>
          <w:rFonts w:hint="eastAsia"/>
          <w:color w:val="666666"/>
          <w:sz w:val="24"/>
          <w:szCs w:val="24"/>
        </w:rPr>
        <w:t>不少于</w:t>
      </w:r>
      <w:r>
        <w:rPr>
          <w:color w:val="666666"/>
          <w:sz w:val="24"/>
          <w:szCs w:val="24"/>
        </w:rPr>
        <w:t>一百只</w:t>
      </w:r>
      <w:r>
        <w:rPr>
          <w:rFonts w:hint="eastAsia"/>
          <w:color w:val="666666"/>
          <w:sz w:val="24"/>
          <w:szCs w:val="24"/>
        </w:rPr>
        <w:t>）</w:t>
      </w:r>
      <w:r w:rsidRPr="008E0B58">
        <w:rPr>
          <w:color w:val="666666"/>
          <w:sz w:val="24"/>
          <w:szCs w:val="24"/>
        </w:rPr>
        <w:t>，</w:t>
      </w:r>
      <w:r>
        <w:rPr>
          <w:color w:val="666666"/>
          <w:sz w:val="24"/>
          <w:szCs w:val="24"/>
        </w:rPr>
        <w:t>并选择回测策略（</w:t>
      </w:r>
      <w:r>
        <w:rPr>
          <w:rFonts w:hint="eastAsia"/>
          <w:color w:val="666666"/>
          <w:sz w:val="24"/>
          <w:szCs w:val="24"/>
        </w:rPr>
        <w:t>动量策略</w:t>
      </w:r>
      <w:r>
        <w:rPr>
          <w:color w:val="666666"/>
          <w:sz w:val="24"/>
          <w:szCs w:val="24"/>
        </w:rPr>
        <w:t>或均值回归），</w:t>
      </w:r>
      <w:r w:rsidR="00182C47">
        <w:rPr>
          <w:color w:val="666666"/>
          <w:sz w:val="24"/>
          <w:szCs w:val="24"/>
        </w:rPr>
        <w:t>选择固定持有期</w:t>
      </w:r>
      <w:r w:rsidR="0010116B">
        <w:rPr>
          <w:color w:val="666666"/>
          <w:sz w:val="24"/>
          <w:szCs w:val="24"/>
        </w:rPr>
        <w:t>／</w:t>
      </w:r>
      <w:r w:rsidR="00182C47">
        <w:rPr>
          <w:color w:val="666666"/>
          <w:sz w:val="24"/>
          <w:szCs w:val="24"/>
        </w:rPr>
        <w:t>形成期，</w:t>
      </w:r>
      <w:r w:rsidRPr="008E0B58">
        <w:rPr>
          <w:color w:val="666666"/>
          <w:sz w:val="24"/>
          <w:szCs w:val="24"/>
        </w:rPr>
        <w:t>系统会显示这段时间内</w:t>
      </w:r>
      <w:r w:rsidR="00233920">
        <w:rPr>
          <w:color w:val="666666"/>
          <w:sz w:val="24"/>
          <w:szCs w:val="24"/>
        </w:rPr>
        <w:t>，</w:t>
      </w:r>
      <w:r w:rsidR="0010116B">
        <w:rPr>
          <w:rFonts w:hint="eastAsia"/>
          <w:color w:val="666666"/>
          <w:sz w:val="24"/>
          <w:szCs w:val="24"/>
        </w:rPr>
        <w:t>对应</w:t>
      </w:r>
      <w:r w:rsidR="0010116B">
        <w:rPr>
          <w:color w:val="666666"/>
          <w:sz w:val="24"/>
          <w:szCs w:val="24"/>
        </w:rPr>
        <w:t>不同形成期／</w:t>
      </w:r>
      <w:r w:rsidR="0010116B">
        <w:rPr>
          <w:rFonts w:hint="eastAsia"/>
          <w:color w:val="666666"/>
          <w:sz w:val="24"/>
          <w:szCs w:val="24"/>
        </w:rPr>
        <w:t>持有期</w:t>
      </w:r>
      <w:r>
        <w:rPr>
          <w:color w:val="666666"/>
          <w:sz w:val="24"/>
          <w:szCs w:val="24"/>
        </w:rPr>
        <w:t>的</w:t>
      </w:r>
      <w:r w:rsidR="00233920">
        <w:rPr>
          <w:color w:val="666666"/>
          <w:sz w:val="24"/>
          <w:szCs w:val="24"/>
        </w:rPr>
        <w:t>超额收益率和策略胜率</w:t>
      </w:r>
      <w:r>
        <w:rPr>
          <w:color w:val="666666"/>
          <w:sz w:val="24"/>
          <w:szCs w:val="24"/>
        </w:rPr>
        <w:t>的</w:t>
      </w:r>
      <w:r w:rsidR="00233920">
        <w:rPr>
          <w:rFonts w:hint="eastAsia"/>
          <w:color w:val="666666"/>
          <w:sz w:val="24"/>
          <w:szCs w:val="24"/>
        </w:rPr>
        <w:t>面积</w:t>
      </w:r>
      <w:r>
        <w:rPr>
          <w:color w:val="666666"/>
          <w:sz w:val="24"/>
          <w:szCs w:val="24"/>
        </w:rPr>
        <w:t>图</w:t>
      </w:r>
      <w:r w:rsidRPr="008E0B58">
        <w:rPr>
          <w:color w:val="666666"/>
          <w:sz w:val="24"/>
          <w:szCs w:val="24"/>
        </w:rPr>
        <w:t>。</w:t>
      </w:r>
    </w:p>
    <w:p w14:paraId="7F4BF2FE" w14:textId="77777777" w:rsidR="00AD0E9D" w:rsidRDefault="00AD0E9D" w:rsidP="00AD0E9D">
      <w:pPr>
        <w:pStyle w:val="4"/>
      </w:pPr>
      <w:r>
        <w:t>相关功能需求</w:t>
      </w:r>
    </w:p>
    <w:p w14:paraId="1FB5FEF9" w14:textId="64DB01D1" w:rsidR="00AD0E9D" w:rsidRPr="008E0B58" w:rsidRDefault="00AD0E9D" w:rsidP="00AD0E9D">
      <w:pPr>
        <w:spacing w:line="360" w:lineRule="auto"/>
        <w:rPr>
          <w:rFonts w:hint="eastAsia"/>
          <w:color w:val="666666"/>
          <w:sz w:val="24"/>
          <w:szCs w:val="24"/>
        </w:rPr>
      </w:pP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 w:rsidRPr="008E0B58">
        <w:rPr>
          <w:color w:val="666666"/>
          <w:sz w:val="24"/>
          <w:szCs w:val="24"/>
        </w:rPr>
        <w:t>刺激：用户</w:t>
      </w:r>
      <w:r>
        <w:rPr>
          <w:color w:val="666666"/>
          <w:sz w:val="24"/>
          <w:szCs w:val="24"/>
        </w:rPr>
        <w:t>选择开始日期和结束日期，</w:t>
      </w:r>
      <w:r>
        <w:rPr>
          <w:rFonts w:hint="eastAsia"/>
          <w:color w:val="666666"/>
          <w:sz w:val="24"/>
          <w:szCs w:val="24"/>
        </w:rPr>
        <w:t>选择</w:t>
      </w:r>
      <w:r>
        <w:rPr>
          <w:color w:val="666666"/>
          <w:sz w:val="24"/>
          <w:szCs w:val="24"/>
        </w:rPr>
        <w:t>回测策略</w:t>
      </w:r>
      <w:r w:rsidR="0052084B">
        <w:rPr>
          <w:color w:val="666666"/>
          <w:sz w:val="24"/>
          <w:szCs w:val="24"/>
        </w:rPr>
        <w:t>、</w:t>
      </w:r>
      <w:r w:rsidR="0052084B">
        <w:rPr>
          <w:rFonts w:hint="eastAsia"/>
          <w:color w:val="666666"/>
          <w:sz w:val="24"/>
          <w:szCs w:val="24"/>
        </w:rPr>
        <w:t>固定</w:t>
      </w:r>
      <w:r w:rsidR="0052084B">
        <w:rPr>
          <w:color w:val="666666"/>
          <w:sz w:val="24"/>
          <w:szCs w:val="24"/>
        </w:rPr>
        <w:t>形成期／</w:t>
      </w:r>
      <w:r w:rsidR="0052084B">
        <w:rPr>
          <w:rFonts w:hint="eastAsia"/>
          <w:color w:val="666666"/>
          <w:sz w:val="24"/>
          <w:szCs w:val="24"/>
        </w:rPr>
        <w:t>持有期</w:t>
      </w:r>
    </w:p>
    <w:p w14:paraId="2403644F" w14:textId="6723ECC5" w:rsidR="00AD0E9D" w:rsidRPr="008E0B58" w:rsidRDefault="00AD0E9D" w:rsidP="00AD0E9D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lastRenderedPageBreak/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>
        <w:rPr>
          <w:color w:val="666666"/>
          <w:sz w:val="24"/>
          <w:szCs w:val="24"/>
        </w:rPr>
        <w:t>响应：系统显示用户选择的日期</w:t>
      </w:r>
      <w:r>
        <w:rPr>
          <w:rFonts w:hint="eastAsia"/>
          <w:color w:val="666666"/>
          <w:sz w:val="24"/>
          <w:szCs w:val="24"/>
        </w:rPr>
        <w:t>和</w:t>
      </w:r>
      <w:r>
        <w:rPr>
          <w:color w:val="666666"/>
          <w:sz w:val="24"/>
          <w:szCs w:val="24"/>
        </w:rPr>
        <w:t>回测策略</w:t>
      </w:r>
      <w:r w:rsidR="0052084B">
        <w:rPr>
          <w:color w:val="666666"/>
          <w:sz w:val="24"/>
          <w:szCs w:val="24"/>
        </w:rPr>
        <w:t>，</w:t>
      </w:r>
      <w:r w:rsidR="0052084B">
        <w:rPr>
          <w:rFonts w:hint="eastAsia"/>
          <w:color w:val="666666"/>
          <w:sz w:val="24"/>
          <w:szCs w:val="24"/>
        </w:rPr>
        <w:t>提示用户</w:t>
      </w:r>
      <w:r w:rsidR="0052084B">
        <w:rPr>
          <w:color w:val="666666"/>
          <w:sz w:val="24"/>
          <w:szCs w:val="24"/>
        </w:rPr>
        <w:t>输入形成期／</w:t>
      </w:r>
      <w:r w:rsidR="0052084B">
        <w:rPr>
          <w:rFonts w:hint="eastAsia"/>
          <w:color w:val="666666"/>
          <w:sz w:val="24"/>
          <w:szCs w:val="24"/>
        </w:rPr>
        <w:t>持有期</w:t>
      </w:r>
    </w:p>
    <w:p w14:paraId="312BF9F9" w14:textId="424E0D9C" w:rsidR="00AD0E9D" w:rsidRPr="008E0B58" w:rsidRDefault="00AD0E9D" w:rsidP="00AD0E9D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</w:t>
      </w:r>
      <w:r>
        <w:rPr>
          <w:color w:val="666666"/>
          <w:sz w:val="24"/>
          <w:szCs w:val="24"/>
        </w:rPr>
        <w:t>选择回测股票</w:t>
      </w:r>
      <w:r w:rsidR="0052084B">
        <w:rPr>
          <w:color w:val="666666"/>
          <w:sz w:val="24"/>
          <w:szCs w:val="24"/>
        </w:rPr>
        <w:t>或</w:t>
      </w:r>
      <w:r w:rsidR="0052084B">
        <w:rPr>
          <w:rFonts w:hint="eastAsia"/>
          <w:color w:val="666666"/>
          <w:sz w:val="24"/>
          <w:szCs w:val="24"/>
        </w:rPr>
        <w:t>板块</w:t>
      </w:r>
    </w:p>
    <w:p w14:paraId="7F21A609" w14:textId="0C3ABD8C" w:rsidR="00AD0E9D" w:rsidRPr="008E0B58" w:rsidRDefault="00AD0E9D" w:rsidP="00AD0E9D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响应：系统显示</w:t>
      </w:r>
      <w:r>
        <w:rPr>
          <w:color w:val="666666"/>
          <w:sz w:val="24"/>
          <w:szCs w:val="24"/>
        </w:rPr>
        <w:t>用户选择的股票</w:t>
      </w:r>
      <w:r w:rsidR="0052084B">
        <w:rPr>
          <w:rFonts w:hint="eastAsia"/>
          <w:color w:val="666666"/>
          <w:sz w:val="24"/>
          <w:szCs w:val="24"/>
        </w:rPr>
        <w:t>或板块</w:t>
      </w:r>
    </w:p>
    <w:p w14:paraId="48EBACA4" w14:textId="24BEE7B2" w:rsidR="00AD0E9D" w:rsidRPr="008E0B58" w:rsidRDefault="00AD0E9D" w:rsidP="00AD0E9D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刺激：用户填写</w:t>
      </w:r>
      <w:r>
        <w:rPr>
          <w:color w:val="666666"/>
          <w:sz w:val="24"/>
          <w:szCs w:val="24"/>
        </w:rPr>
        <w:t>形成期和持有期</w:t>
      </w:r>
      <w:r w:rsidRPr="002468FC">
        <w:rPr>
          <w:color w:val="666666"/>
          <w:sz w:val="24"/>
          <w:szCs w:val="24"/>
        </w:rPr>
        <w:t>（</w:t>
      </w:r>
      <w:r w:rsidRPr="002468FC">
        <w:rPr>
          <w:rFonts w:hint="eastAsia"/>
          <w:color w:val="666666"/>
          <w:sz w:val="24"/>
          <w:szCs w:val="24"/>
        </w:rPr>
        <w:t>均线回归中</w:t>
      </w:r>
      <w:r w:rsidR="0052084B">
        <w:rPr>
          <w:rFonts w:hint="eastAsia"/>
          <w:color w:val="666666"/>
          <w:sz w:val="24"/>
          <w:szCs w:val="24"/>
        </w:rPr>
        <w:t>还要</w:t>
      </w:r>
      <w:r w:rsidRPr="002468FC">
        <w:rPr>
          <w:rFonts w:hint="eastAsia"/>
          <w:color w:val="666666"/>
          <w:sz w:val="24"/>
          <w:szCs w:val="24"/>
        </w:rPr>
        <w:t>输入</w:t>
      </w:r>
      <w:r w:rsidRPr="002468FC">
        <w:rPr>
          <w:color w:val="666666"/>
          <w:sz w:val="24"/>
          <w:szCs w:val="24"/>
        </w:rPr>
        <w:t>最大</w:t>
      </w:r>
      <w:r w:rsidR="0052084B">
        <w:rPr>
          <w:color w:val="666666"/>
          <w:sz w:val="24"/>
          <w:szCs w:val="24"/>
        </w:rPr>
        <w:t>持仓</w:t>
      </w:r>
      <w:r w:rsidRPr="002468FC">
        <w:rPr>
          <w:rFonts w:hint="eastAsia"/>
          <w:color w:val="666666"/>
          <w:sz w:val="24"/>
          <w:szCs w:val="24"/>
        </w:rPr>
        <w:t>股</w:t>
      </w:r>
      <w:r w:rsidRPr="002468FC">
        <w:rPr>
          <w:color w:val="666666"/>
          <w:sz w:val="24"/>
          <w:szCs w:val="24"/>
        </w:rPr>
        <w:t>票数）</w:t>
      </w:r>
    </w:p>
    <w:p w14:paraId="75EAA6F4" w14:textId="43E61775" w:rsidR="00AD0E9D" w:rsidRDefault="00AD0E9D" w:rsidP="0052084B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</w:t>
      </w:r>
      <w:r>
        <w:rPr>
          <w:color w:val="666666"/>
          <w:sz w:val="24"/>
          <w:szCs w:val="24"/>
        </w:rPr>
        <w:t>显示</w:t>
      </w:r>
      <w:r w:rsidR="0052084B">
        <w:rPr>
          <w:color w:val="666666"/>
          <w:sz w:val="24"/>
          <w:szCs w:val="24"/>
        </w:rPr>
        <w:t>超额收益率和策略胜率面积图</w:t>
      </w:r>
    </w:p>
    <w:p w14:paraId="4613C3F2" w14:textId="5158135C" w:rsidR="00AD0E9D" w:rsidRDefault="00AD0E9D" w:rsidP="00AD0E9D">
      <w:pPr>
        <w:spacing w:line="360" w:lineRule="auto"/>
        <w:rPr>
          <w:rFonts w:hint="eastAsia"/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                                </w:t>
      </w:r>
      <w:r>
        <w:rPr>
          <w:rFonts w:hint="eastAsia"/>
          <w:color w:val="666666"/>
          <w:sz w:val="24"/>
          <w:szCs w:val="24"/>
        </w:rPr>
        <w:t>刺激</w:t>
      </w:r>
      <w:r>
        <w:rPr>
          <w:color w:val="666666"/>
          <w:sz w:val="24"/>
          <w:szCs w:val="24"/>
        </w:rPr>
        <w:t>：</w:t>
      </w:r>
      <w:r>
        <w:rPr>
          <w:rFonts w:hint="eastAsia"/>
          <w:color w:val="666666"/>
          <w:sz w:val="24"/>
          <w:szCs w:val="24"/>
        </w:rPr>
        <w:t>用户选择的时间区间内</w:t>
      </w:r>
      <w:r w:rsidR="0052084B">
        <w:rPr>
          <w:color w:val="666666"/>
          <w:sz w:val="24"/>
          <w:szCs w:val="24"/>
        </w:rPr>
        <w:t>不可回测</w:t>
      </w:r>
    </w:p>
    <w:p w14:paraId="7F50E491" w14:textId="77777777" w:rsidR="00AD0E9D" w:rsidRDefault="00AD0E9D" w:rsidP="00AD0E9D">
      <w:pPr>
        <w:spacing w:line="36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                                </w:t>
      </w:r>
      <w:r>
        <w:rPr>
          <w:rFonts w:hint="eastAsia"/>
          <w:color w:val="666666"/>
          <w:sz w:val="24"/>
          <w:szCs w:val="24"/>
        </w:rPr>
        <w:t>相应</w:t>
      </w:r>
      <w:r>
        <w:rPr>
          <w:color w:val="666666"/>
          <w:sz w:val="24"/>
          <w:szCs w:val="24"/>
        </w:rPr>
        <w:t>：</w:t>
      </w:r>
      <w:r>
        <w:rPr>
          <w:rFonts w:hint="eastAsia"/>
          <w:color w:val="666666"/>
          <w:sz w:val="24"/>
          <w:szCs w:val="24"/>
        </w:rPr>
        <w:t>系统显示</w:t>
      </w:r>
      <w:r>
        <w:rPr>
          <w:color w:val="666666"/>
          <w:sz w:val="24"/>
          <w:szCs w:val="24"/>
        </w:rPr>
        <w:t>无法回测</w:t>
      </w:r>
    </w:p>
    <w:p w14:paraId="5D5D7DB8" w14:textId="77777777" w:rsidR="00AD0E9D" w:rsidRPr="008E0B58" w:rsidRDefault="00AD0E9D" w:rsidP="00AD0E9D">
      <w:pPr>
        <w:spacing w:line="360" w:lineRule="auto"/>
        <w:rPr>
          <w:rFonts w:hint="eastAsia"/>
          <w:color w:val="666666"/>
          <w:sz w:val="24"/>
          <w:szCs w:val="24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D0E9D" w14:paraId="795CE357" w14:textId="77777777" w:rsidTr="00886809"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DD2C" w14:textId="77777777" w:rsidR="00AD0E9D" w:rsidRDefault="00AD0E9D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编号</w:t>
            </w:r>
          </w:p>
        </w:tc>
        <w:tc>
          <w:tcPr>
            <w:tcW w:w="4515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DF51" w14:textId="77777777" w:rsidR="00AD0E9D" w:rsidRDefault="00AD0E9D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需求描述</w:t>
            </w:r>
          </w:p>
        </w:tc>
      </w:tr>
      <w:tr w:rsidR="00AD0E9D" w14:paraId="4C2E6EBC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744B" w14:textId="77777777" w:rsidR="00AD0E9D" w:rsidRDefault="00AD0E9D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BackTest.Info.ChooseDate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4C79" w14:textId="77777777" w:rsidR="00AD0E9D" w:rsidRDefault="00AD0E9D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系统允许用户选择开始日期和结束日期</w:t>
            </w:r>
          </w:p>
        </w:tc>
      </w:tr>
      <w:tr w:rsidR="00AD0E9D" w14:paraId="5775E378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05A7" w14:textId="77777777" w:rsidR="00AD0E9D" w:rsidRDefault="00AD0E9D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BackTest.Info.ChooseTestType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ABF7" w14:textId="77777777" w:rsidR="00AD0E9D" w:rsidRDefault="00AD0E9D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系统允许用户选择回测策略（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动量策略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或均值回归）</w:t>
            </w:r>
          </w:p>
        </w:tc>
      </w:tr>
      <w:tr w:rsidR="007366E9" w14:paraId="21B5F41F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DAD5" w14:textId="45C0D015" w:rsidR="007366E9" w:rsidRDefault="007366E9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BackTest.Info.Choose</w:t>
            </w:r>
            <w:r>
              <w:rPr>
                <w:b/>
                <w:sz w:val="28"/>
                <w:szCs w:val="28"/>
              </w:rPr>
              <w:t>Period</w:t>
            </w: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F56B" w14:textId="4B9FD1ED" w:rsidR="007366E9" w:rsidRDefault="007366E9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固定形成期或持有期（均值回归中只能</w:t>
            </w:r>
            <w:r w:rsidR="00D30A92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固定形成期）</w:t>
            </w:r>
          </w:p>
        </w:tc>
      </w:tr>
      <w:tr w:rsidR="007366E9" w14:paraId="6C464686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4A09" w14:textId="77777777" w:rsidR="007366E9" w:rsidRDefault="007366E9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BackTest.Info.ChooseStocks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1423" w14:textId="643EB040" w:rsidR="007366E9" w:rsidRDefault="007366E9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系统允许用户选择股票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或板块</w:t>
            </w:r>
          </w:p>
        </w:tc>
      </w:tr>
      <w:tr w:rsidR="007366E9" w14:paraId="1341DEC3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6B47" w14:textId="77777777" w:rsidR="007366E9" w:rsidRDefault="007366E9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BackTest.Info.Inpu</w:t>
            </w:r>
            <w:r>
              <w:rPr>
                <w:rFonts w:hint="eastAsia"/>
                <w:b/>
                <w:sz w:val="28"/>
                <w:szCs w:val="28"/>
              </w:rPr>
              <w:t>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7282" w14:textId="6A1B71EA" w:rsidR="007366E9" w:rsidRDefault="007366E9" w:rsidP="00D30A92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系统允许用户输入形成期</w:t>
            </w:r>
            <w:r w:rsidR="00D30A92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或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持有期（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均线回归中</w:t>
            </w:r>
            <w:r w:rsidR="00D30A92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还需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输入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最大持仓股票数）</w:t>
            </w:r>
          </w:p>
        </w:tc>
      </w:tr>
      <w:tr w:rsidR="007366E9" w14:paraId="3867880E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A011" w14:textId="77777777" w:rsidR="007366E9" w:rsidRDefault="007366E9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BackTestInfo.CannotTest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8FE8" w14:textId="77777777" w:rsidR="007366E9" w:rsidRDefault="007366E9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如果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可回测的股票少于一百只，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系统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提示无法回测</w:t>
            </w:r>
          </w:p>
        </w:tc>
      </w:tr>
      <w:tr w:rsidR="007366E9" w14:paraId="5B0E60AB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394" w14:textId="77777777" w:rsidR="007366E9" w:rsidRDefault="007366E9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BackTest.Info.Show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5471" w14:textId="505B1530" w:rsidR="007366E9" w:rsidRDefault="007366E9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系统显示回测</w:t>
            </w:r>
            <w:r w:rsidR="00D30A92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结果</w:t>
            </w:r>
          </w:p>
        </w:tc>
      </w:tr>
    </w:tbl>
    <w:p w14:paraId="519F765B" w14:textId="77777777" w:rsidR="00AD0E9D" w:rsidRDefault="00AD0E9D" w:rsidP="00AD0E9D">
      <w:pPr>
        <w:widowControl w:val="0"/>
        <w:spacing w:line="240" w:lineRule="auto"/>
        <w:rPr>
          <w:b/>
          <w:sz w:val="28"/>
          <w:szCs w:val="28"/>
        </w:rPr>
      </w:pPr>
    </w:p>
    <w:p w14:paraId="6D8C7306" w14:textId="77777777" w:rsidR="00AD0E9D" w:rsidRDefault="00AD0E9D" w:rsidP="00AD0E9D">
      <w:pPr>
        <w:widowControl w:val="0"/>
        <w:spacing w:line="240" w:lineRule="auto"/>
        <w:rPr>
          <w:rFonts w:ascii="Hei" w:eastAsia="Hei" w:hAnsi="Hei" w:cs="Hei"/>
          <w:sz w:val="28"/>
          <w:szCs w:val="28"/>
        </w:rPr>
      </w:pPr>
    </w:p>
    <w:p w14:paraId="4DEBE9DD" w14:textId="575822CB" w:rsidR="00632742" w:rsidRDefault="00564EB7" w:rsidP="00632742">
      <w:pPr>
        <w:pStyle w:val="3"/>
        <w:rPr>
          <w:rFonts w:hint="eastAsia"/>
        </w:rPr>
      </w:pPr>
      <w:r>
        <w:lastRenderedPageBreak/>
        <w:t>收益率</w:t>
      </w:r>
      <w:r>
        <w:rPr>
          <w:rFonts w:hint="eastAsia"/>
        </w:rPr>
        <w:t>正负</w:t>
      </w:r>
      <w:r>
        <w:t>分布</w:t>
      </w:r>
    </w:p>
    <w:p w14:paraId="6E778F1C" w14:textId="77777777" w:rsidR="00632742" w:rsidRDefault="00632742" w:rsidP="00632742">
      <w:pPr>
        <w:pStyle w:val="4"/>
      </w:pPr>
      <w:r>
        <w:t>特性描述</w:t>
      </w:r>
      <w:r>
        <w:tab/>
      </w:r>
      <w:r>
        <w:tab/>
      </w:r>
      <w:r>
        <w:tab/>
      </w:r>
    </w:p>
    <w:p w14:paraId="7BBA1E7A" w14:textId="7FD4528A" w:rsidR="00632742" w:rsidRPr="008E0B58" w:rsidRDefault="00564EB7" w:rsidP="00632742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>用户输入开始日期，结束日期</w:t>
      </w:r>
      <w:r>
        <w:rPr>
          <w:color w:val="666666"/>
          <w:sz w:val="24"/>
          <w:szCs w:val="24"/>
        </w:rPr>
        <w:t>，</w:t>
      </w:r>
      <w:r>
        <w:rPr>
          <w:rFonts w:hint="eastAsia"/>
          <w:color w:val="666666"/>
          <w:sz w:val="24"/>
          <w:szCs w:val="24"/>
        </w:rPr>
        <w:t>选择</w:t>
      </w:r>
      <w:r w:rsidRPr="008E0B58">
        <w:rPr>
          <w:color w:val="666666"/>
          <w:sz w:val="24"/>
          <w:szCs w:val="24"/>
        </w:rPr>
        <w:t>股票</w:t>
      </w:r>
      <w:r>
        <w:rPr>
          <w:color w:val="666666"/>
          <w:sz w:val="24"/>
          <w:szCs w:val="24"/>
        </w:rPr>
        <w:t>（</w:t>
      </w:r>
      <w:r>
        <w:rPr>
          <w:rFonts w:hint="eastAsia"/>
          <w:color w:val="666666"/>
          <w:sz w:val="24"/>
          <w:szCs w:val="24"/>
        </w:rPr>
        <w:t>不少于</w:t>
      </w:r>
      <w:r>
        <w:rPr>
          <w:color w:val="666666"/>
          <w:sz w:val="24"/>
          <w:szCs w:val="24"/>
        </w:rPr>
        <w:t>一百只</w:t>
      </w:r>
      <w:r>
        <w:rPr>
          <w:rFonts w:hint="eastAsia"/>
          <w:color w:val="666666"/>
          <w:sz w:val="24"/>
          <w:szCs w:val="24"/>
        </w:rPr>
        <w:t>）</w:t>
      </w:r>
      <w:r w:rsidRPr="008E0B58">
        <w:rPr>
          <w:color w:val="666666"/>
          <w:sz w:val="24"/>
          <w:szCs w:val="24"/>
        </w:rPr>
        <w:t>，</w:t>
      </w:r>
      <w:r>
        <w:rPr>
          <w:color w:val="666666"/>
          <w:sz w:val="24"/>
          <w:szCs w:val="24"/>
        </w:rPr>
        <w:t>并选择回测策略（</w:t>
      </w:r>
      <w:r>
        <w:rPr>
          <w:rFonts w:hint="eastAsia"/>
          <w:color w:val="666666"/>
          <w:sz w:val="24"/>
          <w:szCs w:val="24"/>
        </w:rPr>
        <w:t>动量策略</w:t>
      </w:r>
      <w:r>
        <w:rPr>
          <w:color w:val="666666"/>
          <w:sz w:val="24"/>
          <w:szCs w:val="24"/>
        </w:rPr>
        <w:t>或均值回归），</w:t>
      </w:r>
      <w:r w:rsidRPr="008E0B58">
        <w:rPr>
          <w:color w:val="666666"/>
          <w:sz w:val="24"/>
          <w:szCs w:val="24"/>
        </w:rPr>
        <w:t>系统会显示这段时间内</w:t>
      </w:r>
      <w:r>
        <w:rPr>
          <w:rFonts w:hint="eastAsia"/>
          <w:color w:val="666666"/>
          <w:sz w:val="24"/>
          <w:szCs w:val="24"/>
        </w:rPr>
        <w:t>的</w:t>
      </w:r>
      <w:r>
        <w:rPr>
          <w:color w:val="666666"/>
          <w:sz w:val="24"/>
          <w:szCs w:val="24"/>
        </w:rPr>
        <w:t>收益率正负分布直方图</w:t>
      </w:r>
      <w:r w:rsidRPr="008E0B58">
        <w:rPr>
          <w:color w:val="666666"/>
          <w:sz w:val="24"/>
          <w:szCs w:val="24"/>
        </w:rPr>
        <w:t>。</w:t>
      </w:r>
    </w:p>
    <w:p w14:paraId="2E303185" w14:textId="77777777" w:rsidR="00632742" w:rsidRDefault="00632742" w:rsidP="00632742">
      <w:pPr>
        <w:pStyle w:val="4"/>
      </w:pPr>
      <w:r>
        <w:t>相关功能需求</w:t>
      </w:r>
    </w:p>
    <w:p w14:paraId="06146A3F" w14:textId="77777777" w:rsidR="00564EB7" w:rsidRPr="008E0B58" w:rsidRDefault="00632742" w:rsidP="00564EB7">
      <w:pPr>
        <w:spacing w:line="360" w:lineRule="auto"/>
        <w:rPr>
          <w:rFonts w:hint="eastAsia"/>
          <w:color w:val="666666"/>
          <w:sz w:val="24"/>
          <w:szCs w:val="24"/>
        </w:rPr>
      </w:pP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>
        <w:rPr>
          <w:rFonts w:ascii="Hei" w:eastAsia="Hei" w:hAnsi="Hei" w:cs="Hei"/>
          <w:sz w:val="28"/>
          <w:szCs w:val="28"/>
        </w:rPr>
        <w:tab/>
      </w:r>
      <w:r w:rsidR="00564EB7" w:rsidRPr="008E0B58">
        <w:rPr>
          <w:color w:val="666666"/>
          <w:sz w:val="24"/>
          <w:szCs w:val="24"/>
        </w:rPr>
        <w:t>刺激：用户</w:t>
      </w:r>
      <w:r w:rsidR="00564EB7">
        <w:rPr>
          <w:color w:val="666666"/>
          <w:sz w:val="24"/>
          <w:szCs w:val="24"/>
        </w:rPr>
        <w:t>选择开始日期和结束日期，</w:t>
      </w:r>
      <w:r w:rsidR="00564EB7">
        <w:rPr>
          <w:rFonts w:hint="eastAsia"/>
          <w:color w:val="666666"/>
          <w:sz w:val="24"/>
          <w:szCs w:val="24"/>
        </w:rPr>
        <w:t>选择</w:t>
      </w:r>
      <w:r w:rsidR="00564EB7">
        <w:rPr>
          <w:color w:val="666666"/>
          <w:sz w:val="24"/>
          <w:szCs w:val="24"/>
        </w:rPr>
        <w:t>回测策略</w:t>
      </w:r>
    </w:p>
    <w:p w14:paraId="583C962D" w14:textId="77777777" w:rsidR="00564EB7" w:rsidRPr="008E0B58" w:rsidRDefault="00564EB7" w:rsidP="00564EB7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>
        <w:rPr>
          <w:color w:val="666666"/>
          <w:sz w:val="24"/>
          <w:szCs w:val="24"/>
        </w:rPr>
        <w:t>响应：系统显示用户选择的日期</w:t>
      </w:r>
      <w:r>
        <w:rPr>
          <w:rFonts w:hint="eastAsia"/>
          <w:color w:val="666666"/>
          <w:sz w:val="24"/>
          <w:szCs w:val="24"/>
        </w:rPr>
        <w:t>和</w:t>
      </w:r>
      <w:r>
        <w:rPr>
          <w:color w:val="666666"/>
          <w:sz w:val="24"/>
          <w:szCs w:val="24"/>
        </w:rPr>
        <w:t>回测策略</w:t>
      </w:r>
    </w:p>
    <w:p w14:paraId="275A2B65" w14:textId="77777777" w:rsidR="00564EB7" w:rsidRPr="008E0B58" w:rsidRDefault="00564EB7" w:rsidP="00564EB7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</w:t>
      </w:r>
      <w:r>
        <w:rPr>
          <w:color w:val="666666"/>
          <w:sz w:val="24"/>
          <w:szCs w:val="24"/>
        </w:rPr>
        <w:t>选择回测股票或板块</w:t>
      </w:r>
    </w:p>
    <w:p w14:paraId="493F7C83" w14:textId="77777777" w:rsidR="00564EB7" w:rsidRPr="008E0B58" w:rsidRDefault="00564EB7" w:rsidP="00564EB7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响应：系统显示</w:t>
      </w:r>
      <w:r>
        <w:rPr>
          <w:color w:val="666666"/>
          <w:sz w:val="24"/>
          <w:szCs w:val="24"/>
        </w:rPr>
        <w:t>用户选择的股票或板块</w:t>
      </w:r>
    </w:p>
    <w:p w14:paraId="2398779F" w14:textId="77777777" w:rsidR="00564EB7" w:rsidRPr="008E0B58" w:rsidRDefault="00564EB7" w:rsidP="00564EB7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刺激：用户填写</w:t>
      </w:r>
      <w:r>
        <w:rPr>
          <w:color w:val="666666"/>
          <w:sz w:val="24"/>
          <w:szCs w:val="24"/>
        </w:rPr>
        <w:t>形成期和持有期</w:t>
      </w:r>
      <w:r w:rsidRPr="002468FC">
        <w:rPr>
          <w:color w:val="666666"/>
          <w:sz w:val="24"/>
          <w:szCs w:val="24"/>
        </w:rPr>
        <w:t>（</w:t>
      </w:r>
      <w:r w:rsidRPr="002468FC">
        <w:rPr>
          <w:rFonts w:hint="eastAsia"/>
          <w:color w:val="666666"/>
          <w:sz w:val="24"/>
          <w:szCs w:val="24"/>
        </w:rPr>
        <w:t>均线回归中</w:t>
      </w:r>
      <w:r w:rsidRPr="002468FC">
        <w:rPr>
          <w:color w:val="666666"/>
          <w:sz w:val="24"/>
          <w:szCs w:val="24"/>
        </w:rPr>
        <w:t>是</w:t>
      </w:r>
      <w:r w:rsidRPr="002468FC">
        <w:rPr>
          <w:rFonts w:hint="eastAsia"/>
          <w:color w:val="666666"/>
          <w:sz w:val="24"/>
          <w:szCs w:val="24"/>
        </w:rPr>
        <w:t>输入</w:t>
      </w:r>
      <w:r w:rsidRPr="002468FC">
        <w:rPr>
          <w:color w:val="666666"/>
          <w:sz w:val="24"/>
          <w:szCs w:val="24"/>
        </w:rPr>
        <w:t>最大</w:t>
      </w:r>
      <w:r w:rsidRPr="002468FC">
        <w:rPr>
          <w:rFonts w:hint="eastAsia"/>
          <w:color w:val="666666"/>
          <w:sz w:val="24"/>
          <w:szCs w:val="24"/>
        </w:rPr>
        <w:t>股</w:t>
      </w:r>
      <w:r w:rsidRPr="002468FC">
        <w:rPr>
          <w:color w:val="666666"/>
          <w:sz w:val="24"/>
          <w:szCs w:val="24"/>
        </w:rPr>
        <w:t>票数</w:t>
      </w:r>
      <w:r w:rsidRPr="002468FC">
        <w:rPr>
          <w:color w:val="666666"/>
          <w:sz w:val="24"/>
          <w:szCs w:val="24"/>
        </w:rPr>
        <w:t xml:space="preserve">                               </w:t>
      </w:r>
      <w:r w:rsidRPr="002468FC">
        <w:rPr>
          <w:color w:val="666666"/>
          <w:sz w:val="24"/>
          <w:szCs w:val="24"/>
        </w:rPr>
        <w:t>和几日均线）</w:t>
      </w:r>
    </w:p>
    <w:p w14:paraId="2B31D3EC" w14:textId="77777777" w:rsidR="00564EB7" w:rsidRPr="008E0B58" w:rsidRDefault="00564EB7" w:rsidP="00564EB7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</w:t>
      </w:r>
      <w:r>
        <w:rPr>
          <w:color w:val="666666"/>
          <w:sz w:val="24"/>
          <w:szCs w:val="24"/>
        </w:rPr>
        <w:t>显示停牌的股票和无数据的股票</w:t>
      </w:r>
    </w:p>
    <w:p w14:paraId="319BD150" w14:textId="77777777" w:rsidR="00564EB7" w:rsidRPr="008E0B58" w:rsidRDefault="00564EB7" w:rsidP="00564EB7">
      <w:pPr>
        <w:spacing w:line="360" w:lineRule="auto"/>
        <w:rPr>
          <w:rFonts w:hint="eastAsia"/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刺激：用户</w:t>
      </w:r>
      <w:r>
        <w:rPr>
          <w:color w:val="666666"/>
          <w:sz w:val="24"/>
          <w:szCs w:val="24"/>
        </w:rPr>
        <w:t>选择继续回测</w:t>
      </w:r>
    </w:p>
    <w:p w14:paraId="41B9B5F7" w14:textId="77777777" w:rsidR="00564EB7" w:rsidRDefault="00564EB7" w:rsidP="00564EB7">
      <w:pPr>
        <w:spacing w:line="360" w:lineRule="auto"/>
        <w:rPr>
          <w:color w:val="666666"/>
          <w:sz w:val="24"/>
          <w:szCs w:val="24"/>
        </w:rPr>
      </w:pP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ab/>
      </w:r>
      <w:r w:rsidRPr="008E0B58">
        <w:rPr>
          <w:color w:val="666666"/>
          <w:sz w:val="24"/>
          <w:szCs w:val="24"/>
        </w:rPr>
        <w:t>响应：系统</w:t>
      </w:r>
      <w:r>
        <w:rPr>
          <w:color w:val="666666"/>
          <w:sz w:val="24"/>
          <w:szCs w:val="24"/>
        </w:rPr>
        <w:t>显示回测结果</w:t>
      </w:r>
    </w:p>
    <w:p w14:paraId="0C869EA6" w14:textId="77777777" w:rsidR="00564EB7" w:rsidRDefault="00564EB7" w:rsidP="00564EB7">
      <w:pPr>
        <w:spacing w:line="36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                                </w:t>
      </w:r>
      <w:r>
        <w:rPr>
          <w:rFonts w:hint="eastAsia"/>
          <w:color w:val="666666"/>
          <w:sz w:val="24"/>
          <w:szCs w:val="24"/>
        </w:rPr>
        <w:t>刺激</w:t>
      </w:r>
      <w:r>
        <w:rPr>
          <w:color w:val="666666"/>
          <w:sz w:val="24"/>
          <w:szCs w:val="24"/>
        </w:rPr>
        <w:t>：</w:t>
      </w:r>
      <w:r>
        <w:rPr>
          <w:rFonts w:hint="eastAsia"/>
          <w:color w:val="666666"/>
          <w:sz w:val="24"/>
          <w:szCs w:val="24"/>
        </w:rPr>
        <w:t>用户选择的时间区间内</w:t>
      </w:r>
      <w:r>
        <w:rPr>
          <w:color w:val="666666"/>
          <w:sz w:val="24"/>
          <w:szCs w:val="24"/>
        </w:rPr>
        <w:t>可回测的股票少于一百只</w:t>
      </w:r>
    </w:p>
    <w:p w14:paraId="21C86B47" w14:textId="25CD4166" w:rsidR="00632742" w:rsidRDefault="00564EB7" w:rsidP="00564EB7">
      <w:pPr>
        <w:spacing w:line="360" w:lineRule="auto"/>
        <w:rPr>
          <w:rFonts w:hint="eastAsia"/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                                </w:t>
      </w:r>
      <w:r>
        <w:rPr>
          <w:rFonts w:hint="eastAsia"/>
          <w:color w:val="666666"/>
          <w:sz w:val="24"/>
          <w:szCs w:val="24"/>
        </w:rPr>
        <w:t>相应</w:t>
      </w:r>
      <w:r>
        <w:rPr>
          <w:color w:val="666666"/>
          <w:sz w:val="24"/>
          <w:szCs w:val="24"/>
        </w:rPr>
        <w:t>：</w:t>
      </w:r>
      <w:r>
        <w:rPr>
          <w:rFonts w:hint="eastAsia"/>
          <w:color w:val="666666"/>
          <w:sz w:val="24"/>
          <w:szCs w:val="24"/>
        </w:rPr>
        <w:t>系统显示</w:t>
      </w:r>
      <w:r>
        <w:rPr>
          <w:color w:val="666666"/>
          <w:sz w:val="24"/>
          <w:szCs w:val="24"/>
        </w:rPr>
        <w:t>无法回测</w:t>
      </w:r>
    </w:p>
    <w:p w14:paraId="20C848DA" w14:textId="77777777" w:rsidR="00632742" w:rsidRPr="008E0B58" w:rsidRDefault="00632742" w:rsidP="00632742">
      <w:pPr>
        <w:spacing w:line="360" w:lineRule="auto"/>
        <w:rPr>
          <w:rFonts w:hint="eastAsia"/>
          <w:color w:val="666666"/>
          <w:sz w:val="24"/>
          <w:szCs w:val="24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64EB7" w14:paraId="36C97435" w14:textId="77777777" w:rsidTr="00886809">
        <w:tc>
          <w:tcPr>
            <w:tcW w:w="4514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EB7" w14:textId="77777777" w:rsidR="00564EB7" w:rsidRDefault="00564EB7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编号</w:t>
            </w:r>
          </w:p>
        </w:tc>
        <w:tc>
          <w:tcPr>
            <w:tcW w:w="4515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C264" w14:textId="77777777" w:rsidR="00564EB7" w:rsidRDefault="00564EB7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需求描述</w:t>
            </w:r>
          </w:p>
        </w:tc>
      </w:tr>
      <w:tr w:rsidR="00564EB7" w14:paraId="789115F8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F516" w14:textId="77777777" w:rsidR="00564EB7" w:rsidRDefault="00564EB7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BackTest.Info.ChooseDate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330B" w14:textId="77777777" w:rsidR="00564EB7" w:rsidRDefault="00564EB7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系统允许用户选择开始日期和结束日期</w:t>
            </w:r>
          </w:p>
        </w:tc>
      </w:tr>
      <w:tr w:rsidR="00564EB7" w14:paraId="42F2D6D0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B74A" w14:textId="77777777" w:rsidR="00564EB7" w:rsidRDefault="00564EB7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BackTest.Info.ChooseTestType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76CF" w14:textId="77777777" w:rsidR="00564EB7" w:rsidRDefault="00564EB7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系统允许用户选择回测策略（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动量策略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或均值回归）</w:t>
            </w:r>
          </w:p>
        </w:tc>
      </w:tr>
      <w:tr w:rsidR="00564EB7" w14:paraId="7E64829E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CDD0" w14:textId="77777777" w:rsidR="00564EB7" w:rsidRDefault="00564EB7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BackTest.Info.ChooseStocks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A61E" w14:textId="77777777" w:rsidR="00564EB7" w:rsidRDefault="00564EB7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系统允许用户选择股票或板块</w:t>
            </w:r>
          </w:p>
        </w:tc>
      </w:tr>
      <w:tr w:rsidR="00564EB7" w14:paraId="048023A3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F0AA" w14:textId="77777777" w:rsidR="00564EB7" w:rsidRDefault="00564EB7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BackTest.Info.Inpu</w:t>
            </w:r>
            <w:r>
              <w:rPr>
                <w:rFonts w:hint="eastAsia"/>
                <w:b/>
                <w:sz w:val="28"/>
                <w:szCs w:val="28"/>
              </w:rPr>
              <w:t>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A0F8" w14:textId="77777777" w:rsidR="00564EB7" w:rsidRDefault="00564EB7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系统允许用户输入形成期和持有期（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均线回归中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是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输入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最大持仓股票数和几日均线）</w:t>
            </w:r>
          </w:p>
        </w:tc>
      </w:tr>
      <w:tr w:rsidR="00564EB7" w14:paraId="4D8C6675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DA03" w14:textId="77777777" w:rsidR="00564EB7" w:rsidRDefault="00564EB7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BackTest.Info.ShowTestInfo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8EF7" w14:textId="77777777" w:rsidR="00564EB7" w:rsidRDefault="00564EB7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系统显示这段时间内的停牌股票、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无数据股票</w:t>
            </w:r>
          </w:p>
        </w:tc>
      </w:tr>
      <w:tr w:rsidR="00564EB7" w14:paraId="6C60B9F7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7058" w14:textId="77777777" w:rsidR="00564EB7" w:rsidRDefault="00564EB7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BackTestInfo.CannotTest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B1A5" w14:textId="77777777" w:rsidR="00564EB7" w:rsidRDefault="00564EB7" w:rsidP="0088680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如果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可回测的股票少于一百只，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系统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提示无法回测</w:t>
            </w:r>
          </w:p>
        </w:tc>
      </w:tr>
      <w:tr w:rsidR="00564EB7" w14:paraId="1C1B967A" w14:textId="77777777" w:rsidTr="0088680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2D51" w14:textId="77777777" w:rsidR="00564EB7" w:rsidRDefault="00564EB7" w:rsidP="008868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BackTest.Info.Show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6E8A" w14:textId="77777777" w:rsidR="00564EB7" w:rsidRDefault="00564EB7" w:rsidP="00886809">
            <w:pPr>
              <w:widowControl w:val="0"/>
              <w:spacing w:line="24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系统显示回测结果</w:t>
            </w:r>
          </w:p>
        </w:tc>
      </w:tr>
    </w:tbl>
    <w:p w14:paraId="78989B83" w14:textId="77777777" w:rsidR="00632742" w:rsidRDefault="00632742" w:rsidP="00632742">
      <w:pPr>
        <w:widowControl w:val="0"/>
        <w:spacing w:line="240" w:lineRule="auto"/>
        <w:rPr>
          <w:b/>
          <w:sz w:val="28"/>
          <w:szCs w:val="28"/>
        </w:rPr>
      </w:pPr>
    </w:p>
    <w:p w14:paraId="28030A0D" w14:textId="77777777" w:rsidR="008B2C20" w:rsidRDefault="008B2C20">
      <w:pPr>
        <w:widowControl w:val="0"/>
        <w:spacing w:line="240" w:lineRule="auto"/>
        <w:rPr>
          <w:rFonts w:ascii="Hei" w:eastAsia="Hei" w:hAnsi="Hei" w:cs="Hei"/>
          <w:sz w:val="28"/>
          <w:szCs w:val="28"/>
        </w:rPr>
      </w:pPr>
    </w:p>
    <w:p w14:paraId="17A5631A" w14:textId="77777777" w:rsidR="008B2C20" w:rsidRDefault="004F6154" w:rsidP="009F3305">
      <w:pPr>
        <w:pStyle w:val="2"/>
      </w:pPr>
      <w:bookmarkStart w:id="19" w:name="_Toc477206704"/>
      <w:r>
        <w:t>非功能需求</w:t>
      </w:r>
      <w:bookmarkEnd w:id="19"/>
    </w:p>
    <w:p w14:paraId="3ED78FC6" w14:textId="77777777" w:rsidR="008B2C20" w:rsidRDefault="004F6154" w:rsidP="009F3305">
      <w:pPr>
        <w:pStyle w:val="3"/>
      </w:pPr>
      <w:bookmarkStart w:id="20" w:name="_Toc477206705"/>
      <w:r>
        <w:t>可维护性</w:t>
      </w:r>
      <w:bookmarkEnd w:id="20"/>
    </w:p>
    <w:p w14:paraId="6EB362AA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Modifiability1：从文件中加载数据需要在4秒内完成。</w:t>
      </w:r>
    </w:p>
    <w:p w14:paraId="72DCF563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Modifiability2：交易日收盘后，系统需要在5分钟内显示该交易日的数据，并完成基于最新数据的分析、预测。</w:t>
      </w:r>
    </w:p>
    <w:p w14:paraId="21BECAE2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Modifiability3：未来会出现新的数据，并增添数据来源。</w:t>
      </w:r>
    </w:p>
    <w:p w14:paraId="2F79F394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Modifiability4：所有查询功能需要在3秒内完成。</w:t>
      </w:r>
    </w:p>
    <w:p w14:paraId="7482466F" w14:textId="77777777" w:rsidR="008B2C20" w:rsidRDefault="004F6154" w:rsidP="009F3305">
      <w:pPr>
        <w:pStyle w:val="3"/>
      </w:pPr>
      <w:bookmarkStart w:id="21" w:name="_Toc477206706"/>
      <w:r>
        <w:t>易用性</w:t>
      </w:r>
      <w:bookmarkEnd w:id="21"/>
    </w:p>
    <w:p w14:paraId="44D51014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Usability1：所有类型用户不需要进行任何培训，都可以在10分钟内完成任何一个系统业务。</w:t>
      </w:r>
    </w:p>
    <w:p w14:paraId="3CD69D91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Usability2：模拟、比较量化模型时，用户可以查看量化模型的具体信息。</w:t>
      </w:r>
    </w:p>
    <w:p w14:paraId="10679666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Usability3：用户可以根据图表类型选择查看不同类型的数据分析。</w:t>
      </w:r>
    </w:p>
    <w:p w14:paraId="71018EE9" w14:textId="77777777" w:rsidR="008B2C20" w:rsidRDefault="004F6154" w:rsidP="009F3305">
      <w:pPr>
        <w:pStyle w:val="3"/>
      </w:pPr>
      <w:bookmarkStart w:id="22" w:name="_Toc477206707"/>
      <w:r>
        <w:t>可靠性</w:t>
      </w:r>
      <w:bookmarkEnd w:id="22"/>
    </w:p>
    <w:p w14:paraId="63D461E6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Reliability1：当大批用户使用系统时，系统不崩溃。</w:t>
      </w:r>
    </w:p>
    <w:p w14:paraId="65BCAC10" w14:textId="77777777" w:rsidR="008B2C20" w:rsidRDefault="004F6154">
      <w:pPr>
        <w:spacing w:line="360" w:lineRule="auto"/>
        <w:ind w:left="1440"/>
        <w:rPr>
          <w:rFonts w:ascii="STFangsong" w:eastAsia="STFangsong" w:hAnsi="STFangsong" w:cs="STFangsong"/>
          <w:sz w:val="28"/>
          <w:szCs w:val="28"/>
        </w:rPr>
      </w:pPr>
      <w:r>
        <w:rPr>
          <w:rFonts w:ascii="STFangsong" w:eastAsia="STFangsong" w:hAnsi="STFangsong" w:cs="STFangsong"/>
          <w:sz w:val="28"/>
          <w:szCs w:val="28"/>
        </w:rPr>
        <w:t>Reliability2：系统崩溃后，已经保存的数据不会丢失。</w:t>
      </w:r>
    </w:p>
    <w:p w14:paraId="1221D727" w14:textId="77777777" w:rsidR="008B2C20" w:rsidRDefault="008B2C20">
      <w:pPr>
        <w:spacing w:line="360" w:lineRule="auto"/>
        <w:rPr>
          <w:rFonts w:ascii="STFangsong" w:eastAsia="STFangsong" w:hAnsi="STFangsong" w:cs="STFangsong"/>
          <w:sz w:val="28"/>
          <w:szCs w:val="28"/>
        </w:rPr>
      </w:pPr>
    </w:p>
    <w:p w14:paraId="3747B7E1" w14:textId="77777777" w:rsidR="008B2C20" w:rsidRDefault="004F6154" w:rsidP="009F3305">
      <w:pPr>
        <w:pStyle w:val="2"/>
      </w:pPr>
      <w:bookmarkStart w:id="23" w:name="_Toc477206708"/>
      <w:r>
        <w:lastRenderedPageBreak/>
        <w:t>数据需求</w:t>
      </w:r>
      <w:bookmarkEnd w:id="23"/>
    </w:p>
    <w:p w14:paraId="447C5847" w14:textId="77777777" w:rsidR="008B2C20" w:rsidRDefault="004F6154" w:rsidP="009F3305">
      <w:pPr>
        <w:pStyle w:val="3"/>
      </w:pPr>
      <w:bookmarkStart w:id="24" w:name="_Toc477206709"/>
      <w:r>
        <w:t>默认数据</w:t>
      </w:r>
      <w:bookmarkEnd w:id="24"/>
    </w:p>
    <w:p w14:paraId="71537375" w14:textId="77777777" w:rsidR="004F6154" w:rsidRDefault="004F6154" w:rsidP="004F6154">
      <w:pPr>
        <w:spacing w:line="360" w:lineRule="auto"/>
        <w:ind w:left="1800"/>
        <w:contextualSpacing/>
        <w:rPr>
          <w:rFonts w:ascii="STFangsong" w:eastAsia="STFangsong" w:hAnsi="STFangsong" w:cs="STFangsong"/>
          <w:sz w:val="28"/>
          <w:szCs w:val="28"/>
        </w:rPr>
      </w:pPr>
      <w:r w:rsidRPr="00F07ADE">
        <w:rPr>
          <w:rFonts w:ascii="STFangsong" w:eastAsia="STFangsong" w:hAnsi="STFangsong" w:cs="STFangsong"/>
          <w:sz w:val="28"/>
          <w:szCs w:val="28"/>
        </w:rPr>
        <w:t>default</w:t>
      </w:r>
      <w:r w:rsidRPr="00F07ADE">
        <w:rPr>
          <w:rFonts w:ascii="STFangsong" w:eastAsia="STFangsong" w:hAnsi="STFangsong" w:cs="STFangsong" w:hint="eastAsia"/>
          <w:sz w:val="28"/>
          <w:szCs w:val="28"/>
        </w:rPr>
        <w:t>1:显示</w:t>
      </w:r>
      <w:r w:rsidRPr="00F07ADE">
        <w:rPr>
          <w:rFonts w:ascii="STFangsong" w:eastAsia="STFangsong" w:hAnsi="STFangsong" w:cs="STFangsong"/>
          <w:sz w:val="28"/>
          <w:szCs w:val="28"/>
        </w:rPr>
        <w:t>时间单位为天</w:t>
      </w:r>
    </w:p>
    <w:p w14:paraId="737195AA" w14:textId="69015FFD" w:rsidR="00623420" w:rsidRPr="00F07ADE" w:rsidRDefault="00623420" w:rsidP="004F6154">
      <w:pPr>
        <w:spacing w:line="360" w:lineRule="auto"/>
        <w:ind w:left="1800"/>
        <w:contextualSpacing/>
        <w:rPr>
          <w:rFonts w:ascii="STFangsong" w:eastAsia="STFangsong" w:hAnsi="STFangsong" w:cs="STFangsong" w:hint="eastAsia"/>
          <w:sz w:val="28"/>
          <w:szCs w:val="28"/>
        </w:rPr>
      </w:pPr>
      <w:r>
        <w:rPr>
          <w:rFonts w:ascii="STFangsong" w:eastAsia="STFangsong" w:hAnsi="STFangsong" w:cs="STFangsong" w:hint="eastAsia"/>
          <w:sz w:val="28"/>
          <w:szCs w:val="28"/>
        </w:rPr>
        <w:t>default</w:t>
      </w:r>
      <w:r>
        <w:rPr>
          <w:rFonts w:ascii="STFangsong" w:eastAsia="STFangsong" w:hAnsi="STFangsong" w:cs="STFangsong"/>
          <w:sz w:val="28"/>
          <w:szCs w:val="28"/>
        </w:rPr>
        <w:t>2:根据名次概念选择是否显示百分数格式</w:t>
      </w:r>
    </w:p>
    <w:p w14:paraId="29813D47" w14:textId="77777777" w:rsidR="008B2C20" w:rsidRDefault="004F6154" w:rsidP="009F3305">
      <w:pPr>
        <w:pStyle w:val="3"/>
      </w:pPr>
      <w:bookmarkStart w:id="25" w:name="_Toc477206710"/>
      <w:r>
        <w:t>数据格式要求</w:t>
      </w:r>
      <w:bookmarkEnd w:id="25"/>
    </w:p>
    <w:p w14:paraId="5E188450" w14:textId="77777777" w:rsidR="00D57169" w:rsidRPr="00F07ADE" w:rsidRDefault="00D57169" w:rsidP="00D57169">
      <w:pPr>
        <w:spacing w:line="360" w:lineRule="auto"/>
        <w:ind w:left="1800"/>
        <w:contextualSpacing/>
        <w:rPr>
          <w:rFonts w:ascii="STFangsong" w:eastAsia="STFangsong" w:hAnsi="STFangsong" w:cs="STFangsong"/>
          <w:sz w:val="28"/>
          <w:szCs w:val="28"/>
        </w:rPr>
      </w:pPr>
      <w:r w:rsidRPr="00F07ADE">
        <w:rPr>
          <w:rFonts w:ascii="STFangsong" w:eastAsia="STFangsong" w:hAnsi="STFangsong" w:cs="STFangsong"/>
          <w:sz w:val="28"/>
          <w:szCs w:val="28"/>
        </w:rPr>
        <w:t>Format1:</w:t>
      </w:r>
      <w:r w:rsidRPr="00F07ADE">
        <w:rPr>
          <w:rFonts w:ascii="STFangsong" w:eastAsia="STFangsong" w:hAnsi="STFangsong" w:cs="STFangsong" w:hint="eastAsia"/>
          <w:sz w:val="28"/>
          <w:szCs w:val="28"/>
        </w:rPr>
        <w:t>涨跌幅</w:t>
      </w:r>
      <w:r w:rsidRPr="00F07ADE">
        <w:rPr>
          <w:rFonts w:ascii="STFangsong" w:eastAsia="STFangsong" w:hAnsi="STFangsong" w:cs="STFangsong"/>
          <w:sz w:val="28"/>
          <w:szCs w:val="28"/>
        </w:rPr>
        <w:t>的</w:t>
      </w:r>
      <w:r w:rsidRPr="00F07ADE">
        <w:rPr>
          <w:rFonts w:ascii="STFangsong" w:eastAsia="STFangsong" w:hAnsi="STFangsong" w:cs="STFangsong" w:hint="eastAsia"/>
          <w:sz w:val="28"/>
          <w:szCs w:val="28"/>
        </w:rPr>
        <w:t>格式</w:t>
      </w:r>
      <w:r w:rsidRPr="00F07ADE">
        <w:rPr>
          <w:rFonts w:ascii="STFangsong" w:eastAsia="STFangsong" w:hAnsi="STFangsong" w:cs="STFangsong"/>
          <w:sz w:val="28"/>
          <w:szCs w:val="28"/>
        </w:rPr>
        <w:t>为#.##%</w:t>
      </w:r>
    </w:p>
    <w:p w14:paraId="5D7A317D" w14:textId="57C2EEC4" w:rsidR="006D0A40" w:rsidRPr="00F07ADE" w:rsidRDefault="00D57169" w:rsidP="006D0A40">
      <w:pPr>
        <w:spacing w:line="360" w:lineRule="auto"/>
        <w:ind w:left="1800"/>
        <w:contextualSpacing/>
        <w:rPr>
          <w:rFonts w:ascii="STFangsong" w:eastAsia="STFangsong" w:hAnsi="STFangsong" w:cs="STFangsong" w:hint="eastAsia"/>
          <w:sz w:val="28"/>
          <w:szCs w:val="28"/>
        </w:rPr>
      </w:pPr>
      <w:r w:rsidRPr="00F07ADE">
        <w:rPr>
          <w:rFonts w:ascii="STFangsong" w:eastAsia="STFangsong" w:hAnsi="STFangsong" w:cs="STFangsong" w:hint="eastAsia"/>
          <w:sz w:val="28"/>
          <w:szCs w:val="28"/>
        </w:rPr>
        <w:t>Format2:对数收益率</w:t>
      </w:r>
      <w:r w:rsidRPr="00F07ADE">
        <w:rPr>
          <w:rFonts w:ascii="STFangsong" w:eastAsia="STFangsong" w:hAnsi="STFangsong" w:cs="STFangsong"/>
          <w:sz w:val="28"/>
          <w:szCs w:val="28"/>
        </w:rPr>
        <w:t>的格式为科学技术</w:t>
      </w:r>
      <w:r w:rsidRPr="00F07ADE">
        <w:rPr>
          <w:rFonts w:ascii="STFangsong" w:eastAsia="STFangsong" w:hAnsi="STFangsong" w:cs="STFangsong" w:hint="eastAsia"/>
          <w:sz w:val="28"/>
          <w:szCs w:val="28"/>
        </w:rPr>
        <w:t>法</w:t>
      </w:r>
      <w:bookmarkStart w:id="26" w:name="_GoBack"/>
      <w:bookmarkEnd w:id="26"/>
    </w:p>
    <w:p w14:paraId="1D198A26" w14:textId="77777777" w:rsidR="008B2C20" w:rsidRDefault="008B2C20">
      <w:pPr>
        <w:spacing w:line="360" w:lineRule="auto"/>
        <w:rPr>
          <w:rFonts w:ascii="Hei" w:eastAsia="Hei" w:hAnsi="Hei" w:cs="Hei"/>
          <w:sz w:val="32"/>
          <w:szCs w:val="32"/>
        </w:rPr>
      </w:pPr>
    </w:p>
    <w:p w14:paraId="77D58FF8" w14:textId="77777777" w:rsidR="008B2C20" w:rsidRDefault="004F6154" w:rsidP="009F3305">
      <w:pPr>
        <w:pStyle w:val="2"/>
      </w:pPr>
      <w:bookmarkStart w:id="27" w:name="_Toc477206711"/>
      <w:r>
        <w:t>其他需求</w:t>
      </w:r>
      <w:bookmarkEnd w:id="27"/>
    </w:p>
    <w:p w14:paraId="570117D3" w14:textId="77777777" w:rsidR="008B2C20" w:rsidRPr="00F07ADE" w:rsidRDefault="004F6154">
      <w:pPr>
        <w:numPr>
          <w:ilvl w:val="0"/>
          <w:numId w:val="1"/>
        </w:numPr>
        <w:spacing w:line="360" w:lineRule="auto"/>
        <w:ind w:hanging="360"/>
        <w:contextualSpacing/>
        <w:rPr>
          <w:rFonts w:ascii="STFangsong" w:eastAsia="STFangsong" w:hAnsi="STFangsong" w:cs="STFangsong"/>
          <w:sz w:val="28"/>
          <w:szCs w:val="28"/>
        </w:rPr>
      </w:pPr>
      <w:r w:rsidRPr="00F07ADE">
        <w:rPr>
          <w:rFonts w:ascii="STFangsong" w:eastAsia="STFangsong" w:hAnsi="STFangsong" w:cs="STFangsong"/>
          <w:sz w:val="28"/>
          <w:szCs w:val="28"/>
        </w:rPr>
        <w:t>要求所有用户具有一定计算机水平</w:t>
      </w:r>
    </w:p>
    <w:sectPr w:rsidR="008B2C20" w:rsidRPr="00F07AD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41B5E"/>
    <w:multiLevelType w:val="hybridMultilevel"/>
    <w:tmpl w:val="1EC6F310"/>
    <w:lvl w:ilvl="0" w:tplc="EA5C58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920063"/>
    <w:multiLevelType w:val="multilevel"/>
    <w:tmpl w:val="E31650E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D64607C"/>
    <w:multiLevelType w:val="multilevel"/>
    <w:tmpl w:val="682CDC2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78BD39F4"/>
    <w:multiLevelType w:val="multilevel"/>
    <w:tmpl w:val="08448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C157691"/>
    <w:multiLevelType w:val="multilevel"/>
    <w:tmpl w:val="DC72AB3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B2C20"/>
    <w:rsid w:val="00026B02"/>
    <w:rsid w:val="000B39F7"/>
    <w:rsid w:val="0010116B"/>
    <w:rsid w:val="00120BB1"/>
    <w:rsid w:val="001568F4"/>
    <w:rsid w:val="00173A79"/>
    <w:rsid w:val="00182C47"/>
    <w:rsid w:val="001D52DF"/>
    <w:rsid w:val="00233920"/>
    <w:rsid w:val="002468FC"/>
    <w:rsid w:val="003F6E2C"/>
    <w:rsid w:val="004F6154"/>
    <w:rsid w:val="0052084B"/>
    <w:rsid w:val="00534D04"/>
    <w:rsid w:val="00542E40"/>
    <w:rsid w:val="00564EB7"/>
    <w:rsid w:val="00566CFF"/>
    <w:rsid w:val="005867A0"/>
    <w:rsid w:val="005868D5"/>
    <w:rsid w:val="005E7DE4"/>
    <w:rsid w:val="0061262E"/>
    <w:rsid w:val="00623420"/>
    <w:rsid w:val="00632742"/>
    <w:rsid w:val="0067667A"/>
    <w:rsid w:val="006B0CAC"/>
    <w:rsid w:val="006D0A40"/>
    <w:rsid w:val="0073641D"/>
    <w:rsid w:val="007366E9"/>
    <w:rsid w:val="007F369B"/>
    <w:rsid w:val="007F60A9"/>
    <w:rsid w:val="0081733A"/>
    <w:rsid w:val="00846620"/>
    <w:rsid w:val="008B2C20"/>
    <w:rsid w:val="008E0B58"/>
    <w:rsid w:val="00905B73"/>
    <w:rsid w:val="00906649"/>
    <w:rsid w:val="00963475"/>
    <w:rsid w:val="009946E9"/>
    <w:rsid w:val="009F3305"/>
    <w:rsid w:val="00A4039F"/>
    <w:rsid w:val="00A71D38"/>
    <w:rsid w:val="00A9672C"/>
    <w:rsid w:val="00AA7481"/>
    <w:rsid w:val="00AD0E9D"/>
    <w:rsid w:val="00BA3760"/>
    <w:rsid w:val="00BC0E94"/>
    <w:rsid w:val="00C00409"/>
    <w:rsid w:val="00C10CA2"/>
    <w:rsid w:val="00D30A92"/>
    <w:rsid w:val="00D57169"/>
    <w:rsid w:val="00F07ADE"/>
    <w:rsid w:val="00F40766"/>
    <w:rsid w:val="00F4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DB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0B39F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F330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9F330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0">
    <w:name w:val="标题 7字符"/>
    <w:basedOn w:val="a0"/>
    <w:link w:val="7"/>
    <w:uiPriority w:val="9"/>
    <w:rsid w:val="000B39F7"/>
    <w:rPr>
      <w:b/>
      <w:bCs/>
      <w:sz w:val="24"/>
      <w:szCs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0B39F7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0B39F7"/>
  </w:style>
  <w:style w:type="character" w:customStyle="1" w:styleId="80">
    <w:name w:val="标题 8字符"/>
    <w:basedOn w:val="a0"/>
    <w:link w:val="8"/>
    <w:uiPriority w:val="9"/>
    <w:rsid w:val="009F33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rsid w:val="009F3305"/>
    <w:rPr>
      <w:rFonts w:asciiTheme="majorHAnsi" w:eastAsiaTheme="majorEastAsia" w:hAnsiTheme="majorHAnsi" w:cstheme="majorBidi"/>
      <w:sz w:val="21"/>
      <w:szCs w:val="21"/>
    </w:rPr>
  </w:style>
  <w:style w:type="paragraph" w:styleId="ab">
    <w:name w:val="List Paragraph"/>
    <w:basedOn w:val="a"/>
    <w:uiPriority w:val="34"/>
    <w:qFormat/>
    <w:rsid w:val="00906649"/>
    <w:pPr>
      <w:ind w:firstLineChars="200" w:firstLine="420"/>
    </w:pPr>
  </w:style>
  <w:style w:type="paragraph" w:styleId="ac">
    <w:name w:val="TOC Heading"/>
    <w:basedOn w:val="1"/>
    <w:next w:val="a"/>
    <w:uiPriority w:val="39"/>
    <w:unhideWhenUsed/>
    <w:qFormat/>
    <w:rsid w:val="00C10CA2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10CA2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10CA2"/>
    <w:rPr>
      <w:rFonts w:asciiTheme="minorHAnsi" w:hAnsiTheme="minorHAnsi"/>
      <w:b/>
      <w:smallCaps/>
    </w:rPr>
  </w:style>
  <w:style w:type="paragraph" w:styleId="30">
    <w:name w:val="toc 3"/>
    <w:basedOn w:val="a"/>
    <w:next w:val="a"/>
    <w:autoRedefine/>
    <w:uiPriority w:val="39"/>
    <w:unhideWhenUsed/>
    <w:rsid w:val="00C10CA2"/>
    <w:rPr>
      <w:rFonts w:asciiTheme="minorHAnsi" w:hAnsiTheme="minorHAnsi"/>
      <w:smallCaps/>
    </w:rPr>
  </w:style>
  <w:style w:type="character" w:styleId="ad">
    <w:name w:val="Hyperlink"/>
    <w:basedOn w:val="a0"/>
    <w:uiPriority w:val="99"/>
    <w:unhideWhenUsed/>
    <w:rsid w:val="00C10CA2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C10CA2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CC93A6-BBF3-7348-8E57-AA230A3E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982</Words>
  <Characters>5601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81</cp:revision>
  <dcterms:created xsi:type="dcterms:W3CDTF">2017-04-15T02:22:00Z</dcterms:created>
  <dcterms:modified xsi:type="dcterms:W3CDTF">2017-04-16T01:39:00Z</dcterms:modified>
</cp:coreProperties>
</file>