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B16" w:rsidRDefault="00824E5C">
      <w:pPr>
        <w:pStyle w:val="1"/>
        <w:spacing w:line="300" w:lineRule="auto"/>
        <w:ind w:firstLineChars="0" w:firstLine="0"/>
        <w:rPr>
          <w:lang w:eastAsia="zh-CN"/>
        </w:rPr>
      </w:pPr>
      <w:bookmarkStart w:id="0" w:name="_Toc9476_WPSOffice_Level1"/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概述</w:t>
      </w:r>
      <w:bookmarkEnd w:id="0"/>
    </w:p>
    <w:p w:rsidR="00616B16" w:rsidRDefault="00824E5C">
      <w:pPr>
        <w:spacing w:before="78" w:after="78" w:line="300" w:lineRule="auto"/>
        <w:ind w:firstLine="480"/>
      </w:pPr>
      <w:r>
        <w:rPr>
          <w:rFonts w:hint="eastAsia"/>
          <w:lang w:eastAsia="zh-CN"/>
        </w:rPr>
        <w:t>本测试方案针对基于</w:t>
      </w:r>
      <w:r>
        <w:rPr>
          <w:rFonts w:hint="eastAsia"/>
          <w:lang w:eastAsia="zh-CN"/>
        </w:rPr>
        <w:t>atlas200DK</w:t>
      </w:r>
      <w:r>
        <w:rPr>
          <w:rFonts w:hint="eastAsia"/>
          <w:lang w:eastAsia="zh-CN"/>
        </w:rPr>
        <w:t>开发板的</w:t>
      </w:r>
      <w:r w:rsidR="00CF6B11">
        <w:rPr>
          <w:rFonts w:hint="eastAsia"/>
          <w:lang w:eastAsia="zh-CN"/>
        </w:rPr>
        <w:t>密集人群计数</w:t>
      </w:r>
      <w:r>
        <w:rPr>
          <w:rFonts w:hint="eastAsia"/>
          <w:lang w:eastAsia="zh-CN"/>
        </w:rPr>
        <w:t>系统制定，开发板的</w:t>
      </w:r>
      <w:r>
        <w:rPr>
          <w:rFonts w:hint="eastAsia"/>
          <w:lang w:eastAsia="zh-CN"/>
        </w:rPr>
        <w:t>DDK</w:t>
      </w:r>
      <w:r>
        <w:rPr>
          <w:rFonts w:hint="eastAsia"/>
          <w:lang w:eastAsia="zh-CN"/>
        </w:rPr>
        <w:t>版本为</w:t>
      </w: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版本，程序文件由</w:t>
      </w:r>
      <w:r>
        <w:rPr>
          <w:rFonts w:hint="eastAsia"/>
          <w:lang w:eastAsia="zh-CN"/>
        </w:rPr>
        <w:t>891</w:t>
      </w:r>
      <w:r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mindstudio</w:t>
      </w:r>
      <w:r>
        <w:rPr>
          <w:rFonts w:hint="eastAsia"/>
          <w:lang w:eastAsia="zh-CN"/>
        </w:rPr>
        <w:t>编写，初始模型为</w:t>
      </w:r>
      <w:r w:rsidR="00CF6B11">
        <w:rPr>
          <w:rFonts w:hint="eastAsia"/>
          <w:lang w:eastAsia="zh-CN"/>
        </w:rPr>
        <w:t>keras</w:t>
      </w:r>
      <w:r>
        <w:rPr>
          <w:rFonts w:hint="eastAsia"/>
          <w:lang w:eastAsia="zh-CN"/>
        </w:rPr>
        <w:t>框架下的</w:t>
      </w:r>
      <w:r w:rsidR="00CF6B11">
        <w:rPr>
          <w:rFonts w:hint="eastAsia"/>
          <w:lang w:eastAsia="zh-CN"/>
        </w:rPr>
        <w:t>MCNN</w:t>
      </w:r>
      <w:r>
        <w:rPr>
          <w:rFonts w:hint="eastAsia"/>
          <w:lang w:eastAsia="zh-CN"/>
        </w:rPr>
        <w:t>模型。</w:t>
      </w:r>
    </w:p>
    <w:p w:rsidR="00616B16" w:rsidRDefault="00824E5C">
      <w:pPr>
        <w:pStyle w:val="1"/>
        <w:spacing w:line="300" w:lineRule="auto"/>
        <w:ind w:firstLineChars="0" w:firstLine="0"/>
        <w:rPr>
          <w:lang w:eastAsia="zh-CN"/>
        </w:rPr>
      </w:pPr>
      <w:bookmarkStart w:id="1" w:name="_Toc14204_WPSOffice_Level1"/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系统环境</w:t>
      </w:r>
      <w:bookmarkEnd w:id="1"/>
    </w:p>
    <w:p w:rsidR="00616B16" w:rsidRDefault="00824E5C">
      <w:pPr>
        <w:spacing w:before="78" w:after="78" w:line="30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>该部分分三部分分别介绍该系统的测试环境，开发环境，以及完成系统时所使用的开发工具。</w:t>
      </w:r>
    </w:p>
    <w:p w:rsidR="00616B16" w:rsidRDefault="00824E5C">
      <w:pPr>
        <w:pStyle w:val="2"/>
        <w:spacing w:line="300" w:lineRule="auto"/>
        <w:ind w:firstLineChars="0" w:firstLine="0"/>
        <w:rPr>
          <w:lang w:eastAsia="zh-CN"/>
        </w:rPr>
      </w:pPr>
      <w:bookmarkStart w:id="2" w:name="_Toc10043_WPSOffice_Level2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）测试环境</w:t>
      </w:r>
      <w:bookmarkEnd w:id="2"/>
    </w:p>
    <w:p w:rsidR="00616B16" w:rsidRDefault="00824E5C">
      <w:pPr>
        <w:spacing w:before="78" w:after="78" w:line="30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>测试环境即该系统的应用环境，该环境分为两部分，分别是</w:t>
      </w:r>
      <w:r w:rsidR="00CF6B11">
        <w:rPr>
          <w:rFonts w:hint="eastAsia"/>
          <w:lang w:eastAsia="zh-CN"/>
        </w:rPr>
        <w:t>UI</w:t>
      </w:r>
      <w:r w:rsidR="00CF6B11">
        <w:rPr>
          <w:lang w:eastAsia="zh-CN"/>
        </w:rPr>
        <w:t xml:space="preserve"> </w:t>
      </w:r>
      <w:r>
        <w:rPr>
          <w:rFonts w:hint="eastAsia"/>
          <w:lang w:eastAsia="zh-CN"/>
        </w:rPr>
        <w:t>Host</w:t>
      </w:r>
      <w:r>
        <w:rPr>
          <w:rFonts w:hint="eastAsia"/>
          <w:lang w:eastAsia="zh-CN"/>
        </w:rPr>
        <w:t>端环境，以及</w:t>
      </w:r>
      <w:r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端环境。</w:t>
      </w:r>
      <w:r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端即</w:t>
      </w:r>
      <w:r>
        <w:rPr>
          <w:rFonts w:hint="eastAsia"/>
          <w:lang w:eastAsia="zh-CN"/>
        </w:rPr>
        <w:t>Atlas200DK</w:t>
      </w:r>
      <w:r>
        <w:rPr>
          <w:rFonts w:hint="eastAsia"/>
          <w:lang w:eastAsia="zh-CN"/>
        </w:rPr>
        <w:t>开发板端，负责</w:t>
      </w:r>
      <w:r w:rsidR="00CF6B11">
        <w:rPr>
          <w:rFonts w:hint="eastAsia"/>
          <w:lang w:eastAsia="zh-CN"/>
        </w:rPr>
        <w:t>视频</w:t>
      </w:r>
      <w:r>
        <w:rPr>
          <w:rFonts w:hint="eastAsia"/>
          <w:lang w:eastAsia="zh-CN"/>
        </w:rPr>
        <w:t>的读取，解析，以及结果的推断。</w:t>
      </w:r>
      <w:r w:rsidR="00CF6B11">
        <w:rPr>
          <w:rFonts w:hint="eastAsia"/>
          <w:lang w:eastAsia="zh-CN"/>
        </w:rPr>
        <w:t>UI</w:t>
      </w:r>
      <w:r w:rsidR="00CF6B11">
        <w:rPr>
          <w:lang w:eastAsia="zh-CN"/>
        </w:rPr>
        <w:t xml:space="preserve"> </w:t>
      </w:r>
      <w:r>
        <w:rPr>
          <w:rFonts w:hint="eastAsia"/>
          <w:lang w:eastAsia="zh-CN"/>
        </w:rPr>
        <w:t>Host</w:t>
      </w:r>
      <w:r>
        <w:rPr>
          <w:rFonts w:hint="eastAsia"/>
          <w:lang w:eastAsia="zh-CN"/>
        </w:rPr>
        <w:t>端指与</w:t>
      </w:r>
      <w:r>
        <w:rPr>
          <w:rFonts w:hint="eastAsia"/>
          <w:lang w:eastAsia="zh-CN"/>
        </w:rPr>
        <w:t>atlas200DK</w:t>
      </w:r>
      <w:r>
        <w:rPr>
          <w:rFonts w:hint="eastAsia"/>
          <w:lang w:eastAsia="zh-CN"/>
        </w:rPr>
        <w:t>相连的</w:t>
      </w:r>
      <w:r>
        <w:rPr>
          <w:rFonts w:hint="eastAsia"/>
          <w:lang w:eastAsia="zh-CN"/>
        </w:rPr>
        <w:t>ubuntu</w:t>
      </w:r>
      <w:r>
        <w:rPr>
          <w:rFonts w:hint="eastAsia"/>
          <w:lang w:eastAsia="zh-CN"/>
        </w:rPr>
        <w:t>系统的电脑，负责推断结果的可视化展示。项目的运行过程如图</w:t>
      </w:r>
      <w:r>
        <w:rPr>
          <w:rFonts w:hint="eastAsia"/>
          <w:lang w:eastAsia="zh-CN"/>
        </w:rPr>
        <w:t>1-1</w:t>
      </w:r>
      <w:r>
        <w:rPr>
          <w:rFonts w:hint="eastAsia"/>
          <w:lang w:eastAsia="zh-CN"/>
        </w:rPr>
        <w:t>所示。具体的应用环境设置如表</w:t>
      </w:r>
      <w:r>
        <w:rPr>
          <w:rFonts w:hint="eastAsia"/>
          <w:lang w:eastAsia="zh-CN"/>
        </w:rPr>
        <w:t>1-1</w:t>
      </w:r>
      <w:r>
        <w:rPr>
          <w:rFonts w:hint="eastAsia"/>
          <w:lang w:eastAsia="zh-CN"/>
        </w:rPr>
        <w:t>所示。</w:t>
      </w:r>
    </w:p>
    <w:p w:rsidR="00CF6B11" w:rsidRDefault="00CF6B11" w:rsidP="00CF6B11">
      <w:pPr>
        <w:spacing w:before="78" w:after="78" w:line="300" w:lineRule="auto"/>
        <w:ind w:firstLineChars="83" w:firstLine="199"/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D8BD7F1" wp14:editId="78E83A8C">
            <wp:extent cx="5274310" cy="169014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16" w:rsidRDefault="00824E5C">
      <w:pPr>
        <w:spacing w:before="78" w:after="78" w:line="300" w:lineRule="auto"/>
        <w:ind w:firstLineChars="0" w:firstLine="0"/>
        <w:jc w:val="center"/>
        <w:rPr>
          <w:lang w:eastAsia="zh-CN"/>
        </w:rPr>
      </w:pPr>
      <w:r w:rsidRPr="00CF6B11">
        <w:rPr>
          <w:rFonts w:hint="eastAsia"/>
          <w:lang w:eastAsia="zh-CN"/>
        </w:rPr>
        <w:t>图</w:t>
      </w:r>
      <w:r w:rsidRPr="00CF6B11">
        <w:rPr>
          <w:rFonts w:hint="eastAsia"/>
          <w:lang w:eastAsia="zh-CN"/>
        </w:rPr>
        <w:t xml:space="preserve">1-1 </w:t>
      </w:r>
      <w:r w:rsidRPr="00CF6B11">
        <w:rPr>
          <w:rFonts w:hint="eastAsia"/>
          <w:lang w:eastAsia="zh-CN"/>
        </w:rPr>
        <w:t>项目运行流程图</w:t>
      </w:r>
    </w:p>
    <w:p w:rsidR="00616B16" w:rsidRDefault="00616B16">
      <w:pPr>
        <w:spacing w:before="78" w:after="78" w:line="300" w:lineRule="auto"/>
        <w:ind w:firstLine="480"/>
        <w:jc w:val="center"/>
        <w:rPr>
          <w:lang w:eastAsia="zh-CN"/>
        </w:rPr>
      </w:pPr>
    </w:p>
    <w:p w:rsidR="00CF6B11" w:rsidRDefault="00CF6B11">
      <w:pPr>
        <w:spacing w:before="78" w:after="78" w:line="300" w:lineRule="auto"/>
        <w:ind w:firstLine="480"/>
        <w:jc w:val="center"/>
        <w:rPr>
          <w:lang w:eastAsia="zh-CN"/>
        </w:rPr>
      </w:pPr>
    </w:p>
    <w:p w:rsidR="00CF6B11" w:rsidRDefault="00CF6B11">
      <w:pPr>
        <w:spacing w:before="78" w:after="78" w:line="300" w:lineRule="auto"/>
        <w:ind w:firstLine="480"/>
        <w:jc w:val="center"/>
        <w:rPr>
          <w:lang w:eastAsia="zh-CN"/>
        </w:rPr>
      </w:pPr>
    </w:p>
    <w:p w:rsidR="00CF6B11" w:rsidRDefault="00CF6B11">
      <w:pPr>
        <w:spacing w:before="78" w:after="78" w:line="300" w:lineRule="auto"/>
        <w:ind w:firstLine="480"/>
        <w:jc w:val="center"/>
        <w:rPr>
          <w:rFonts w:hint="eastAsia"/>
          <w:lang w:eastAsia="zh-CN"/>
        </w:rPr>
      </w:pPr>
    </w:p>
    <w:p w:rsidR="00616B16" w:rsidRDefault="00616B16">
      <w:pPr>
        <w:pStyle w:val="a3"/>
        <w:spacing w:before="78" w:after="78" w:line="300" w:lineRule="auto"/>
        <w:ind w:firstLine="400"/>
        <w:jc w:val="center"/>
        <w:rPr>
          <w:rFonts w:eastAsia="宋体"/>
          <w:lang w:eastAsia="zh-CN"/>
        </w:rPr>
      </w:pPr>
    </w:p>
    <w:tbl>
      <w:tblPr>
        <w:tblStyle w:val="a4"/>
        <w:tblpPr w:leftFromText="180" w:rightFromText="180" w:vertAnchor="text" w:horzAnchor="page" w:tblpX="2100" w:tblpY="555"/>
        <w:tblOverlap w:val="never"/>
        <w:tblW w:w="7899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1508"/>
      </w:tblGrid>
      <w:tr w:rsidR="00616B16">
        <w:tc>
          <w:tcPr>
            <w:tcW w:w="2130" w:type="dxa"/>
            <w:tcBorders>
              <w:tl2br w:val="single" w:sz="4" w:space="0" w:color="auto"/>
            </w:tcBorders>
          </w:tcPr>
          <w:p w:rsidR="00616B16" w:rsidRDefault="00616B16">
            <w:pPr>
              <w:widowControl/>
              <w:spacing w:before="78" w:after="78" w:line="300" w:lineRule="auto"/>
              <w:ind w:firstLine="480"/>
              <w:rPr>
                <w:lang w:eastAsia="zh-CN"/>
              </w:rPr>
            </w:pPr>
          </w:p>
        </w:tc>
        <w:tc>
          <w:tcPr>
            <w:tcW w:w="213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硬件</w:t>
            </w:r>
          </w:p>
        </w:tc>
        <w:tc>
          <w:tcPr>
            <w:tcW w:w="213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1508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环境要求</w:t>
            </w:r>
          </w:p>
        </w:tc>
      </w:tr>
      <w:tr w:rsidR="00616B16">
        <w:tc>
          <w:tcPr>
            <w:tcW w:w="213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Device</w:t>
            </w:r>
            <w:r>
              <w:rPr>
                <w:rFonts w:hint="eastAsia"/>
                <w:lang w:eastAsia="zh-CN"/>
              </w:rPr>
              <w:t>端</w:t>
            </w:r>
          </w:p>
        </w:tc>
        <w:tc>
          <w:tcPr>
            <w:tcW w:w="2130" w:type="dxa"/>
          </w:tcPr>
          <w:p w:rsidR="00616B16" w:rsidRDefault="00824E5C" w:rsidP="00CF6B11">
            <w:pPr>
              <w:widowControl/>
              <w:spacing w:before="78" w:after="78" w:line="300" w:lineRule="auto"/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Atlas200DK</w:t>
            </w:r>
          </w:p>
        </w:tc>
        <w:tc>
          <w:tcPr>
            <w:tcW w:w="213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ubuntu-16.04.3-</w:t>
            </w:r>
            <w:r>
              <w:rPr>
                <w:rFonts w:hint="eastAsia"/>
                <w:lang w:eastAsia="zh-CN"/>
              </w:rPr>
              <w:t>ser</w:t>
            </w:r>
            <w:r>
              <w:rPr>
                <w:rFonts w:hint="eastAsia"/>
                <w:lang w:eastAsia="zh-CN"/>
              </w:rPr>
              <w:t>ver</w:t>
            </w:r>
            <w:r>
              <w:rPr>
                <w:lang w:eastAsia="zh-CN"/>
              </w:rPr>
              <w:t>-a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md64</w:t>
            </w:r>
          </w:p>
        </w:tc>
        <w:tc>
          <w:tcPr>
            <w:tcW w:w="1508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已配置交叉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  <w:lang w:eastAsia="zh-CN"/>
              </w:rPr>
              <w:t>译</w:t>
            </w:r>
            <w:r>
              <w:rPr>
                <w:rFonts w:hint="eastAsia"/>
                <w:lang w:eastAsia="zh-CN"/>
              </w:rPr>
              <w:t>器</w:t>
            </w:r>
          </w:p>
        </w:tc>
      </w:tr>
      <w:tr w:rsidR="00616B16">
        <w:tc>
          <w:tcPr>
            <w:tcW w:w="2130" w:type="dxa"/>
          </w:tcPr>
          <w:p w:rsidR="00616B16" w:rsidRDefault="00CF6B11">
            <w:pPr>
              <w:widowControl/>
              <w:spacing w:before="78" w:after="78" w:line="30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</w:t>
            </w:r>
            <w:r>
              <w:rPr>
                <w:lang w:eastAsia="zh-CN"/>
              </w:rPr>
              <w:t xml:space="preserve"> </w:t>
            </w:r>
            <w:r w:rsidR="00824E5C">
              <w:rPr>
                <w:rFonts w:hint="eastAsia"/>
                <w:lang w:eastAsia="zh-CN"/>
              </w:rPr>
              <w:t>Host</w:t>
            </w:r>
            <w:r w:rsidR="00824E5C">
              <w:rPr>
                <w:rFonts w:hint="eastAsia"/>
                <w:lang w:eastAsia="zh-CN"/>
              </w:rPr>
              <w:t>端</w:t>
            </w:r>
          </w:p>
        </w:tc>
        <w:tc>
          <w:tcPr>
            <w:tcW w:w="213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电脑</w:t>
            </w:r>
          </w:p>
          <w:p w:rsidR="00616B16" w:rsidRDefault="00824E5C">
            <w:pPr>
              <w:widowControl/>
              <w:spacing w:before="78" w:after="78" w:line="300" w:lineRule="auto"/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RAM&gt;4G</w:t>
            </w:r>
          </w:p>
        </w:tc>
        <w:tc>
          <w:tcPr>
            <w:tcW w:w="213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ubuntu-16.04.3-desktop-amd64</w:t>
            </w:r>
          </w:p>
        </w:tc>
        <w:tc>
          <w:tcPr>
            <w:tcW w:w="1508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已配置交叉编译器，</w:t>
            </w:r>
            <w:r>
              <w:rPr>
                <w:rFonts w:hint="eastAsia"/>
                <w:lang w:eastAsia="zh-CN"/>
              </w:rPr>
              <w:t>chrome64</w:t>
            </w:r>
            <w:r>
              <w:rPr>
                <w:rFonts w:hint="eastAsia"/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>&gt;=67.03396.87</w:t>
            </w:r>
          </w:p>
        </w:tc>
      </w:tr>
      <w:tr w:rsidR="00CF6B11">
        <w:tc>
          <w:tcPr>
            <w:tcW w:w="2130" w:type="dxa"/>
          </w:tcPr>
          <w:p w:rsidR="00CF6B11" w:rsidRDefault="00CF6B11">
            <w:pPr>
              <w:spacing w:before="78" w:after="78" w:line="300" w:lineRule="auto"/>
              <w:ind w:firstLineChars="0" w:firstLine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30" w:type="dxa"/>
          </w:tcPr>
          <w:p w:rsidR="00CF6B11" w:rsidRDefault="00CF6B11">
            <w:pPr>
              <w:spacing w:before="78" w:after="78" w:line="300" w:lineRule="auto"/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网络摄像头（可选）</w:t>
            </w:r>
          </w:p>
        </w:tc>
        <w:tc>
          <w:tcPr>
            <w:tcW w:w="2131" w:type="dxa"/>
          </w:tcPr>
          <w:p w:rsidR="00CF6B11" w:rsidRDefault="00CF6B11">
            <w:pPr>
              <w:spacing w:before="78" w:after="78" w:line="300" w:lineRule="auto"/>
              <w:ind w:firstLineChars="0" w:firstLine="0"/>
              <w:rPr>
                <w:lang w:eastAsia="zh-CN"/>
              </w:rPr>
            </w:pPr>
          </w:p>
        </w:tc>
        <w:tc>
          <w:tcPr>
            <w:tcW w:w="1508" w:type="dxa"/>
          </w:tcPr>
          <w:p w:rsidR="00CF6B11" w:rsidRDefault="00CF6B11">
            <w:pPr>
              <w:spacing w:before="78" w:after="78" w:line="300" w:lineRule="auto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>
              <w:rPr>
                <w:rFonts w:hint="eastAsia"/>
                <w:lang w:eastAsia="zh-CN"/>
              </w:rPr>
              <w:t>RTSP</w:t>
            </w:r>
          </w:p>
        </w:tc>
      </w:tr>
    </w:tbl>
    <w:p w:rsidR="00CF6B11" w:rsidRDefault="00CF6B11" w:rsidP="00CF6B11">
      <w:pPr>
        <w:spacing w:before="78" w:after="78"/>
        <w:ind w:left="480" w:firstLineChars="0" w:firstLine="0"/>
      </w:pPr>
      <w:bookmarkStart w:id="3" w:name="_Toc17337_WPSOffice_Level2"/>
    </w:p>
    <w:p w:rsidR="00CF6B11" w:rsidRPr="00CF6B11" w:rsidRDefault="00CF6B11" w:rsidP="00CF6B11">
      <w:pPr>
        <w:spacing w:before="78" w:after="78"/>
        <w:ind w:left="480" w:firstLineChars="0" w:firstLine="0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-1 </w:t>
      </w:r>
      <w:r>
        <w:rPr>
          <w:rFonts w:hint="eastAsia"/>
          <w:lang w:eastAsia="zh-CN"/>
        </w:rPr>
        <w:t>系统环境要求</w:t>
      </w:r>
    </w:p>
    <w:p w:rsidR="00616B16" w:rsidRDefault="00824E5C">
      <w:pPr>
        <w:pStyle w:val="2"/>
        <w:spacing w:line="30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）开发环境</w:t>
      </w:r>
      <w:bookmarkEnd w:id="3"/>
    </w:p>
    <w:p w:rsidR="00616B16" w:rsidRDefault="00824E5C">
      <w:pPr>
        <w:spacing w:before="78" w:after="78" w:line="30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>本系统所用到的开发工具如表</w:t>
      </w:r>
      <w:r>
        <w:rPr>
          <w:rFonts w:hint="eastAsia"/>
          <w:lang w:eastAsia="zh-CN"/>
        </w:rPr>
        <w:t>1-2</w:t>
      </w:r>
      <w:r>
        <w:rPr>
          <w:rFonts w:hint="eastAsia"/>
          <w:lang w:eastAsia="zh-CN"/>
        </w:rPr>
        <w:t>所示。</w:t>
      </w:r>
    </w:p>
    <w:p w:rsidR="00616B16" w:rsidRDefault="00824E5C">
      <w:pPr>
        <w:pStyle w:val="a3"/>
        <w:spacing w:before="78" w:after="78" w:line="300" w:lineRule="auto"/>
        <w:ind w:firstLine="400"/>
        <w:jc w:val="center"/>
        <w:rPr>
          <w:rFonts w:eastAsia="宋体"/>
          <w:lang w:eastAsia="zh-CN"/>
        </w:rPr>
      </w:pPr>
      <w:r>
        <w:t>表</w:t>
      </w:r>
      <w:r>
        <w:t xml:space="preserve"> </w:t>
      </w:r>
      <w:r>
        <w:rPr>
          <w:rFonts w:hint="eastAsia"/>
          <w:lang w:eastAsia="zh-CN"/>
        </w:rPr>
        <w:t>1-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系统开发工具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B16">
        <w:tc>
          <w:tcPr>
            <w:tcW w:w="284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工具名称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工具类别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</w:tc>
      </w:tr>
      <w:tr w:rsidR="00616B16">
        <w:tc>
          <w:tcPr>
            <w:tcW w:w="284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Visual Studio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集成开发环境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c++</w:t>
            </w:r>
            <w:r>
              <w:rPr>
                <w:rFonts w:hint="eastAsia"/>
                <w:lang w:eastAsia="zh-CN"/>
              </w:rPr>
              <w:t>语言程序开发，调试平台</w:t>
            </w:r>
          </w:p>
        </w:tc>
      </w:tr>
      <w:tr w:rsidR="00616B16">
        <w:tc>
          <w:tcPr>
            <w:tcW w:w="284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Keras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深度学习框架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构建</w:t>
            </w:r>
            <w:r>
              <w:rPr>
                <w:rFonts w:hint="eastAsia"/>
                <w:lang w:eastAsia="zh-CN"/>
              </w:rPr>
              <w:t>深度学习网络并训练</w:t>
            </w:r>
          </w:p>
        </w:tc>
      </w:tr>
      <w:tr w:rsidR="00616B16">
        <w:trPr>
          <w:trHeight w:val="806"/>
        </w:trPr>
        <w:tc>
          <w:tcPr>
            <w:tcW w:w="284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Mindstudio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集成开发环境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生成项目配置文件，转换</w:t>
            </w:r>
            <w:r>
              <w:rPr>
                <w:rFonts w:hint="eastAsia"/>
                <w:lang w:eastAsia="zh-CN"/>
              </w:rPr>
              <w:t>TensorFlow</w:t>
            </w:r>
            <w:r>
              <w:rPr>
                <w:rFonts w:hint="eastAsia"/>
                <w:lang w:eastAsia="zh-CN"/>
              </w:rPr>
              <w:t>模型为</w:t>
            </w:r>
            <w:r>
              <w:rPr>
                <w:rFonts w:hint="eastAsia"/>
                <w:lang w:eastAsia="zh-CN"/>
              </w:rPr>
              <w:t>om</w:t>
            </w:r>
            <w:r>
              <w:rPr>
                <w:rFonts w:hint="eastAsia"/>
                <w:lang w:eastAsia="zh-CN"/>
              </w:rPr>
              <w:t>模型</w:t>
            </w:r>
          </w:p>
        </w:tc>
      </w:tr>
      <w:tr w:rsidR="00616B16">
        <w:tc>
          <w:tcPr>
            <w:tcW w:w="284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Atlas200DK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项目运行平台</w:t>
            </w:r>
          </w:p>
        </w:tc>
        <w:tc>
          <w:tcPr>
            <w:tcW w:w="2841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系统运行及调试</w:t>
            </w:r>
          </w:p>
        </w:tc>
      </w:tr>
    </w:tbl>
    <w:p w:rsidR="00616B16" w:rsidRDefault="00616B16">
      <w:pPr>
        <w:spacing w:before="78" w:after="78"/>
        <w:ind w:firstLineChars="0" w:firstLine="0"/>
      </w:pPr>
    </w:p>
    <w:p w:rsidR="00616B16" w:rsidRDefault="00824E5C">
      <w:pPr>
        <w:pStyle w:val="1"/>
        <w:spacing w:line="300" w:lineRule="auto"/>
        <w:ind w:firstLineChars="0" w:firstLine="0"/>
        <w:rPr>
          <w:lang w:eastAsia="zh-CN"/>
        </w:rPr>
      </w:pPr>
      <w:bookmarkStart w:id="4" w:name="_Toc18300_WPSOffice_Level1"/>
      <w:r>
        <w:rPr>
          <w:rFonts w:hint="eastAsia"/>
          <w:lang w:eastAsia="zh-CN"/>
        </w:rPr>
        <w:t>3.</w:t>
      </w:r>
      <w:bookmarkEnd w:id="4"/>
      <w:r>
        <w:rPr>
          <w:rFonts w:hint="eastAsia"/>
          <w:lang w:eastAsia="zh-CN"/>
        </w:rPr>
        <w:t>系统测试</w:t>
      </w:r>
    </w:p>
    <w:p w:rsidR="00616B16" w:rsidRDefault="00824E5C">
      <w:pPr>
        <w:spacing w:before="78" w:after="78" w:line="30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>针对密集人群计数统计</w:t>
      </w:r>
      <w:r>
        <w:rPr>
          <w:rFonts w:hint="eastAsia"/>
          <w:lang w:eastAsia="zh-CN"/>
        </w:rPr>
        <w:t>系统，划分两种</w:t>
      </w:r>
      <w:r>
        <w:rPr>
          <w:rFonts w:hint="eastAsia"/>
          <w:lang w:eastAsia="zh-CN"/>
        </w:rPr>
        <w:t>种测试场景，具体如下：</w:t>
      </w:r>
    </w:p>
    <w:p w:rsidR="00616B16" w:rsidRDefault="00824E5C">
      <w:pPr>
        <w:pStyle w:val="2"/>
        <w:spacing w:line="300" w:lineRule="auto"/>
        <w:ind w:firstLineChars="0" w:firstLine="0"/>
        <w:rPr>
          <w:lang w:eastAsia="zh-CN"/>
        </w:rPr>
      </w:pPr>
      <w:bookmarkStart w:id="5" w:name="_Toc6962_WPSOffice_Level2"/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）高密度人群</w:t>
      </w:r>
      <w:r>
        <w:rPr>
          <w:rFonts w:hint="eastAsia"/>
          <w:lang w:eastAsia="zh-CN"/>
        </w:rPr>
        <w:t>识别</w:t>
      </w:r>
      <w:bookmarkEnd w:id="5"/>
    </w:p>
    <w:p w:rsidR="00616B16" w:rsidRDefault="00824E5C">
      <w:pPr>
        <w:spacing w:before="78" w:after="78" w:line="30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>高密度人群识别到的结果与真实人数相差较大，识别率不高。</w:t>
      </w:r>
    </w:p>
    <w:p w:rsidR="00616B16" w:rsidRDefault="00824E5C">
      <w:pPr>
        <w:pStyle w:val="2"/>
        <w:spacing w:line="300" w:lineRule="auto"/>
        <w:ind w:firstLineChars="0" w:firstLine="0"/>
        <w:rPr>
          <w:lang w:eastAsia="zh-CN"/>
        </w:rPr>
      </w:pPr>
      <w:bookmarkStart w:id="6" w:name="_Toc769_WPSOffice_Level2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）低密度人群</w:t>
      </w:r>
      <w:r>
        <w:rPr>
          <w:rFonts w:hint="eastAsia"/>
          <w:lang w:eastAsia="zh-CN"/>
        </w:rPr>
        <w:t>识别</w:t>
      </w:r>
      <w:bookmarkEnd w:id="6"/>
    </w:p>
    <w:p w:rsidR="00616B16" w:rsidRDefault="00824E5C">
      <w:pPr>
        <w:spacing w:before="78" w:after="78" w:line="30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>低密度人群识别的结果与真实人数相差不大，识别率较好。</w:t>
      </w:r>
      <w:bookmarkStart w:id="7" w:name="_GoBack"/>
      <w:bookmarkEnd w:id="7"/>
    </w:p>
    <w:p w:rsidR="00616B16" w:rsidRDefault="00616B16">
      <w:pPr>
        <w:spacing w:before="78" w:after="78" w:line="300" w:lineRule="auto"/>
        <w:ind w:firstLine="480"/>
        <w:rPr>
          <w:lang w:eastAsia="zh-CN"/>
        </w:rPr>
      </w:pPr>
    </w:p>
    <w:tbl>
      <w:tblPr>
        <w:tblStyle w:val="a4"/>
        <w:tblW w:w="8236" w:type="dxa"/>
        <w:tblLayout w:type="fixed"/>
        <w:tblLook w:val="04A0" w:firstRow="1" w:lastRow="0" w:firstColumn="1" w:lastColumn="0" w:noHBand="0" w:noVBand="1"/>
      </w:tblPr>
      <w:tblGrid>
        <w:gridCol w:w="2450"/>
        <w:gridCol w:w="1790"/>
        <w:gridCol w:w="2003"/>
        <w:gridCol w:w="1993"/>
      </w:tblGrid>
      <w:tr w:rsidR="00616B16">
        <w:tc>
          <w:tcPr>
            <w:tcW w:w="245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</w:p>
        </w:tc>
        <w:tc>
          <w:tcPr>
            <w:tcW w:w="179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识别情况</w:t>
            </w:r>
          </w:p>
        </w:tc>
        <w:tc>
          <w:tcPr>
            <w:tcW w:w="2003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与预期是否一致</w:t>
            </w:r>
          </w:p>
        </w:tc>
        <w:tc>
          <w:tcPr>
            <w:tcW w:w="1993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车牌内容准确度</w:t>
            </w:r>
          </w:p>
        </w:tc>
      </w:tr>
      <w:tr w:rsidR="00616B16">
        <w:tc>
          <w:tcPr>
            <w:tcW w:w="245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高密度人群识别</w:t>
            </w:r>
          </w:p>
        </w:tc>
        <w:tc>
          <w:tcPr>
            <w:tcW w:w="179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识别人数较少</w:t>
            </w:r>
          </w:p>
        </w:tc>
        <w:tc>
          <w:tcPr>
            <w:tcW w:w="2003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OK</w:t>
            </w:r>
          </w:p>
        </w:tc>
        <w:tc>
          <w:tcPr>
            <w:tcW w:w="1993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较差</w:t>
            </w:r>
          </w:p>
        </w:tc>
      </w:tr>
      <w:tr w:rsidR="00616B16">
        <w:tc>
          <w:tcPr>
            <w:tcW w:w="245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低密度人群</w:t>
            </w:r>
            <w:r>
              <w:rPr>
                <w:rFonts w:hint="eastAsia"/>
                <w:lang w:eastAsia="zh-CN"/>
              </w:rPr>
              <w:t>识别</w:t>
            </w:r>
          </w:p>
        </w:tc>
        <w:tc>
          <w:tcPr>
            <w:tcW w:w="1790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识别人数较多</w:t>
            </w:r>
          </w:p>
        </w:tc>
        <w:tc>
          <w:tcPr>
            <w:tcW w:w="2003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Ok</w:t>
            </w:r>
          </w:p>
        </w:tc>
        <w:tc>
          <w:tcPr>
            <w:tcW w:w="1993" w:type="dxa"/>
          </w:tcPr>
          <w:p w:rsidR="00616B16" w:rsidRDefault="00824E5C">
            <w:pPr>
              <w:widowControl/>
              <w:spacing w:before="78" w:after="78" w:line="300" w:lineRule="auto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</w:tr>
    </w:tbl>
    <w:p w:rsidR="00616B16" w:rsidRDefault="00616B16">
      <w:pPr>
        <w:spacing w:before="78" w:after="78" w:line="300" w:lineRule="auto"/>
        <w:ind w:firstLineChars="0" w:firstLine="0"/>
        <w:rPr>
          <w:lang w:eastAsia="zh-CN"/>
        </w:rPr>
      </w:pPr>
    </w:p>
    <w:p w:rsidR="00616B16" w:rsidRDefault="00616B16">
      <w:pPr>
        <w:spacing w:before="78" w:after="78"/>
        <w:ind w:firstLineChars="0" w:firstLine="0"/>
      </w:pPr>
    </w:p>
    <w:sectPr w:rsidR="00616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5D2"/>
    <w:rsid w:val="000D15D2"/>
    <w:rsid w:val="00616B16"/>
    <w:rsid w:val="00824E5C"/>
    <w:rsid w:val="00C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CACA3"/>
  <w15:docId w15:val="{1001A1B9-A6AE-42CC-8A27-B227B505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Lines="25" w:before="25" w:afterLines="25" w:after="25" w:line="300" w:lineRule="exact"/>
      <w:ind w:firstLineChars="200" w:firstLine="200"/>
      <w:jc w:val="both"/>
      <w:textAlignment w:val="baseline"/>
    </w:pPr>
    <w:rPr>
      <w:rFonts w:ascii="Times New Roman" w:eastAsia="宋体" w:hAnsi="Times New Roman" w:cs="宋体"/>
      <w:sz w:val="24"/>
      <w:szCs w:val="24"/>
      <w:lang w:eastAsia="de-DE"/>
    </w:rPr>
  </w:style>
  <w:style w:type="paragraph" w:styleId="1">
    <w:name w:val="heading 1"/>
    <w:basedOn w:val="a"/>
    <w:next w:val="a"/>
    <w:qFormat/>
    <w:pPr>
      <w:keepNext/>
      <w:keepLines/>
      <w:spacing w:beforeLines="0" w:before="340" w:afterLines="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0" w:before="260" w:afterLines="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xuyetao</cp:lastModifiedBy>
  <cp:revision>1</cp:revision>
  <dcterms:created xsi:type="dcterms:W3CDTF">2019-12-11T01:41:00Z</dcterms:created>
  <dcterms:modified xsi:type="dcterms:W3CDTF">2019-12-18T09:05:00Z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