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  <w:rPr>
          <w:lang w:val="en-US"/>
        </w:rPr>
      </w:pPr>
      <w:r>
        <w:rPr>
          <w:rFonts w:ascii="Cambria" w:cs="Cambria" w:hAnsi="Cambria" w:eastAsia="Cambria"/>
          <w:rtl w:val="0"/>
          <w:lang w:val="en-US"/>
        </w:rPr>
        <w:t>EVALUATION QUESTIONS</w:t>
      </w:r>
    </w:p>
    <w:p>
      <w:pPr>
        <w:pStyle w:val="Body"/>
        <w:rPr>
          <w:rtl w:val="0"/>
        </w:rPr>
      </w:pPr>
      <w:r>
        <w:rPr>
          <w:rFonts w:ascii="Arial" w:cs="Arial Unicode MS" w:hAnsi="Arial Unicode MS" w:eastAsia="Arial Unicode MS"/>
          <w:rtl w:val="0"/>
          <w:lang w:val="en-US"/>
        </w:rPr>
        <w:t xml:space="preserve">Below is a questionnaire that was handed out to participants, volunteers and survey leaders during a BioBlitz in 2014. </w:t>
      </w:r>
    </w:p>
    <w:tbl>
      <w:tblPr>
        <w:tblW w:w="9031" w:type="dxa"/>
        <w:jc w:val="left"/>
        <w:tblInd w:w="113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84"/>
        <w:gridCol w:w="4536"/>
        <w:gridCol w:w="4211"/>
      </w:tblGrid>
      <w:tr>
        <w:tblPrEx>
          <w:shd w:val="clear" w:color="auto" w:fill="auto"/>
        </w:tblPrEx>
        <w:trPr>
          <w:trHeight w:val="290" w:hRule="atLeast"/>
        </w:trPr>
        <w:tc>
          <w:tcPr>
            <w:tcW w:type="dxa" w:w="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1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Questions</w:t>
            </w:r>
          </w:p>
        </w:tc>
        <w:tc>
          <w:tcPr>
            <w:tcW w:type="dxa" w:w="4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1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Response Column</w:t>
            </w:r>
          </w:p>
        </w:tc>
      </w:tr>
      <w:tr>
        <w:tblPrEx>
          <w:shd w:val="clear" w:color="auto" w:fill="auto"/>
        </w:tblPrEx>
        <w:trPr>
          <w:trHeight w:val="450" w:hRule="atLeast"/>
        </w:trPr>
        <w:tc>
          <w:tcPr>
            <w:tcW w:type="dxa" w:w="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1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1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Briefly describe what you did on the day.</w:t>
            </w:r>
          </w:p>
        </w:tc>
        <w:tc>
          <w:tcPr>
            <w:tcW w:type="dxa" w:w="4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3" w:hRule="atLeast"/>
        </w:trPr>
        <w:tc>
          <w:tcPr>
            <w:tcW w:type="dxa" w:w="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1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1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How much time did you spend on the Bioblitz?</w:t>
            </w:r>
          </w:p>
        </w:tc>
        <w:tc>
          <w:tcPr>
            <w:tcW w:type="dxa" w:w="4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3" w:hRule="atLeast"/>
        </w:trPr>
        <w:tc>
          <w:tcPr>
            <w:tcW w:type="dxa" w:w="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1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1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What was the best thing about being involved in the Bioblitz?</w:t>
            </w:r>
          </w:p>
        </w:tc>
        <w:tc>
          <w:tcPr>
            <w:tcW w:type="dxa" w:w="4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50" w:hRule="atLeast"/>
        </w:trPr>
        <w:tc>
          <w:tcPr>
            <w:tcW w:type="dxa" w:w="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1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1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What didn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 work very well for you?</w:t>
            </w:r>
          </w:p>
        </w:tc>
        <w:tc>
          <w:tcPr>
            <w:tcW w:type="dxa" w:w="4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950" w:hRule="atLeast"/>
        </w:trPr>
        <w:tc>
          <w:tcPr>
            <w:tcW w:type="dxa" w:w="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1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1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Do you think there should be some follow up activities to the Bioblitz?</w:t>
            </w:r>
          </w:p>
          <w:p>
            <w:pPr>
              <w:pStyle w:val="Table Grid1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Yes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1, No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</w:p>
          <w:p>
            <w:pPr>
              <w:pStyle w:val="Table Grid1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What sort of thing?</w:t>
            </w:r>
          </w:p>
          <w:p>
            <w:pPr>
              <w:pStyle w:val="Table Grid1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Would you like to be involved in them? </w:t>
            </w:r>
          </w:p>
        </w:tc>
        <w:tc>
          <w:tcPr>
            <w:tcW w:type="dxa" w:w="4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1050" w:hRule="atLeast"/>
        </w:trPr>
        <w:tc>
          <w:tcPr>
            <w:tcW w:type="dxa" w:w="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1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6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1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Did your survey leader give you good information on what to do and where to go?</w:t>
            </w:r>
          </w:p>
          <w:p>
            <w:pPr>
              <w:pStyle w:val="Table Grid1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Yes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1, No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4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3" w:hRule="atLeast"/>
        </w:trPr>
        <w:tc>
          <w:tcPr>
            <w:tcW w:type="dxa" w:w="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1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7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1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Was the survey well organised?</w:t>
            </w:r>
          </w:p>
          <w:p>
            <w:pPr>
              <w:pStyle w:val="Table Grid1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Yes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1, No </w:t>
            </w:r>
            <w:r>
              <w:rPr>
                <w:rFonts w:hAnsi="Arial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–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4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050" w:hRule="atLeast"/>
        </w:trPr>
        <w:tc>
          <w:tcPr>
            <w:tcW w:type="dxa" w:w="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1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8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1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What were the effects of being involved in the Bioblitz on your perceptions of:</w:t>
            </w:r>
          </w:p>
          <w:p>
            <w:pPr>
              <w:pStyle w:val="Table Grid1"/>
              <w:numPr>
                <w:ilvl w:val="0"/>
                <w:numId w:val="3"/>
              </w:numPr>
              <w:bidi w:val="0"/>
              <w:ind w:left="720" w:right="0" w:hanging="36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Science in general and scientists?</w:t>
            </w:r>
          </w:p>
          <w:p>
            <w:pPr>
              <w:pStyle w:val="Table Grid1"/>
              <w:numPr>
                <w:ilvl w:val="0"/>
                <w:numId w:val="3"/>
              </w:numPr>
              <w:bidi w:val="0"/>
              <w:ind w:left="720" w:right="0" w:hanging="36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What science is useful for?</w:t>
            </w:r>
          </w:p>
          <w:p>
            <w:pPr>
              <w:pStyle w:val="Table Grid1"/>
              <w:numPr>
                <w:ilvl w:val="0"/>
                <w:numId w:val="3"/>
              </w:numPr>
              <w:bidi w:val="0"/>
              <w:ind w:left="720" w:right="0" w:hanging="36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Scientific method and scientific research?</w:t>
            </w:r>
          </w:p>
          <w:p>
            <w:pPr>
              <w:pStyle w:val="Table Grid1"/>
              <w:numPr>
                <w:ilvl w:val="0"/>
                <w:numId w:val="3"/>
              </w:numPr>
              <w:bidi w:val="0"/>
              <w:ind w:left="720" w:right="0" w:hanging="36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Conservation?</w:t>
            </w:r>
          </w:p>
          <w:p>
            <w:pPr>
              <w:pStyle w:val="Table Grid1"/>
              <w:numPr>
                <w:ilvl w:val="0"/>
                <w:numId w:val="3"/>
              </w:numPr>
              <w:bidi w:val="0"/>
              <w:ind w:left="720" w:right="0" w:hanging="360"/>
              <w:jc w:val="left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Biodiversity (of plants, animals, fungi, etc)?</w:t>
            </w:r>
          </w:p>
          <w:p>
            <w:pPr>
              <w:pStyle w:val="Table Grid1"/>
              <w:numPr>
                <w:ilvl w:val="0"/>
                <w:numId w:val="3"/>
              </w:numPr>
              <w:bidi w:val="0"/>
              <w:ind w:left="720" w:right="0" w:hanging="360"/>
              <w:jc w:val="left"/>
              <w:rPr>
                <w:rFonts w:ascii="Arial" w:cs="Arial" w:hAnsi="Arial" w:eastAsia="Arial"/>
                <w:position w:val="0"/>
                <w:rtl w:val="0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The part you can play in scientific research?</w:t>
            </w:r>
            <w:r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r>
          </w:p>
        </w:tc>
        <w:tc>
          <w:tcPr>
            <w:tcW w:type="dxa" w:w="4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1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Grid1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a)</w:t>
            </w:r>
          </w:p>
          <w:p>
            <w:pPr>
              <w:pStyle w:val="Table Grid1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Grid1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b)</w:t>
            </w:r>
          </w:p>
          <w:p>
            <w:pPr>
              <w:pStyle w:val="Table Grid1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Grid1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c)</w:t>
            </w:r>
          </w:p>
          <w:p>
            <w:pPr>
              <w:pStyle w:val="Table Grid1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Grid1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d)</w:t>
            </w:r>
          </w:p>
          <w:p>
            <w:pPr>
              <w:pStyle w:val="Table Grid1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Grid1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e)</w:t>
            </w:r>
          </w:p>
          <w:p>
            <w:pPr>
              <w:pStyle w:val="Table Grid1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Table Grid1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f)</w:t>
            </w:r>
          </w:p>
        </w:tc>
      </w:tr>
      <w:tr>
        <w:tblPrEx>
          <w:shd w:val="clear" w:color="auto" w:fill="auto"/>
        </w:tblPrEx>
        <w:trPr>
          <w:trHeight w:val="1350" w:hRule="atLeast"/>
        </w:trPr>
        <w:tc>
          <w:tcPr>
            <w:tcW w:type="dxa" w:w="2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1"/>
            </w:pPr>
          </w:p>
          <w:p>
            <w:pPr>
              <w:pStyle w:val="Table Grid1"/>
              <w:jc w:val="center"/>
            </w:pPr>
            <w:r>
              <w:rPr>
                <w:rFonts w:ascii="Times New Roman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9</w:t>
            </w:r>
          </w:p>
        </w:tc>
        <w:tc>
          <w:tcPr>
            <w:tcW w:type="dxa" w:w="45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Grid1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How well do you think the Bermagui Bioblitz was organised?</w:t>
            </w:r>
          </w:p>
          <w:p>
            <w:pPr>
              <w:pStyle w:val="Table Grid1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1 - Well organised     2.  - Some difficulties               3 - Disorganised</w:t>
            </w:r>
          </w:p>
        </w:tc>
        <w:tc>
          <w:tcPr>
            <w:tcW w:type="dxa" w:w="42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spacing w:line="240" w:lineRule="auto"/>
        <w:ind w:left="5" w:hanging="5"/>
        <w:rPr>
          <w:rtl w:val="0"/>
        </w:rPr>
      </w:pPr>
    </w:p>
    <w:p>
      <w:pPr>
        <w:pStyle w:val="Body"/>
      </w:pPr>
      <w:r>
        <w:rPr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  <w:font w:name="Lucida Grande">
    <w:charset w:val="00"/>
    <w:family w:val="roman"/>
    <w:pitch w:val="default"/>
  </w:font>
  <w:font w:name="Calibri">
    <w:charset w:val="00"/>
    <w:family w:val="roman"/>
    <w:pitch w:val="default"/>
  </w:font>
  <w:font w:name="Times New Roman 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lowerLetter"/>
      <w:suff w:val="tab"/>
      <w:lvlText w:val="%1)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abstractNum w:abstractNumId="1">
    <w:multiLevelType w:val="multilevel"/>
    <w:lvl w:ilvl="0">
      <w:start w:val="1"/>
      <w:numFmt w:val="lowerLetter"/>
      <w:suff w:val="tab"/>
      <w:lvlText w:val="%1)"/>
      <w:lvlJc w:val="left"/>
      <w:pPr/>
      <w:rPr>
        <w:color w:val="000000"/>
        <w:position w:val="0"/>
      </w:rPr>
    </w:lvl>
    <w:lvl w:ilvl="1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2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3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4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5">
      <w:start w:val="1"/>
      <w:numFmt w:val="bullet"/>
      <w:suff w:val="tab"/>
      <w:lvlText w:val="▪"/>
      <w:lvlJc w:val="left"/>
      <w:pPr/>
      <w:rPr>
        <w:color w:val="000000"/>
        <w:position w:val="0"/>
      </w:rPr>
    </w:lvl>
    <w:lvl w:ilvl="6">
      <w:start w:val="1"/>
      <w:numFmt w:val="bullet"/>
      <w:suff w:val="tab"/>
      <w:lvlText w:val="•"/>
      <w:lvlJc w:val="left"/>
      <w:pPr/>
      <w:rPr>
        <w:color w:val="000000"/>
        <w:position w:val="0"/>
      </w:rPr>
    </w:lvl>
    <w:lvl w:ilvl="7">
      <w:start w:val="1"/>
      <w:numFmt w:val="bullet"/>
      <w:suff w:val="tab"/>
      <w:lvlText w:val="o"/>
      <w:lvlJc w:val="left"/>
      <w:pPr/>
      <w:rPr>
        <w:color w:val="000000"/>
        <w:position w:val="0"/>
      </w:rPr>
    </w:lvl>
    <w:lvl w:ilvl="8">
      <w:start w:val="1"/>
      <w:numFmt w:val="bullet"/>
      <w:suff w:val="tab"/>
      <w:lvlText w:val="▪"/>
      <w:lvlJc w:val="left"/>
      <w:pPr/>
      <w:rPr>
        <w:color w:val="000000"/>
        <w:position w:val="0"/>
      </w:rPr>
    </w:lvl>
  </w:abstractNum>
  <w:abstractNum w:abstractNumId="2">
    <w:multiLevelType w:val="multilevel"/>
    <w:styleLink w:val="List 0"/>
    <w:lvl w:ilvl="0">
      <w:start w:val="1"/>
      <w:numFmt w:val="lowerLetter"/>
      <w:suff w:val="tab"/>
      <w:lvlText w:val="%1)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  <w:tab w:val="clear" w:pos="0"/>
        </w:tabs>
        <w:ind w:left="14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2">
      <w:start w:val="1"/>
      <w:numFmt w:val="bullet"/>
      <w:suff w:val="tab"/>
      <w:lvlText w:val="▪"/>
      <w:lvlJc w:val="left"/>
      <w:pPr>
        <w:tabs>
          <w:tab w:val="num" w:pos="2160"/>
          <w:tab w:val="clear" w:pos="0"/>
        </w:tabs>
        <w:ind w:left="21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3">
      <w:start w:val="1"/>
      <w:numFmt w:val="bullet"/>
      <w:suff w:val="tab"/>
      <w:lvlText w:val="•"/>
      <w:lvlJc w:val="left"/>
      <w:pPr>
        <w:tabs>
          <w:tab w:val="num" w:pos="2880"/>
          <w:tab w:val="clear" w:pos="0"/>
        </w:tabs>
        <w:ind w:left="28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  <w:tab w:val="clear" w:pos="0"/>
        </w:tabs>
        <w:ind w:left="360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5">
      <w:start w:val="1"/>
      <w:numFmt w:val="bullet"/>
      <w:suff w:val="tab"/>
      <w:lvlText w:val="▪"/>
      <w:lvlJc w:val="left"/>
      <w:pPr>
        <w:tabs>
          <w:tab w:val="num" w:pos="4320"/>
          <w:tab w:val="clear" w:pos="0"/>
        </w:tabs>
        <w:ind w:left="432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6">
      <w:start w:val="1"/>
      <w:numFmt w:val="bullet"/>
      <w:suff w:val="tab"/>
      <w:lvlText w:val="•"/>
      <w:lvlJc w:val="left"/>
      <w:pPr>
        <w:tabs>
          <w:tab w:val="num" w:pos="5040"/>
          <w:tab w:val="clear" w:pos="0"/>
        </w:tabs>
        <w:ind w:left="504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  <w:tab w:val="clear" w:pos="0"/>
        </w:tabs>
        <w:ind w:left="576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  <w:lvl w:ilvl="8">
      <w:start w:val="1"/>
      <w:numFmt w:val="bullet"/>
      <w:suff w:val="tab"/>
      <w:lvlText w:val="▪"/>
      <w:lvlJc w:val="left"/>
      <w:pPr>
        <w:tabs>
          <w:tab w:val="num" w:pos="6480"/>
          <w:tab w:val="clear" w:pos="0"/>
        </w:tabs>
        <w:ind w:left="6480"/>
      </w:pPr>
      <w:rPr>
        <w:rFonts w:ascii="Arial" w:cs="Arial" w:hAnsi="Arial" w:eastAsia="Arial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able Grid1">
    <w:name w:val="Table Grid1"/>
    <w:next w:val="Table Grid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Lucida Grand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