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BA" w:rsidRDefault="00D500F1"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172085</wp:posOffset>
            </wp:positionH>
            <wp:positionV relativeFrom="page">
              <wp:posOffset>563245</wp:posOffset>
            </wp:positionV>
            <wp:extent cx="1490345" cy="861060"/>
            <wp:effectExtent l="19050" t="0" r="0" b="0"/>
            <wp:wrapThrough wrapText="bothSides">
              <wp:wrapPolygon edited="0">
                <wp:start x="-276" y="0"/>
                <wp:lineTo x="-276" y="21027"/>
                <wp:lineTo x="21536" y="21027"/>
                <wp:lineTo x="21536" y="0"/>
                <wp:lineTo x="-276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86106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6148070</wp:posOffset>
            </wp:positionH>
            <wp:positionV relativeFrom="page">
              <wp:posOffset>467995</wp:posOffset>
            </wp:positionV>
            <wp:extent cx="1086485" cy="956945"/>
            <wp:effectExtent l="19050" t="0" r="0" b="0"/>
            <wp:wrapThrough wrapText="bothSides">
              <wp:wrapPolygon edited="0">
                <wp:start x="-379" y="0"/>
                <wp:lineTo x="-379" y="21070"/>
                <wp:lineTo x="21587" y="21070"/>
                <wp:lineTo x="21587" y="0"/>
                <wp:lineTo x="-379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956945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1358900</wp:posOffset>
            </wp:positionH>
            <wp:positionV relativeFrom="paragraph">
              <wp:posOffset>-690880</wp:posOffset>
            </wp:positionV>
            <wp:extent cx="3053715" cy="1201420"/>
            <wp:effectExtent l="19050" t="0" r="0" b="0"/>
            <wp:wrapTight wrapText="bothSides">
              <wp:wrapPolygon edited="0">
                <wp:start x="-135" y="0"/>
                <wp:lineTo x="-135" y="21235"/>
                <wp:lineTo x="21560" y="21235"/>
                <wp:lineTo x="21560" y="0"/>
                <wp:lineTo x="-135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9170" t="11597" r="34435" b="68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2BBA" w:rsidRDefault="007F2BBA"/>
    <w:p w:rsidR="00BB543A" w:rsidRPr="00030BBD" w:rsidRDefault="007F2BBA">
      <w:r w:rsidRPr="00030BBD">
        <w:t xml:space="preserve">Dear Pambula resident, </w:t>
      </w:r>
    </w:p>
    <w:p w:rsidR="00030BBD" w:rsidRDefault="00D63B22" w:rsidP="00030BBD">
      <w:pPr>
        <w:ind w:firstLine="426"/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3463925</wp:posOffset>
            </wp:positionH>
            <wp:positionV relativeFrom="paragraph">
              <wp:posOffset>1316355</wp:posOffset>
            </wp:positionV>
            <wp:extent cx="2933700" cy="1701165"/>
            <wp:effectExtent l="57150" t="38100" r="38100" b="13335"/>
            <wp:wrapTight wrapText="bothSides">
              <wp:wrapPolygon edited="0">
                <wp:start x="-421" y="-484"/>
                <wp:lineTo x="-421" y="21769"/>
                <wp:lineTo x="21881" y="21769"/>
                <wp:lineTo x="21881" y="-484"/>
                <wp:lineTo x="-421" y="-484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5619" t="25413" r="23342" b="21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011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BBA" w:rsidRPr="00030BBD">
        <w:t xml:space="preserve">I am writing to invite you to the upcoming </w:t>
      </w:r>
      <w:proofErr w:type="spellStart"/>
      <w:r w:rsidR="007F2BBA" w:rsidRPr="00030BBD">
        <w:t>Panboola</w:t>
      </w:r>
      <w:proofErr w:type="spellEnd"/>
      <w:r w:rsidR="007F2BBA" w:rsidRPr="00030BBD">
        <w:t xml:space="preserve"> </w:t>
      </w:r>
      <w:proofErr w:type="spellStart"/>
      <w:r w:rsidR="007F2BBA" w:rsidRPr="00030BBD">
        <w:t>Bioblitz</w:t>
      </w:r>
      <w:proofErr w:type="spellEnd"/>
      <w:r w:rsidR="007F2BBA" w:rsidRPr="00030BBD">
        <w:t>.</w:t>
      </w:r>
      <w:r w:rsidR="00D62D8A" w:rsidRPr="00030BBD">
        <w:t xml:space="preserve"> </w:t>
      </w:r>
      <w:r w:rsidR="00030BBD" w:rsidRPr="00030BBD">
        <w:t xml:space="preserve">A </w:t>
      </w:r>
      <w:proofErr w:type="spellStart"/>
      <w:r w:rsidR="00030BBD" w:rsidRPr="00030BBD">
        <w:t>Bioblitz</w:t>
      </w:r>
      <w:proofErr w:type="spellEnd"/>
      <w:r w:rsidR="00030BBD" w:rsidRPr="00030BBD">
        <w:t xml:space="preserve"> is</w:t>
      </w:r>
      <w:r w:rsidR="00D62D8A" w:rsidRPr="00030BBD">
        <w:t xml:space="preserve"> an event where scientists, naturalists and community members come together to see how many species of living creatures they can identify</w:t>
      </w:r>
      <w:r w:rsidR="00D500F1">
        <w:t xml:space="preserve"> over a short period of time</w:t>
      </w:r>
      <w:r w:rsidR="00D62D8A" w:rsidRPr="00030BBD">
        <w:t xml:space="preserve">. </w:t>
      </w:r>
      <w:r w:rsidR="007F2BBA" w:rsidRPr="00030BBD">
        <w:t xml:space="preserve"> </w:t>
      </w:r>
      <w:r w:rsidR="00D62D8A" w:rsidRPr="00030BBD">
        <w:t xml:space="preserve">The two day event will be held at the </w:t>
      </w:r>
      <w:proofErr w:type="spellStart"/>
      <w:r w:rsidR="00D62D8A" w:rsidRPr="00030BBD">
        <w:t>Panboola</w:t>
      </w:r>
      <w:proofErr w:type="spellEnd"/>
      <w:r w:rsidR="00D62D8A" w:rsidRPr="00030BBD">
        <w:t xml:space="preserve"> Wetlands where </w:t>
      </w:r>
      <w:r w:rsidR="007F2BBA" w:rsidRPr="00030BBD">
        <w:t xml:space="preserve">over 40 different surveys </w:t>
      </w:r>
      <w:r w:rsidR="00D74DD3">
        <w:t>will be conducted. These</w:t>
      </w:r>
      <w:r w:rsidR="00030BBD" w:rsidRPr="00030BBD">
        <w:t xml:space="preserve"> include but are not limited to </w:t>
      </w:r>
      <w:r w:rsidR="00D62D8A" w:rsidRPr="00030BBD">
        <w:t>insect</w:t>
      </w:r>
      <w:r w:rsidR="00030BBD" w:rsidRPr="00030BBD">
        <w:t>, plant, bird, bat and mammal surveys.</w:t>
      </w:r>
      <w:r w:rsidR="007F2BBA" w:rsidRPr="00030BBD">
        <w:t xml:space="preserve"> The best way to secure your spot on a survey is to sign up by following the </w:t>
      </w:r>
      <w:proofErr w:type="spellStart"/>
      <w:r w:rsidR="007F2BBA" w:rsidRPr="00030BBD">
        <w:rPr>
          <w:i/>
        </w:rPr>
        <w:t>Panboola</w:t>
      </w:r>
      <w:proofErr w:type="spellEnd"/>
      <w:r w:rsidR="007F2BBA" w:rsidRPr="00030BBD">
        <w:rPr>
          <w:i/>
        </w:rPr>
        <w:t xml:space="preserve"> </w:t>
      </w:r>
      <w:proofErr w:type="spellStart"/>
      <w:r w:rsidR="007F2BBA" w:rsidRPr="00030BBD">
        <w:rPr>
          <w:i/>
        </w:rPr>
        <w:t>Bioblitz</w:t>
      </w:r>
      <w:proofErr w:type="spellEnd"/>
      <w:r w:rsidR="007F2BBA" w:rsidRPr="00030BBD">
        <w:rPr>
          <w:i/>
        </w:rPr>
        <w:t xml:space="preserve"> </w:t>
      </w:r>
      <w:r w:rsidR="007F2BBA" w:rsidRPr="00030BBD">
        <w:t xml:space="preserve">prompts on the Atlas of Life in the Coastal Wilderness </w:t>
      </w:r>
      <w:r w:rsidR="00D500F1">
        <w:t xml:space="preserve">website </w:t>
      </w:r>
      <w:r w:rsidR="007F2BBA" w:rsidRPr="00030BBD">
        <w:t>(www.alcw.org.au). Otherwise, feel free to venture</w:t>
      </w:r>
      <w:r w:rsidR="00D74DD3">
        <w:t xml:space="preserve"> down</w:t>
      </w:r>
      <w:r w:rsidR="007F2BBA" w:rsidRPr="00030BBD">
        <w:t xml:space="preserve"> to the </w:t>
      </w:r>
      <w:proofErr w:type="spellStart"/>
      <w:r w:rsidR="007F2BBA" w:rsidRPr="00030BBD">
        <w:t>Panboola</w:t>
      </w:r>
      <w:proofErr w:type="spellEnd"/>
      <w:r w:rsidR="007F2BBA" w:rsidRPr="00030BBD">
        <w:t xml:space="preserve"> </w:t>
      </w:r>
      <w:r w:rsidR="00D62D8A" w:rsidRPr="00030BBD">
        <w:t>Centre</w:t>
      </w:r>
      <w:r w:rsidR="00D500F1">
        <w:t xml:space="preserve"> on either the 11</w:t>
      </w:r>
      <w:r w:rsidR="00D500F1" w:rsidRPr="00D500F1">
        <w:rPr>
          <w:vertAlign w:val="superscript"/>
        </w:rPr>
        <w:t>th</w:t>
      </w:r>
      <w:r w:rsidR="00D500F1">
        <w:t>/12</w:t>
      </w:r>
      <w:r w:rsidR="00D500F1" w:rsidRPr="00D500F1">
        <w:rPr>
          <w:vertAlign w:val="superscript"/>
        </w:rPr>
        <w:t>th</w:t>
      </w:r>
      <w:r w:rsidR="00D500F1">
        <w:t xml:space="preserve"> April </w:t>
      </w:r>
      <w:r w:rsidR="00D62D8A" w:rsidRPr="00030BBD">
        <w:t>and sign up at the survey registry marquee.</w:t>
      </w:r>
    </w:p>
    <w:p w:rsidR="00D62D8A" w:rsidRPr="00030BBD" w:rsidRDefault="00D500F1" w:rsidP="00030BBD">
      <w:pPr>
        <w:ind w:firstLine="426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5.75pt;margin-top:6.15pt;width:180.5pt;height:63.55pt;z-index:251667456;mso-width-percent:400;mso-height-percent:200;mso-width-percent:400;mso-height-percent:200;mso-width-relative:margin;mso-height-relative:margin" stroked="f">
            <v:textbox style="mso-fit-shape-to-text:t">
              <w:txbxContent>
                <w:p w:rsidR="00D500F1" w:rsidRDefault="00D500F1">
                  <w:r>
                    <w:t xml:space="preserve">Sincerely yours, </w:t>
                  </w:r>
                  <w:r>
                    <w:br/>
                  </w:r>
                  <w:r>
                    <w:br/>
                    <w:t xml:space="preserve">Patrick </w:t>
                  </w:r>
                  <w:proofErr w:type="spellStart"/>
                  <w:r>
                    <w:t>Tegart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left:0;text-align:left;margin-left:340.85pt;margin-top:19.55pt;width:96.1pt;height:23.35pt;z-index:251665408;mso-width-relative:margin;mso-height-relative:margin" stroked="f" strokecolor="white [3212]">
            <v:fill opacity="0"/>
            <v:textbox style="mso-next-textbox:#_x0000_s1027">
              <w:txbxContent>
                <w:p w:rsidR="00D500F1" w:rsidRPr="00D500F1" w:rsidRDefault="00D500F1">
                  <w:pPr>
                    <w:rPr>
                      <w:b/>
                      <w:sz w:val="16"/>
                    </w:rPr>
                  </w:pPr>
                  <w:proofErr w:type="spellStart"/>
                  <w:r w:rsidRPr="00D500F1">
                    <w:rPr>
                      <w:b/>
                      <w:sz w:val="16"/>
                    </w:rPr>
                    <w:t>Panboola</w:t>
                  </w:r>
                  <w:proofErr w:type="spellEnd"/>
                  <w:r w:rsidRPr="00D500F1">
                    <w:rPr>
                      <w:b/>
                      <w:sz w:val="16"/>
                    </w:rPr>
                    <w:t xml:space="preserve"> Centre</w:t>
                  </w:r>
                </w:p>
              </w:txbxContent>
            </v:textbox>
          </v:shape>
        </w:pict>
      </w:r>
      <w:r w:rsidR="00D63B22">
        <w:rPr>
          <w:noProof/>
          <w:lang w:val="en-US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left:0;text-align:left;margin-left:357.5pt;margin-top:6.15pt;width:15.05pt;height:13.4pt;z-index:251662336" strokecolor="black [3213]" strokeweight="2.25pt"/>
        </w:pict>
      </w:r>
      <w:r w:rsidR="00D62D8A" w:rsidRPr="00030BBD">
        <w:br/>
      </w:r>
    </w:p>
    <w:sectPr w:rsidR="00D62D8A" w:rsidRPr="00030BBD" w:rsidSect="007F2BBA">
      <w:pgSz w:w="11907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CAF" w:rsidRDefault="00034CAF" w:rsidP="007F2BBA">
      <w:pPr>
        <w:spacing w:after="0" w:line="240" w:lineRule="auto"/>
      </w:pPr>
      <w:r>
        <w:separator/>
      </w:r>
    </w:p>
  </w:endnote>
  <w:endnote w:type="continuationSeparator" w:id="0">
    <w:p w:rsidR="00034CAF" w:rsidRDefault="00034CAF" w:rsidP="007F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CAF" w:rsidRDefault="00034CAF" w:rsidP="007F2BBA">
      <w:pPr>
        <w:spacing w:after="0" w:line="240" w:lineRule="auto"/>
      </w:pPr>
      <w:r>
        <w:separator/>
      </w:r>
    </w:p>
  </w:footnote>
  <w:footnote w:type="continuationSeparator" w:id="0">
    <w:p w:rsidR="00034CAF" w:rsidRDefault="00034CAF" w:rsidP="007F2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2BBA"/>
    <w:rsid w:val="00030BBD"/>
    <w:rsid w:val="00034CAF"/>
    <w:rsid w:val="00557302"/>
    <w:rsid w:val="007F2BBA"/>
    <w:rsid w:val="00BB543A"/>
    <w:rsid w:val="00C1633A"/>
    <w:rsid w:val="00D500F1"/>
    <w:rsid w:val="00D62D8A"/>
    <w:rsid w:val="00D63B22"/>
    <w:rsid w:val="00D7176C"/>
    <w:rsid w:val="00D74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4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BBA"/>
  </w:style>
  <w:style w:type="paragraph" w:styleId="Footer">
    <w:name w:val="footer"/>
    <w:basedOn w:val="Normal"/>
    <w:link w:val="FooterChar"/>
    <w:uiPriority w:val="99"/>
    <w:semiHidden/>
    <w:unhideWhenUsed/>
    <w:rsid w:val="007F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2BBA"/>
  </w:style>
  <w:style w:type="paragraph" w:styleId="BalloonText">
    <w:name w:val="Balloon Text"/>
    <w:basedOn w:val="Normal"/>
    <w:link w:val="BalloonTextChar"/>
    <w:uiPriority w:val="99"/>
    <w:semiHidden/>
    <w:unhideWhenUsed/>
    <w:rsid w:val="007F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2B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</cp:revision>
  <dcterms:created xsi:type="dcterms:W3CDTF">2014-04-04T07:24:00Z</dcterms:created>
  <dcterms:modified xsi:type="dcterms:W3CDTF">2014-04-04T08:31:00Z</dcterms:modified>
</cp:coreProperties>
</file>