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worklog u4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周总结  wss接口完善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赛程生成测试数据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接口优化与完善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思考代码集成与数据集合与表设计优化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427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wss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解决查询view字段固化与表名固化问题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**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428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wss接口客户端和 sql java互操作测试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429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赛程生成测试数据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"多数据集返回查询 高级接口 数据库端组合")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优化接口  增加条件字段函数的功能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430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>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add rmdao多记录集合返回xml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default" w:ascii="Consolas" w:hAnsi="Consolas" w:eastAsia="Consolas"/>
          <w:b/>
          <w:sz w:val="18"/>
        </w:rPr>
        <w:t>add rmdao</w:t>
      </w:r>
      <w:r>
        <w:rPr>
          <w:rFonts w:hint="eastAsia" w:ascii="宋体" w:hAnsi="宋体"/>
          <w:b/>
          <w:sz w:val="18"/>
          <w:lang w:val="zh-CN"/>
        </w:rPr>
        <w:t>多记录集合返回xml</w:t>
      </w:r>
    </w:p>
    <w:p>
      <w:pPr>
        <w:widowControl w:val="0"/>
        <w:numPr>
          <w:numId w:val="0"/>
        </w:numPr>
        <w:jc w:val="both"/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增加不翻页只查询的简化接口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跨机器读取数据接口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区间  和 多id查询组合条件优化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优化可读性 条件表达式mongdob 模式参考</w:t>
      </w:r>
    </w:p>
    <w:p>
      <w:pPr>
        <w:widowControl w:val="0"/>
        <w:numPr>
          <w:numId w:val="0"/>
        </w:numPr>
        <w:jc w:val="both"/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查询表格拦截器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周总结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增加阵容测试数据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与生成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eastAsia"/>
          <w:lang w:eastAsia="zh-CN"/>
        </w:rPr>
        <w:t>查询功能优化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增加条件查询区段模式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ws wss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功能接口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接口优化，增加若干协调字段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联调通知接口，应前端要求增加若干字段，调整结构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重复数据检测与修正  ，，修正若干模拟数据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="-36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Bug修正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部署 解决部署端口问题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websocket接口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与测试推送数据接口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定时刷新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直播类通知websocket接口。。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**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增加阵容测试数据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instrText xml:space="preserve"> HYPERLINK "http://jira.kok.work/browse/SCRUM-70" \o "Collapse comment"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instrText xml:space="preserve"> HYPERLINK "http://jira.kok.work/browse/SCRUM-70?focusedCommentId=10045&amp;page=com.atlassian.jira.plugin.system.issuetabpanels:comment-tabpanel" \l "comment-10045" \o "Right click and copy link for a permanent link to this comment." </w:instrTex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707070"/>
          <w:spacing w:val="0"/>
          <w:sz w:val="21"/>
          <w:szCs w:val="21"/>
          <w:u w:val="none"/>
          <w:shd w:val="clear" w:fill="F5F5F5"/>
        </w:rPr>
        <w:t>Permalink</w: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instrText xml:space="preserve"> HYPERLINK "http://jira.kok.work/secure/EditComment!default.jspa?id=10227&amp;commentId=10045" \o "Edit" </w:instrTex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707070"/>
          <w:spacing w:val="0"/>
          <w:sz w:val="21"/>
          <w:szCs w:val="21"/>
          <w:u w:val="none"/>
          <w:shd w:val="clear" w:fill="F5F5F5"/>
        </w:rPr>
        <w:t>Edit</w: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instrText xml:space="preserve"> HYPERLINK "http://jira.kok.work/secure/DeleteComment!default.jspa?id=10227&amp;commentId=10045" \o "Delete" </w:instrTex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707070"/>
          <w:spacing w:val="0"/>
          <w:sz w:val="21"/>
          <w:szCs w:val="21"/>
          <w:u w:val="none"/>
          <w:shd w:val="clear" w:fill="F5F5F5"/>
        </w:rPr>
        <w:t>Delete</w:t>
      </w:r>
      <w:r>
        <w:rPr>
          <w:rFonts w:hint="default" w:ascii="Arial" w:hAnsi="Arial" w:eastAsia="宋体" w:cs="Arial"/>
          <w:i w:val="0"/>
          <w:caps w:val="0"/>
          <w:color w:val="707070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instrText xml:space="preserve"> HYPERLINK "http://jira.kok.work/secure/ViewProfile.jspa?name=Tomati"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5F5F5"/>
        </w:rPr>
        <w:drawing>
          <wp:inline distT="0" distB="0" distL="114300" distR="114300">
            <wp:extent cx="152400" cy="152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shd w:val="clear" w:fill="F5F5F5"/>
        </w:rPr>
        <w:t>Tomati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shd w:val="clear" w:fill="F5F5F5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 added a comment - Yesterday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4.23--425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增加条件查询区段模式，，调整通知测试数据生成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ws wsss支持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联调 ws  。。重复数据监测联调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联调通知接口，应前端要求增加若干字段，调整结构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 解决部署端口问题</w:t>
      </w:r>
    </w:p>
    <w:p>
      <w:pPr>
        <w:rPr>
          <w:rFonts w:hint="eastAsia" w:ascii="宋体" w:hAnsi="宋体"/>
          <w:b/>
          <w:sz w:val="18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default" w:ascii="Consolas" w:hAnsi="Consolas" w:eastAsia="Consolas"/>
          <w:b/>
          <w:sz w:val="18"/>
        </w:rPr>
        <w:t>websocket</w:t>
      </w:r>
      <w:r>
        <w:rPr>
          <w:rFonts w:hint="eastAsia" w:ascii="宋体" w:hAnsi="宋体"/>
          <w:b/>
          <w:sz w:val="18"/>
          <w:lang w:val="zh-CN"/>
        </w:rPr>
        <w:t>接口</w:t>
      </w:r>
      <w:r>
        <w:rPr>
          <w:rFonts w:hint="eastAsia" w:ascii="宋体" w:hAnsi="宋体"/>
          <w:b/>
          <w:sz w:val="18"/>
          <w:lang w:val="en-US" w:eastAsia="zh-CN"/>
        </w:rPr>
        <w:t xml:space="preserve"> 与测试推送数据接口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421</w:t>
      </w:r>
    </w:p>
    <w:p>
      <w:pPr>
        <w:rPr>
          <w:rFonts w:hint="eastAsia" w:ascii="宋体" w:hAnsi="宋体"/>
          <w:b/>
          <w:sz w:val="18"/>
          <w:lang w:val="en-US" w:eastAsia="zh-CN"/>
        </w:rPr>
      </w:pPr>
      <w:r>
        <w:rPr>
          <w:rFonts w:hint="eastAsia" w:ascii="宋体" w:hAnsi="宋体"/>
          <w:b/>
          <w:sz w:val="18"/>
          <w:lang w:val="en-US" w:eastAsia="zh-CN"/>
        </w:rPr>
        <w:t>定时刷新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直播类通知websocket接口。。</w:t>
      </w:r>
    </w:p>
    <w:p>
      <w:pPr>
        <w:rPr>
          <w:rFonts w:hint="eastAsia" w:ascii="宋体" w:hAnsi="宋体"/>
          <w:b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420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增加阵容测试数据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周总结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接口对接</w:t>
      </w:r>
      <w:r>
        <w:rPr>
          <w:rFonts w:hint="eastAsia"/>
          <w:lang w:val="en-US" w:eastAsia="zh-CN"/>
        </w:rPr>
        <w:t xml:space="preserve"> 主要是足求详情系列接口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Bug修正  json序列化问题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查询接口增强 子查询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4-18   阵容接口对接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修正</w:t>
      </w:r>
      <w:r>
        <w:rPr>
          <w:rFonts w:hint="eastAsia"/>
          <w:lang w:val="en-US" w:eastAsia="zh-CN"/>
        </w:rPr>
        <w:t>springboot自带json框架序列化json的bug，过长数字变为字符串</w:t>
      </w:r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b/>
          <w:sz w:val="18"/>
        </w:rPr>
        <w:t>json</w:t>
      </w:r>
      <w:r>
        <w:rPr>
          <w:rFonts w:hint="eastAsia" w:ascii="宋体" w:hAnsi="宋体"/>
          <w:b/>
          <w:sz w:val="18"/>
          <w:lang w:val="zh-CN"/>
        </w:rPr>
        <w:t>序列化时把一些数字序列化为字符串fix</w:t>
      </w:r>
    </w:p>
    <w:p>
      <w:pPr>
        <w:rPr>
          <w:rFonts w:hint="default" w:ascii="宋体" w:hAnsi="宋体"/>
          <w:b/>
          <w:sz w:val="18"/>
          <w:lang w:val="en-US" w:eastAsia="zh-CN"/>
        </w:rPr>
      </w:pPr>
      <w:r>
        <w:rPr>
          <w:rFonts w:hint="eastAsia" w:ascii="宋体" w:hAnsi="宋体"/>
          <w:b/>
          <w:sz w:val="18"/>
          <w:lang w:val="zh-CN"/>
        </w:rPr>
        <w:t>部署优化总结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4-17  数据 指数等接口对接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优化翻页参数，缩短url</w:t>
      </w:r>
      <w:r>
        <w:rPr>
          <w:rFonts w:hint="eastAsia" w:ascii="宋体" w:hAnsi="宋体"/>
          <w:b/>
          <w:sz w:val="18"/>
          <w:lang w:val="en-US" w:eastAsia="zh-CN"/>
        </w:rPr>
        <w:t xml:space="preserve"> </w:t>
      </w: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增加外部多查询拼接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b/>
          <w:sz w:val="18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增加子查询安全性和体验，增加了服务端子查询模式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4.15  view机制 自己的view机制，可以带 子查询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18"/>
          <w:lang w:val="en-US" w:eastAsia="zh-CN"/>
        </w:rPr>
      </w:pPr>
      <w:r>
        <w:rPr>
          <w:rFonts w:hint="eastAsia" w:ascii="Consolas" w:hAnsi="Consolas" w:eastAsia="宋体"/>
          <w:sz w:val="18"/>
          <w:lang w:val="en-US" w:eastAsia="zh-CN"/>
        </w:rPr>
        <w:t>4.14 对接比分 直播 关注 收藏等功能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增加子查询安全性和体验，增加了服务端子查询模式</w:t>
      </w:r>
    </w:p>
    <w:p>
      <w:pPr>
        <w:spacing w:beforeLines="0" w:afterLines="0"/>
        <w:jc w:val="left"/>
        <w:rPr>
          <w:rFonts w:hint="default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18"/>
          <w:lang w:val="en-US" w:eastAsia="zh-CN"/>
        </w:rPr>
      </w:pPr>
      <w:r>
        <w:rPr>
          <w:rFonts w:hint="eastAsia" w:ascii="Consolas" w:hAnsi="Consolas" w:eastAsia="宋体"/>
          <w:sz w:val="18"/>
          <w:lang w:val="en-US" w:eastAsia="zh-CN"/>
        </w:rPr>
        <w:t>4.14 对接比分 赛程 赛果</w:t>
      </w:r>
    </w:p>
    <w:p>
      <w:pPr>
        <w:spacing w:beforeLines="0" w:afterLines="0"/>
        <w:jc w:val="left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查询数据结构接口优化，swagger文档更加完善</w:t>
      </w:r>
    </w:p>
    <w:p>
      <w:pPr>
        <w:spacing w:beforeLines="0" w:afterLines="0"/>
        <w:jc w:val="left"/>
        <w:rPr>
          <w:rFonts w:hint="eastAsia" w:ascii="宋体" w:hAnsi="宋体"/>
          <w:b/>
          <w:sz w:val="18"/>
          <w:lang w:val="zh-CN"/>
        </w:rPr>
      </w:pPr>
    </w:p>
    <w:p>
      <w:pPr>
        <w:spacing w:beforeLines="0" w:afterLines="0"/>
        <w:jc w:val="left"/>
        <w:rPr>
          <w:rFonts w:hint="default" w:ascii="宋体" w:hAnsi="宋体" w:eastAsiaTheme="minorEastAsia"/>
          <w:b/>
          <w:sz w:val="18"/>
          <w:lang w:val="en-US" w:eastAsia="zh-CN"/>
        </w:rPr>
      </w:pPr>
      <w:r>
        <w:rPr>
          <w:rFonts w:hint="eastAsia" w:ascii="宋体" w:hAnsi="宋体"/>
          <w:b/>
          <w:sz w:val="18"/>
          <w:lang w:val="en-US" w:eastAsia="zh-CN"/>
        </w:rPr>
        <w:t>4.13对接足球比分 所有和前端</w:t>
      </w:r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优化子查询为字串模式</w:t>
      </w:r>
    </w:p>
    <w:p>
      <w:pPr>
        <w:rPr>
          <w:rFonts w:hint="eastAsia" w:ascii="宋体" w:hAnsi="宋体"/>
          <w:b/>
          <w:sz w:val="18"/>
          <w:lang w:val="en-US" w:eastAsia="zh-CN"/>
        </w:rPr>
      </w:pPr>
      <w:r>
        <w:rPr>
          <w:rFonts w:hint="eastAsia" w:ascii="宋体" w:hAnsi="宋体"/>
          <w:b/>
          <w:sz w:val="18"/>
          <w:lang w:val="zh-CN"/>
        </w:rPr>
        <w:t>子查询</w:t>
      </w:r>
      <w:r>
        <w:rPr>
          <w:rFonts w:hint="eastAsia" w:ascii="宋体" w:hAnsi="宋体"/>
          <w:b/>
          <w:sz w:val="18"/>
          <w:lang w:val="en-US" w:eastAsia="zh-CN"/>
        </w:rPr>
        <w:t>json结构化模式</w:t>
      </w:r>
    </w:p>
    <w:p>
      <w:pPr>
        <w:rPr>
          <w:rFonts w:hint="eastAsia" w:ascii="宋体" w:hAnsi="宋体"/>
          <w:b/>
          <w:sz w:val="18"/>
          <w:lang w:val="en-US" w:eastAsia="zh-CN"/>
        </w:rPr>
      </w:pPr>
    </w:p>
    <w:p>
      <w:pPr>
        <w:rPr>
          <w:rFonts w:hint="default" w:ascii="宋体" w:hAnsi="宋体"/>
          <w:b/>
          <w:sz w:val="18"/>
          <w:lang w:val="en-US" w:eastAsia="zh-CN"/>
        </w:rPr>
      </w:pPr>
      <w:r>
        <w:drawing>
          <wp:inline distT="0" distB="0" distL="114300" distR="114300">
            <wp:extent cx="2045970" cy="100076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AE39C"/>
    <w:multiLevelType w:val="multilevel"/>
    <w:tmpl w:val="866AE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7BB9FE"/>
    <w:multiLevelType w:val="multilevel"/>
    <w:tmpl w:val="987BB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B329D0"/>
    <w:multiLevelType w:val="multilevel"/>
    <w:tmpl w:val="A5B329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BE657D"/>
    <w:multiLevelType w:val="singleLevel"/>
    <w:tmpl w:val="BBBE657D"/>
    <w:lvl w:ilvl="0" w:tentative="0">
      <w:start w:val="27"/>
      <w:numFmt w:val="decimal"/>
      <w:suff w:val="nothing"/>
      <w:lvlText w:val="%1-"/>
      <w:lvlJc w:val="left"/>
    </w:lvl>
  </w:abstractNum>
  <w:abstractNum w:abstractNumId="4">
    <w:nsid w:val="0701312D"/>
    <w:multiLevelType w:val="multilevel"/>
    <w:tmpl w:val="07013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B7A1140"/>
    <w:multiLevelType w:val="multilevel"/>
    <w:tmpl w:val="0B7A1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2799CCC"/>
    <w:multiLevelType w:val="multilevel"/>
    <w:tmpl w:val="52799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6E6B43A"/>
    <w:multiLevelType w:val="multilevel"/>
    <w:tmpl w:val="66E6B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21B77"/>
    <w:rsid w:val="05302004"/>
    <w:rsid w:val="0B7B5BC4"/>
    <w:rsid w:val="0CD70928"/>
    <w:rsid w:val="0DA971D4"/>
    <w:rsid w:val="0E510750"/>
    <w:rsid w:val="0F904B8E"/>
    <w:rsid w:val="0FB77AF6"/>
    <w:rsid w:val="12D4015A"/>
    <w:rsid w:val="12ED4411"/>
    <w:rsid w:val="135B17DB"/>
    <w:rsid w:val="1B2628B7"/>
    <w:rsid w:val="21461848"/>
    <w:rsid w:val="21B50521"/>
    <w:rsid w:val="252B79F3"/>
    <w:rsid w:val="25D106EB"/>
    <w:rsid w:val="25E43648"/>
    <w:rsid w:val="27C34040"/>
    <w:rsid w:val="29A40347"/>
    <w:rsid w:val="2D3C0830"/>
    <w:rsid w:val="2D733271"/>
    <w:rsid w:val="32212D7C"/>
    <w:rsid w:val="325C2C28"/>
    <w:rsid w:val="3295083B"/>
    <w:rsid w:val="34C62370"/>
    <w:rsid w:val="35FB7361"/>
    <w:rsid w:val="36D24854"/>
    <w:rsid w:val="3928094B"/>
    <w:rsid w:val="39364D6C"/>
    <w:rsid w:val="3A8E0092"/>
    <w:rsid w:val="3A9E6085"/>
    <w:rsid w:val="3B207855"/>
    <w:rsid w:val="3C597206"/>
    <w:rsid w:val="3EFD598A"/>
    <w:rsid w:val="3FBA1E3D"/>
    <w:rsid w:val="3FF44639"/>
    <w:rsid w:val="45D96394"/>
    <w:rsid w:val="472835F6"/>
    <w:rsid w:val="50607CD3"/>
    <w:rsid w:val="510265C2"/>
    <w:rsid w:val="527478DB"/>
    <w:rsid w:val="530E6D97"/>
    <w:rsid w:val="58A7595A"/>
    <w:rsid w:val="5D722C5E"/>
    <w:rsid w:val="5DC90CC2"/>
    <w:rsid w:val="5DD26EA4"/>
    <w:rsid w:val="624F4BFC"/>
    <w:rsid w:val="638D1C80"/>
    <w:rsid w:val="639439B1"/>
    <w:rsid w:val="65747FE6"/>
    <w:rsid w:val="664D687D"/>
    <w:rsid w:val="68045718"/>
    <w:rsid w:val="697372D0"/>
    <w:rsid w:val="69F11613"/>
    <w:rsid w:val="6A0B73F7"/>
    <w:rsid w:val="6A394557"/>
    <w:rsid w:val="6ACC1E66"/>
    <w:rsid w:val="6C3D0A26"/>
    <w:rsid w:val="6C6172E4"/>
    <w:rsid w:val="6D0F2C85"/>
    <w:rsid w:val="6F20021D"/>
    <w:rsid w:val="751425DC"/>
    <w:rsid w:val="75555744"/>
    <w:rsid w:val="768B4B78"/>
    <w:rsid w:val="7AFD4B11"/>
    <w:rsid w:val="7F0C0A18"/>
    <w:rsid w:val="7F9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2020-04-15T14:41:00Z</dcterms:created>
  <dc:creator>Administrator</dc:creator>
  <cp:lastModifiedBy>Administrator</cp:lastModifiedBy>
  <dcterms:modified xsi:type="dcterms:W3CDTF">2020-05-04T03:43:52Z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