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体育足球比赛接口的内容整理与顺序排排序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4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Basic</w:t>
          </w:r>
          <w:r>
            <w:tab/>
          </w:r>
          <w:r>
            <w:fldChar w:fldCharType="begin"/>
          </w:r>
          <w:r>
            <w:instrText xml:space="preserve"> PAGEREF _Toc7019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赛程列表数据</w:t>
          </w:r>
          <w:r>
            <w:tab/>
          </w:r>
          <w:r>
            <w:fldChar w:fldCharType="begin"/>
          </w:r>
          <w:r>
            <w:instrText xml:space="preserve"> PAGEREF _Toc6756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Football.Analysis.Match_detail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足球比赛详情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返回具体一场比赛的比赛环境、文字直播、技术统计信息；</w:t>
          </w:r>
          <w:r>
            <w:tab/>
          </w:r>
          <w:r>
            <w:fldChar w:fldCharType="begin"/>
          </w:r>
          <w:r>
            <w:instrText xml:space="preserve"> PAGEREF _Toc4555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即时数据</w:t>
          </w:r>
          <w:r>
            <w:tab/>
          </w:r>
          <w:r>
            <w:fldChar w:fldCharType="begin"/>
          </w:r>
          <w:r>
            <w:instrText xml:space="preserve"> PAGEREF _Toc6477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Football.Live.Match_detail_live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足球实时统计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返回最近240分钟内的比赛事件和技术统计数据（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即时比分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比赛事件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文字直播</w:t>
          </w:r>
          <w:r>
            <w:tab/>
          </w:r>
          <w:r>
            <w:fldChar w:fldCharType="begin"/>
          </w:r>
          <w:r>
            <w:instrText xml:space="preserve"> PAGEREF _Toc6546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Football.Live.Match_live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足球即时比分</w:t>
          </w:r>
          <w:r>
            <w:tab/>
          </w:r>
          <w:r>
            <w:fldChar w:fldCharType="begin"/>
          </w:r>
          <w:r>
            <w:instrText xml:space="preserve"> PAGEREF _Toc29844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盘口数据</w:t>
          </w:r>
          <w:r>
            <w:tab/>
          </w:r>
          <w:r>
            <w:fldChar w:fldCharType="begin"/>
          </w:r>
          <w:r>
            <w:instrText xml:space="preserve"> PAGEREF _Toc12172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分析数据</w:t>
          </w:r>
          <w:r>
            <w:tab/>
          </w:r>
          <w:r>
            <w:fldChar w:fldCharType="begin"/>
          </w:r>
          <w:r>
            <w:instrText xml:space="preserve"> PAGEREF _Toc15454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3.1. Football.Analysis.Match_analysis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足球分析数据</w:t>
          </w:r>
          <w:r>
            <w:rPr>
              <w:rFonts w:hint="eastAsia"/>
              <w:lang w:val="en-US" w:eastAsia="zh-CN"/>
            </w:rPr>
            <w:t xml:space="preserve"> （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历史交锋/近期战绩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，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进球分布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，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伤停情况</w:t>
          </w:r>
          <w:r>
            <w:rPr>
              <w:rFonts w:hint="eastAsia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，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kern w:val="0"/>
              <w:szCs w:val="24"/>
              <w:lang w:val="en-US" w:eastAsia="zh-CN" w:bidi="ar"/>
            </w:rPr>
            <w:t>联赛积分</w:t>
          </w:r>
          <w:r>
            <w:tab/>
          </w:r>
          <w:r>
            <w:fldChar w:fldCharType="begin"/>
          </w:r>
          <w:r>
            <w:instrText xml:space="preserve"> PAGEREF _Toc14249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_Toc4019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7019"/>
      <w:r>
        <w:rPr>
          <w:rFonts w:hint="eastAsia"/>
          <w:lang w:val="en-US" w:eastAsia="zh-CN"/>
        </w:rPr>
        <w:t>Basic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756"/>
      <w:r>
        <w:rPr>
          <w:rFonts w:hint="eastAsia"/>
          <w:lang w:val="en-US" w:eastAsia="zh-CN"/>
        </w:rPr>
        <w:t>赛程列表数据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bookmarkStart w:id="2" w:name="_Toc4555"/>
      <w:r>
        <w:rPr>
          <w:rFonts w:hint="default"/>
          <w:lang w:val="en-US" w:eastAsia="zh-CN"/>
        </w:rPr>
        <w:t>Football.Analysis.Match_detail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足球比赛详情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返回具体一场比赛的比赛环境、文字直播、技术统计信息；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6477"/>
      <w:r>
        <w:rPr>
          <w:rFonts w:hint="eastAsia"/>
          <w:lang w:val="en-US" w:eastAsia="zh-CN"/>
        </w:rPr>
        <w:t>即时数据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546"/>
      <w:r>
        <w:rPr>
          <w:rFonts w:hint="eastAsia"/>
          <w:lang w:val="en-US" w:eastAsia="zh-CN"/>
        </w:rPr>
        <w:t>Football.Live.Match_detail_live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足球实时统计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返回最近240分钟内的比赛事件和技术统计数据（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即时比分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比赛事件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文字直播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3"/>
        <w:tblW w:w="4998" w:type="pct"/>
        <w:tblCellSpacing w:w="15" w:type="dxa"/>
        <w:tblInd w:w="0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82"/>
        <w:gridCol w:w="1934"/>
        <w:gridCol w:w="3692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返回字段</w:t>
            </w:r>
          </w:p>
        </w:tc>
        <w:tc>
          <w:tcPr>
            <w:tcW w:w="1093" w:type="pct"/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093" w:type="pct"/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top w:val="nil"/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93" w:type="pct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整型</w:t>
            </w:r>
          </w:p>
        </w:tc>
        <w:tc>
          <w:tcPr>
            <w:tcW w:w="2093" w:type="pct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纳米比赛id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score</w:t>
            </w:r>
          </w:p>
        </w:tc>
        <w:tc>
          <w:tcPr>
            <w:tcW w:w="1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2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即时比分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stats</w:t>
            </w:r>
          </w:p>
        </w:tc>
        <w:tc>
          <w:tcPr>
            <w:tcW w:w="1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2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技术统计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incidents</w:t>
            </w:r>
          </w:p>
        </w:tc>
        <w:tc>
          <w:tcPr>
            <w:tcW w:w="1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2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比赛事件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3" w:type="pct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tlive</w:t>
            </w:r>
          </w:p>
        </w:tc>
        <w:tc>
          <w:tcPr>
            <w:tcW w:w="1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2093" w:type="pct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文字直播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9844"/>
      <w:r>
        <w:rPr>
          <w:rFonts w:hint="eastAsia"/>
          <w:lang w:val="en-US" w:eastAsia="zh-CN"/>
        </w:rPr>
        <w:t>Football.Live.Match_live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足球即时比分</w:t>
      </w:r>
      <w:bookmarkEnd w:id="5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返回实时变动的即时数据信息,无即时数据变动的比赛不返回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2172"/>
      <w:r>
        <w:rPr>
          <w:rFonts w:hint="eastAsia"/>
          <w:lang w:val="en-US" w:eastAsia="zh-CN"/>
        </w:rPr>
        <w:t>盘口数据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5454"/>
      <w:r>
        <w:rPr>
          <w:rFonts w:hint="eastAsia"/>
          <w:lang w:val="en-US" w:eastAsia="zh-CN"/>
        </w:rPr>
        <w:t>分析数据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8" w:name="_Toc14249"/>
      <w:r>
        <w:rPr>
          <w:rFonts w:hint="default"/>
          <w:lang w:val="en-US" w:eastAsia="zh-CN"/>
        </w:rPr>
        <w:t>Football.Analysis.Match_analysis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足球分析数据</w:t>
      </w:r>
      <w:r>
        <w:rPr>
          <w:rFonts w:hint="eastAsia"/>
          <w:lang w:val="en-US" w:eastAsia="zh-CN"/>
        </w:rPr>
        <w:t xml:space="preserve"> （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历史交锋/近期战绩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进球分布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伤停情况</w:t>
      </w:r>
      <w:r>
        <w:rPr>
          <w:rFonts w:hint="eastAsia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t>联赛积分</w:t>
      </w:r>
      <w:bookmarkEnd w:id="8"/>
    </w:p>
    <w:tbl>
      <w:tblPr>
        <w:tblStyle w:val="13"/>
        <w:tblW w:w="16185" w:type="dxa"/>
        <w:tblCellSpacing w:w="15" w:type="dxa"/>
        <w:tblInd w:w="-15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55"/>
        <w:gridCol w:w="1963"/>
        <w:gridCol w:w="8967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teams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球队列表,字典型,key为球队id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matchevents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赛事列表,字典型,key为赛事id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info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当前比赛信息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history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历史交锋/近期战绩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goal_distribution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进球分布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injury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伤停情况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table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联赛积分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019"/>
      <w:r>
        <w:rPr>
          <w:rFonts w:hint="eastAsia"/>
          <w:lang w:val="en-US" w:eastAsia="zh-CN"/>
        </w:rPr>
        <w:t>other</w:t>
      </w:r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303C0B"/>
    <w:multiLevelType w:val="multilevel"/>
    <w:tmpl w:val="DE303C0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17265"/>
    <w:rsid w:val="03F54EB9"/>
    <w:rsid w:val="04B14589"/>
    <w:rsid w:val="06BD3027"/>
    <w:rsid w:val="090B1611"/>
    <w:rsid w:val="0CEB7708"/>
    <w:rsid w:val="10FA5DD9"/>
    <w:rsid w:val="12DF0BC3"/>
    <w:rsid w:val="164C1BFD"/>
    <w:rsid w:val="1774702F"/>
    <w:rsid w:val="187344B8"/>
    <w:rsid w:val="1D6134D5"/>
    <w:rsid w:val="25B53C30"/>
    <w:rsid w:val="26910EC9"/>
    <w:rsid w:val="30B14F9C"/>
    <w:rsid w:val="32D17265"/>
    <w:rsid w:val="3CA3733C"/>
    <w:rsid w:val="42E86494"/>
    <w:rsid w:val="458A1A0A"/>
    <w:rsid w:val="4D2F70A3"/>
    <w:rsid w:val="51431B53"/>
    <w:rsid w:val="58612994"/>
    <w:rsid w:val="5F894D0C"/>
    <w:rsid w:val="67F62803"/>
    <w:rsid w:val="7A0926C3"/>
    <w:rsid w:val="7DDE5FF8"/>
    <w:rsid w:val="7EF9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2020-05-12T08:30:00Z</dcterms:created>
  <dc:creator>Administrator</dc:creator>
  <cp:lastModifiedBy>Administrator</cp:lastModifiedBy>
  <dcterms:modified xsi:type="dcterms:W3CDTF">2020-05-13T03:30:20Z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