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接口文档v5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7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53" w:name="_GoBack"/>
          <w:bookmarkEnd w:id="5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总接口</w:t>
          </w:r>
          <w:r>
            <w:tab/>
          </w:r>
          <w:r>
            <w:fldChar w:fldCharType="begin"/>
          </w:r>
          <w:r>
            <w:instrText xml:space="preserve"> PAGEREF _Toc4251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_Toc32381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返回</w:t>
          </w:r>
          <w:r>
            <w:tab/>
          </w:r>
          <w:r>
            <w:fldChar w:fldCharType="begin"/>
          </w:r>
          <w:r>
            <w:instrText xml:space="preserve"> PAGEREF _Toc18988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View文档</w:t>
          </w:r>
          <w:r>
            <w:tab/>
          </w:r>
          <w:r>
            <w:fldChar w:fldCharType="begin"/>
          </w:r>
          <w:r>
            <w:instrText xml:space="preserve"> PAGEREF _Toc13133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比赛foot_match_v_all</w:t>
          </w:r>
          <w:r>
            <w:tab/>
          </w:r>
          <w:r>
            <w:fldChar w:fldCharType="begin"/>
          </w:r>
          <w:r>
            <w:instrText xml:space="preserve"> PAGEREF _Toc11978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比赛-进行中列表foot_match_v_jinxinzhong</w:t>
          </w:r>
          <w:r>
            <w:tab/>
          </w:r>
          <w:r>
            <w:fldChar w:fldCharType="begin"/>
          </w:r>
          <w:r>
            <w:instrText xml:space="preserve"> PAGEREF _Toc1381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赛程foot_match_ex_saichen</w:t>
          </w:r>
          <w:r>
            <w:tab/>
          </w:r>
          <w:r>
            <w:fldChar w:fldCharType="begin"/>
          </w:r>
          <w:r>
            <w:instrText xml:space="preserve"> PAGEREF _Toc7505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赛果 foot_match_ex_saiguo</w:t>
          </w:r>
          <w:r>
            <w:tab/>
          </w:r>
          <w:r>
            <w:fldChar w:fldCharType="begin"/>
          </w:r>
          <w:r>
            <w:instrText xml:space="preserve"> PAGEREF _Toc23940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详情foot_match_ex</w:t>
          </w:r>
          <w:r>
            <w:tab/>
          </w:r>
          <w:r>
            <w:fldChar w:fldCharType="begin"/>
          </w:r>
          <w:r>
            <w:instrText xml:space="preserve"> PAGEREF _Toc13168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近期</w:t>
          </w:r>
          <w:r>
            <w:rPr>
              <w:rFonts w:hint="default"/>
              <w:lang w:val="en-US" w:eastAsia="zh-CN"/>
            </w:rPr>
            <w:t>foot_detail_data_recent</w:t>
          </w:r>
          <w:r>
            <w:tab/>
          </w:r>
          <w:r>
            <w:fldChar w:fldCharType="begin"/>
          </w:r>
          <w:r>
            <w:instrText xml:space="preserve"> PAGEREF _Toc8908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详情-数据--近期</w:t>
          </w:r>
          <w:r>
            <w:rPr>
              <w:rFonts w:hint="default"/>
              <w:lang w:val="en-US" w:eastAsia="zh-CN"/>
            </w:rPr>
            <w:t>foot_detail_data_recent</w:t>
          </w:r>
          <w:r>
            <w:tab/>
          </w:r>
          <w:r>
            <w:fldChar w:fldCharType="begin"/>
          </w:r>
          <w:r>
            <w:instrText xml:space="preserve"> PAGEREF _Toc9033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详情-数据 历史</w:t>
          </w:r>
          <w:r>
            <w:rPr>
              <w:rFonts w:hint="default"/>
              <w:lang w:val="en-US" w:eastAsia="zh-CN"/>
            </w:rPr>
            <w:t>foot_detail_data_v</w:t>
          </w:r>
          <w:r>
            <w:tab/>
          </w:r>
          <w:r>
            <w:fldChar w:fldCharType="begin"/>
          </w:r>
          <w:r>
            <w:instrText xml:space="preserve"> PAGEREF _Toc4176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直播football_tlive_v</w:t>
          </w:r>
          <w:r>
            <w:tab/>
          </w:r>
          <w:r>
            <w:fldChar w:fldCharType="begin"/>
          </w:r>
          <w:r>
            <w:instrText xml:space="preserve"> PAGEREF _Toc12083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情报 foot_qinbao_v</w:t>
          </w:r>
          <w:r>
            <w:tab/>
          </w:r>
          <w:r>
            <w:fldChar w:fldCharType="begin"/>
          </w:r>
          <w:r>
            <w:instrText xml:space="preserve"> PAGEREF _Toc19541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阵容数据  foot_zhenron</w:t>
          </w:r>
          <w:r>
            <w:tab/>
          </w:r>
          <w:r>
            <w:fldChar w:fldCharType="begin"/>
          </w:r>
          <w:r>
            <w:instrText xml:space="preserve"> PAGEREF _Toc17534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事件数据 football_incident_v</w:t>
          </w:r>
          <w:r>
            <w:tab/>
          </w:r>
          <w:r>
            <w:fldChar w:fldCharType="begin"/>
          </w:r>
          <w:r>
            <w:instrText xml:space="preserve"> PAGEREF _Toc30339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详情 指数 指数 统计部分数据 foot_odds_tongji</w:t>
          </w:r>
          <w:r>
            <w:tab/>
          </w:r>
          <w:r>
            <w:fldChar w:fldCharType="begin"/>
          </w:r>
          <w:r>
            <w:instrText xml:space="preserve"> PAGEREF _Toc13673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rPr>
              <w:rFonts w:hint="eastAsia"/>
              <w:lang w:val="en-US" w:eastAsia="zh-CN"/>
            </w:rPr>
            <w:t>详情 指数 指数</w:t>
          </w:r>
          <w:r>
            <w:rPr>
              <w:rFonts w:hint="default"/>
              <w:lang w:val="en-US" w:eastAsia="zh-CN"/>
            </w:rPr>
            <w:t>football_odds_t_ex</w:t>
          </w:r>
          <w:r>
            <w:rPr>
              <w:rFonts w:hint="eastAsia"/>
              <w:lang w:val="en-US" w:eastAsia="zh-CN"/>
            </w:rPr>
            <w:t xml:space="preserve"> （包括让球，指数，大小球数据</w:t>
          </w:r>
          <w:r>
            <w:tab/>
          </w:r>
          <w:r>
            <w:fldChar w:fldCharType="begin"/>
          </w:r>
          <w:r>
            <w:instrText xml:space="preserve"> PAGEREF _Toc19592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表结构文档</w:t>
          </w:r>
          <w:r>
            <w:tab/>
          </w:r>
          <w:r>
            <w:fldChar w:fldCharType="begin"/>
          </w:r>
          <w:r>
            <w:instrText xml:space="preserve"> PAGEREF _Toc21414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三方接口</w:t>
          </w:r>
          <w:r>
            <w:tab/>
          </w:r>
          <w:r>
            <w:fldChar w:fldCharType="begin"/>
          </w:r>
          <w:r>
            <w:instrText xml:space="preserve"> PAGEREF _Toc16648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Otehr</w:t>
          </w:r>
          <w:r>
            <w:tab/>
          </w:r>
          <w:r>
            <w:fldChar w:fldCharType="begin"/>
          </w:r>
          <w:r>
            <w:instrText xml:space="preserve"> PAGEREF _Toc30754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5.1. 足球比赛状态</w:t>
          </w:r>
          <w:r>
            <w:tab/>
          </w:r>
          <w:r>
            <w:fldChar w:fldCharType="begin"/>
          </w:r>
          <w:r>
            <w:instrText xml:space="preserve"> PAGEREF _Toc32456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数据来源的层次</w:t>
          </w:r>
          <w:r>
            <w:tab/>
          </w:r>
          <w:r>
            <w:fldChar w:fldCharType="begin"/>
          </w:r>
          <w:r>
            <w:instrText xml:space="preserve"> PAGEREF _Toc10730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Table 底层</w:t>
          </w:r>
          <w:r>
            <w:tab/>
          </w:r>
          <w:r>
            <w:fldChar w:fldCharType="begin"/>
          </w:r>
          <w:r>
            <w:instrText xml:space="preserve"> PAGEREF _Toc25206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View   table增强</w:t>
          </w:r>
          <w:r>
            <w:tab/>
          </w:r>
          <w:r>
            <w:fldChar w:fldCharType="begin"/>
          </w:r>
          <w:r>
            <w:instrText xml:space="preserve"> PAGEREF _Toc25960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View ui级别</w:t>
          </w:r>
          <w:r>
            <w:tab/>
          </w:r>
          <w:r>
            <w:fldChar w:fldCharType="begin"/>
          </w:r>
          <w:r>
            <w:instrText xml:space="preserve"> PAGEREF _Toc1924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Sp 可返回多个数据源，或构造复杂view</w:t>
          </w:r>
          <w:r>
            <w:tab/>
          </w:r>
          <w:r>
            <w:fldChar w:fldCharType="begin"/>
          </w:r>
          <w:r>
            <w:instrText xml:space="preserve"> PAGEREF _Toc20040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定时任务</w:t>
          </w:r>
          <w:r>
            <w:tab/>
          </w:r>
          <w:r>
            <w:fldChar w:fldCharType="begin"/>
          </w:r>
          <w:r>
            <w:instrText xml:space="preserve"> PAGEREF _Toc10468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Mysql定时任务</w:t>
          </w:r>
          <w:r>
            <w:tab/>
          </w:r>
          <w:r>
            <w:fldChar w:fldCharType="begin"/>
          </w:r>
          <w:r>
            <w:instrText xml:space="preserve"> PAGEREF _Toc10693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0455"/>
      <w:bookmarkStart w:id="1" w:name="_Toc4251"/>
      <w:r>
        <w:rPr>
          <w:rFonts w:hint="eastAsia"/>
          <w:lang w:val="en-US" w:eastAsia="zh-CN"/>
        </w:rPr>
        <w:t>总接口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http://112.121.163.125:9601/sport/queryPageTrad/foot_match_v_all/10/1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645"/>
      <w:bookmarkStart w:id="3" w:name="_Toc32381"/>
      <w:r>
        <w:rPr>
          <w:rFonts w:hint="eastAsia"/>
          <w:lang w:val="en-US" w:eastAsia="zh-CN"/>
        </w:rPr>
        <w:t>参数说明</w:t>
      </w:r>
      <w:bookmarkEnd w:id="2"/>
      <w:bookmarkEnd w:id="3"/>
    </w:p>
    <w:p>
      <w:pPr>
        <w:bidi w:val="0"/>
        <w:rPr>
          <w:rFonts w:hint="eastAsia"/>
          <w:lang w:val="en-US" w:eastAsia="zh-CN"/>
        </w:rPr>
      </w:pPr>
      <w:bookmarkStart w:id="4" w:name="_Toc20055"/>
      <w:r>
        <w:rPr>
          <w:rFonts w:hint="eastAsia"/>
          <w:lang w:val="en-US" w:eastAsia="zh-CN"/>
        </w:rPr>
        <w:t>@GetMapping("/sport/queryPageTrad/{fromParam}/{pagesizePrm}/{pagePrm}")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queryPage( String from,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pagesize,  int page)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数据来源，一般是表或视图名称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8988"/>
      <w:r>
        <w:rPr>
          <w:rFonts w:hint="eastAsia"/>
          <w:lang w:val="en-US" w:eastAsia="zh-CN"/>
        </w:rPr>
        <w:t>返回</w:t>
      </w:r>
      <w:bookmarkEnd w:id="4"/>
      <w:bookmarkEnd w:id="5"/>
    </w:p>
    <w:p>
      <w:r>
        <w:drawing>
          <wp:inline distT="0" distB="0" distL="114300" distR="114300">
            <wp:extent cx="5266690" cy="16249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Count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数据数量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数据列表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Json列表，里面字段结构根据数据类型而不同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Pagecount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当前页数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pagesize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528"/>
      <w:bookmarkStart w:id="7" w:name="_Toc13133"/>
      <w:r>
        <w:rPr>
          <w:rFonts w:hint="eastAsia"/>
          <w:lang w:val="en-US" w:eastAsia="zh-CN"/>
        </w:rPr>
        <w:t>View文档</w:t>
      </w:r>
      <w:bookmarkEnd w:id="6"/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8725"/>
      <w:bookmarkStart w:id="9" w:name="_Toc11978"/>
      <w:r>
        <w:rPr>
          <w:rFonts w:hint="eastAsia"/>
          <w:lang w:val="en-US" w:eastAsia="zh-CN"/>
        </w:rPr>
        <w:t>比赛foot_match_v_all</w:t>
      </w:r>
      <w:bookmarkEnd w:id="8"/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1668"/>
      <w:bookmarkStart w:id="11" w:name="_Toc1381"/>
      <w:r>
        <w:rPr>
          <w:rFonts w:hint="eastAsia"/>
          <w:lang w:val="en-US" w:eastAsia="zh-CN"/>
        </w:rPr>
        <w:t>比赛-进行中列表foot_match_v_jinxinzhong</w:t>
      </w:r>
      <w:bookmarkEnd w:id="10"/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6564"/>
      <w:bookmarkStart w:id="13" w:name="_Toc7505"/>
      <w:r>
        <w:rPr>
          <w:rFonts w:hint="eastAsia"/>
          <w:lang w:val="en-US" w:eastAsia="zh-CN"/>
        </w:rPr>
        <w:t>赛程foot_match_ex_saichen</w:t>
      </w:r>
      <w:bookmarkEnd w:id="12"/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1694"/>
      <w:bookmarkStart w:id="15" w:name="_Toc23940"/>
      <w:r>
        <w:rPr>
          <w:rFonts w:hint="eastAsia"/>
          <w:lang w:val="en-US" w:eastAsia="zh-CN"/>
        </w:rPr>
        <w:t>赛果 foot_match_ex_saiguo</w:t>
      </w:r>
      <w:bookmarkEnd w:id="14"/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7933"/>
      <w:bookmarkStart w:id="17" w:name="_Toc13168"/>
      <w:r>
        <w:rPr>
          <w:rFonts w:hint="eastAsia"/>
          <w:lang w:val="en-US" w:eastAsia="zh-CN"/>
        </w:rPr>
        <w:t>详情foot_match_ex</w:t>
      </w:r>
      <w:bookmarkEnd w:id="16"/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1911"/>
      <w:bookmarkStart w:id="19" w:name="_Toc8908"/>
      <w:r>
        <w:rPr>
          <w:rFonts w:hint="eastAsia"/>
          <w:lang w:val="en-US" w:eastAsia="zh-CN"/>
        </w:rPr>
        <w:t>近期</w:t>
      </w:r>
      <w:r>
        <w:rPr>
          <w:rFonts w:hint="default"/>
          <w:lang w:val="en-US" w:eastAsia="zh-CN"/>
        </w:rPr>
        <w:t>foot_detail_data_recent</w:t>
      </w:r>
      <w:bookmarkEnd w:id="18"/>
      <w:bookmarkEnd w:id="1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9365"/>
      <w:bookmarkStart w:id="21" w:name="_Toc9033"/>
      <w:r>
        <w:rPr>
          <w:rFonts w:hint="eastAsia"/>
          <w:lang w:val="en-US" w:eastAsia="zh-CN"/>
        </w:rPr>
        <w:t>详情-数据--近期</w:t>
      </w:r>
      <w:r>
        <w:rPr>
          <w:rFonts w:hint="default"/>
          <w:lang w:val="en-US" w:eastAsia="zh-CN"/>
        </w:rPr>
        <w:t>foot_detail_data_recent</w:t>
      </w:r>
      <w:bookmarkEnd w:id="20"/>
      <w:bookmarkEnd w:id="2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9597"/>
      <w:bookmarkStart w:id="23" w:name="_Toc4176"/>
      <w:r>
        <w:rPr>
          <w:rFonts w:hint="eastAsia"/>
          <w:lang w:val="en-US" w:eastAsia="zh-CN"/>
        </w:rPr>
        <w:t>详情-数据 历史</w:t>
      </w:r>
      <w:r>
        <w:rPr>
          <w:rFonts w:hint="default"/>
          <w:lang w:val="en-US" w:eastAsia="zh-CN"/>
        </w:rPr>
        <w:t>foot_detail_data_v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历史角分foot_detail_data_v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5245"/>
      <w:bookmarkStart w:id="25" w:name="_Toc12083"/>
      <w:r>
        <w:rPr>
          <w:rFonts w:hint="eastAsia"/>
          <w:lang w:val="en-US" w:eastAsia="zh-CN"/>
        </w:rPr>
        <w:t>直播football_tlive_v</w:t>
      </w:r>
      <w:bookmarkEnd w:id="24"/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5411"/>
      <w:bookmarkStart w:id="27" w:name="_Toc19541"/>
      <w:r>
        <w:rPr>
          <w:rFonts w:hint="eastAsia"/>
          <w:lang w:val="en-US" w:eastAsia="zh-CN"/>
        </w:rPr>
        <w:t>情报 foot_qinbao_v</w:t>
      </w:r>
      <w:bookmarkEnd w:id="26"/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0021"/>
      <w:bookmarkStart w:id="29" w:name="_Toc17534"/>
      <w:r>
        <w:rPr>
          <w:rFonts w:hint="eastAsia"/>
          <w:lang w:val="en-US" w:eastAsia="zh-CN"/>
        </w:rPr>
        <w:t>阵容数据  foot_zhenron</w:t>
      </w:r>
      <w:bookmarkEnd w:id="28"/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347"/>
      <w:bookmarkStart w:id="31" w:name="_Toc30339"/>
      <w:r>
        <w:rPr>
          <w:rFonts w:hint="eastAsia"/>
          <w:lang w:val="en-US" w:eastAsia="zh-CN"/>
        </w:rPr>
        <w:t>事件数据 football_incident_v</w:t>
      </w:r>
      <w:bookmarkEnd w:id="30"/>
      <w:bookmarkEnd w:id="3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6218"/>
      <w:bookmarkStart w:id="33" w:name="_Toc13673"/>
      <w:r>
        <w:rPr>
          <w:rFonts w:hint="eastAsia"/>
          <w:lang w:val="en-US" w:eastAsia="zh-CN"/>
        </w:rPr>
        <w:t>详情 指数 指数 统计部分数据 foot_odds_tongji</w:t>
      </w:r>
      <w:bookmarkEnd w:id="32"/>
      <w:bookmarkEnd w:id="3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4193"/>
      <w:bookmarkStart w:id="35" w:name="_Toc19592"/>
      <w:r>
        <w:rPr>
          <w:rFonts w:hint="eastAsia"/>
          <w:lang w:val="en-US" w:eastAsia="zh-CN"/>
        </w:rPr>
        <w:t>详情 指数 指数</w:t>
      </w:r>
      <w:r>
        <w:rPr>
          <w:rFonts w:hint="default"/>
          <w:lang w:val="en-US" w:eastAsia="zh-CN"/>
        </w:rPr>
        <w:t>football_odds_t_ex</w:t>
      </w:r>
      <w:r>
        <w:rPr>
          <w:rFonts w:hint="eastAsia"/>
          <w:lang w:val="en-US" w:eastAsia="zh-CN"/>
        </w:rPr>
        <w:t xml:space="preserve"> （包括让球，指数，大小球数据</w:t>
      </w:r>
      <w:bookmarkEnd w:id="34"/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21414"/>
      <w:r>
        <w:rPr>
          <w:rFonts w:hint="eastAsia"/>
          <w:lang w:val="en-US" w:eastAsia="zh-CN"/>
        </w:rPr>
        <w:t>表结构文档</w:t>
      </w:r>
      <w:bookmarkEnd w:id="36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16648"/>
      <w:r>
        <w:rPr>
          <w:rFonts w:hint="eastAsia"/>
          <w:lang w:val="en-US" w:eastAsia="zh-CN"/>
        </w:rPr>
        <w:t>三方接口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体育足球比赛接口的内容整理与顺序排排序 v4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21541"/>
      <w:bookmarkStart w:id="39" w:name="_Toc30754"/>
      <w:r>
        <w:rPr>
          <w:rFonts w:hint="eastAsia"/>
          <w:lang w:val="en-US" w:eastAsia="zh-CN"/>
        </w:rPr>
        <w:t>Otehr</w:t>
      </w:r>
      <w:bookmarkEnd w:id="38"/>
      <w:bookmarkEnd w:id="3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2456"/>
      <w:r>
        <w:rPr>
          <w:rFonts w:hint="default"/>
          <w:lang w:val="en-US" w:eastAsia="zh-CN"/>
        </w:rPr>
        <w:t>足球比赛状态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详细定义见状态码-&gt;足球比赛状态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其中[1] 对应[未开赛]，[2-7] 对应[进行中]，[8] 对应[已结束]，[9-13] 对应 [延迟]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=   </w:t>
      </w:r>
      <w:r>
        <w:rPr>
          <w:rFonts w:hint="default"/>
          <w:lang w:val="en-US" w:eastAsia="zh-CN"/>
        </w:rPr>
        <w:t xml:space="preserve"> match_status=1 or match_status between 9 and 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12224"/>
      <w:bookmarkStart w:id="42" w:name="_Toc10730"/>
      <w:r>
        <w:rPr>
          <w:rFonts w:hint="eastAsia"/>
          <w:lang w:val="en-US" w:eastAsia="zh-CN"/>
        </w:rPr>
        <w:t>数据来源的层次</w:t>
      </w:r>
      <w:bookmarkEnd w:id="41"/>
      <w:bookmarkEnd w:id="4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9655"/>
      <w:bookmarkStart w:id="44" w:name="_Toc25206"/>
      <w:r>
        <w:rPr>
          <w:rFonts w:hint="eastAsia"/>
          <w:lang w:val="en-US" w:eastAsia="zh-CN"/>
        </w:rPr>
        <w:t>Table 底层</w:t>
      </w:r>
      <w:bookmarkEnd w:id="43"/>
      <w:bookmarkEnd w:id="4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5" w:name="_Toc27485"/>
      <w:bookmarkStart w:id="46" w:name="_Toc25960"/>
      <w:r>
        <w:rPr>
          <w:rFonts w:hint="eastAsia"/>
          <w:lang w:val="en-US" w:eastAsia="zh-CN"/>
        </w:rPr>
        <w:t>View   table增强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主要针对table的设计先天不足 ，增强扩充table，把逻辑紧密的表join在一起，方便查询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32203"/>
      <w:bookmarkStart w:id="48" w:name="_Toc1924"/>
      <w:r>
        <w:rPr>
          <w:rFonts w:hint="eastAsia"/>
          <w:lang w:val="en-US" w:eastAsia="zh-CN"/>
        </w:rPr>
        <w:t>View ui级别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此类view与ui一一对应 方便查询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20061"/>
      <w:bookmarkStart w:id="50" w:name="_Toc20040"/>
      <w:r>
        <w:rPr>
          <w:rFonts w:hint="eastAsia"/>
          <w:lang w:val="en-US" w:eastAsia="zh-CN"/>
        </w:rPr>
        <w:t>Sp 可返回多个数据源，或构造复杂view</w:t>
      </w:r>
      <w:bookmarkEnd w:id="49"/>
      <w:bookmarkEnd w:id="5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1" w:name="_Toc10468"/>
      <w:r>
        <w:rPr>
          <w:rFonts w:hint="eastAsia"/>
          <w:lang w:val="en-US" w:eastAsia="zh-CN"/>
        </w:rPr>
        <w:t>定时任务</w:t>
      </w:r>
      <w:bookmarkEnd w:id="5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-cp /data/deployer2/sport-service/kok-sport-service/target/classes:/data/depl/BOOT-INF/lib/*:/data/deployer2/sport-service/*  com.kok.sport.utils.ql.MethodRunner "new com.kok.sport.utils.mockdata.unitRecentlyV2().test__Football_tlive_Pastdays()"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777 /data/depl/tlive_past.sh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*/15 * * * * java -cp  /data/deployer2/sport-service/kok-sport-service/target/classes:/data/depl/BOOT-INF/lib/*:/data/deployer2/sport-service/*  com.kok.sport.utils.ql.MethodRunner "new com.kok.sport.utils.mockdata.unitRecentlyV2().test__Football_score_Pastdays()"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*/30 * * * * java -cp  /data/deployer2/sport-service/kok-sport-service/target/classes:/data/depl/BOOT-INF/lib/*:/data/deployer2/sport-service/*  com.kok.sport.utils.ql.MethodRunner "new com.kok.sport.utils.mockdata.unitRecentlyV2().z_test_odds_past8()"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-- score_today and match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*/15 * * * * java -cp  /data/deployer2/sport-service/kok-sport-service/target/classes:/data/depl/BOOT-INF/lib/*:/data/deployer2/sport-service/*  com.kok.sport.utils.ql.MethodRunner "new com.kok.sport.utils.mockdata.unitRecentlyV2().test__Football_score_today()"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*/15 * * * * java -cp  /data/deployer2/sport-service/kok-sport-service/target/classes:/data/depl/BOOT-INF/lib/*:/data/deployer2/sport-service/*  com.kok.sport.utils.ql.MethodRunner "new com.kok.sport.utils.mockdata.unitRecentlyV2().z_test_odds_past8_notInOdds()"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 "new com.kok.sport.utils.mockdata.unitRecentlyV2().test__Football_matchStatScoreFlush()"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*/20 * * * * java -cp  /target/classes:/data/depl/BOOT-INF/lib/*:/data/deployer2/sport-service/*  com.kok.sport.utils.ql.MethodRunner "new com.kok.sport.utils.mockdata.unitRecentlyV2().test__Football_score_today()"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*/5 * * * * java -cp  /target/classes:/data/depl/BOOT-INF/lib/*:/data/deployer2/sport-service/*  com.kok.sport.utils.ql.MethodRunner "new com.kok.sport.utils.mockdata.unitRecentlyV2().test__Football_teamFlush()"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* * * * java -cp  /target/classes:/data/depl/BOOT-INF/lib/*:/data/deployer2/sport-service/*  com.kok.sport.utils.ql.MethodRunner "new com.kok.sport.utils.mockdata.unitRecentlyV2().test__Football_lostMatchFlush()"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*/5 * * * * java -cp  /target/classes:/data/depl/BOOT-INF/lib/*:/data/deployer2/sport-service/*  com.kok.sport.utils.ql.MethodRunner "new com.kok.sport.utils.mockdata.unitRecentlyV2().jinxinzhong_odds_fresh()"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* * * * java -cp  /target/classes:/data/depl/BOOT-INF/lib/*:/data/deployer2/sport-service/*  com.kok.sport.utils.ql.MethodRunner "T(com.kok.sport.utils.db.EventMysqlExt).main(null)"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socre realtime 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 "new com.kok.sport.utils.mockdata.unitRecentlyV2().matchStatScoreFlush_LiveMatch_live()"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state realtime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 "new com.kok.sport.utils.mockdata.unitRecentlyV2().jinxinzhon_Football_Live_Match_list_statue()"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tlive realtime  Football.Live.Match_detail_live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 "new com.kok.sport.utils.mockdata.unitRecentlyV2().tliveRealytimeFootballMatchController()"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#tlive jincyo tonji  tonji_Live_Match_detail_live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com.kok.sport.utils.ql.MethodRunnerSec "new com.kok.sport.utils.mockdata.unitRecentlyV2().tonji_Live_Match_detail_live()" 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 com.kok.sport.utils.mockdata.TonzhiJinxinzhongList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*/3 * * * * java -cp  /target/classes:/data/depl/BOOT-INF/lib/*:/data/deployer2/sport-service/*   com.kok.sport.utils.mockdata.TeamRankFlush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/target/classes/com/kok/sport/utils/mockdata/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yum install links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lynx  https://live.leisu.com/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*/6 * * * *  java -cp  /target/classes:/lib/libjar/guava-23.6-jre.jar:/data/depl/BOOT-INF/lib/*:/data/deployer2/sport-service/*:/lib/libjar/*:/a  com.kok.sport.utils.mockdata.WebdriverFirefox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nohup  java -cp  /target/classes:/lib/libjar/guava-23.6-jre.jar:/data/depl/BOOT-INF/lib/*:/data/deployer2/sport-service/*:/lib/libjar/*:/a  com.kok.sport.utils.mockdata.WebdriverFirefox    &gt; WebdriverFirefox.log 2&gt;&amp;1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*/8 * * * *   nohup  java -cp /data/deployer2/sport-service/kok-sport-service/target/classes:/data/depl/BOOT-INF/lib/*:/data/deployer2/sport-service/* com.kok.SportApplication  &gt; SportApplication.log 2&gt;&amp;1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*/70 * * * * ps -ef | grep java | grep -v grep | awk '{print $2}' | xargs kill -9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*/72 * * * * ps ax|grep firefox  | grep -v grep | awk '{print $1}' | xargs kill -9 | java -cp  /target/classes:/lib/libjar/guava-23.6-jre.jar:/data/depl/BOOT-INF/lib/*:/data/deployer2/sport-service/*:/lib/libjar/*:/a  com.kok.sport.utils.mockdata.WebdriverFirefox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2" w:name="_Toc10693"/>
      <w:r>
        <w:rPr>
          <w:rFonts w:hint="eastAsia"/>
          <w:lang w:val="en-US" w:eastAsia="zh-CN"/>
        </w:rPr>
        <w:t>Mysql定时任务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 mysql 事件列表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534B0"/>
    <w:multiLevelType w:val="multilevel"/>
    <w:tmpl w:val="8A3534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24193"/>
    <w:rsid w:val="03AE61EC"/>
    <w:rsid w:val="05B53FF0"/>
    <w:rsid w:val="0B800AB0"/>
    <w:rsid w:val="0C2D3A12"/>
    <w:rsid w:val="0CA0756C"/>
    <w:rsid w:val="0EBE1B2A"/>
    <w:rsid w:val="11FA51A0"/>
    <w:rsid w:val="136B29DB"/>
    <w:rsid w:val="16CD1BA6"/>
    <w:rsid w:val="173912CD"/>
    <w:rsid w:val="208B2FBB"/>
    <w:rsid w:val="2A0E1894"/>
    <w:rsid w:val="2A2379AB"/>
    <w:rsid w:val="2B23167D"/>
    <w:rsid w:val="374D0034"/>
    <w:rsid w:val="38A05FAD"/>
    <w:rsid w:val="41947DC3"/>
    <w:rsid w:val="4A694930"/>
    <w:rsid w:val="4CE13C16"/>
    <w:rsid w:val="592E7E3F"/>
    <w:rsid w:val="62BE6590"/>
    <w:rsid w:val="62D514AF"/>
    <w:rsid w:val="643E646C"/>
    <w:rsid w:val="68BB46C6"/>
    <w:rsid w:val="6964420E"/>
    <w:rsid w:val="6B67214E"/>
    <w:rsid w:val="6CDE2E62"/>
    <w:rsid w:val="6F5A46B7"/>
    <w:rsid w:val="6FE11D22"/>
    <w:rsid w:val="7308707B"/>
    <w:rsid w:val="745D0B9B"/>
    <w:rsid w:val="75B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2020-06-02T07:15:00Z</dcterms:created>
  <dc:creator>Administrator</dc:creator>
  <cp:lastModifiedBy>Administrator</cp:lastModifiedBy>
  <dcterms:modified xsi:type="dcterms:W3CDTF">2020-06-02T07:33:02Z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