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2"/>
      <w:bookmarkStart w:id="1" w:name="OLE_LINK1"/>
      <w:r>
        <w:rPr>
          <w:rFonts w:hint="eastAsia"/>
        </w:rPr>
        <w:t>本生经</w:t>
      </w:r>
      <w:bookmarkEnd w:id="0"/>
      <w:r>
        <w:rPr>
          <w:rFonts w:hint="eastAsia"/>
          <w:lang w:eastAsia="zh-CN"/>
        </w:rPr>
        <w:t>读后感</w:t>
      </w:r>
      <w:bookmarkEnd w:id="1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《本生经》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是印度的一部佛教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"http://baike.baidu.com/view/13957.htm"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寓言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故事集，大约产生于公元前三世纪。它是用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"http://baike.baidu.com/subview/48522/48522.htm"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的一种方言——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"http://baike.baidu.com/subview/360012/360012.htm"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巴利语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撰写的，主要讲述佛陀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释迦牟尼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前生的故事。按照佛教的说法，释迦牟尼在成佛以前，只是一个菩萨，还逃不出轮回。他必须经过无数次转生，才能最后成佛。这样，在佛教传说中就出现了一大批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"http://baike.baidu.com/subview/3059443/3059443.htm"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佛本生故事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。现存的《本生经》共收有547个佛本生故事。实际上，这些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"http://baike.baidu.com/view/23054.htm"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绝大部分是长期流传于印度民间的寓言、故事、神话、传奇，佛教徒只是采集来，按照固定的格式，给每个故事加上头尾，指出其中的一个人、一个神仙或一个动物是佛陀的前身，借以颂扬佛陀，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"http://baike.baidu.com/view/193752.htm"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宣传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佛教教义。因此，这些故事本质上属于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"http://baike.baidu.com/view/265937.htm"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故事数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547个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"http://baike.baidu.com/subview/48522/48522.htm"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和古希腊之间存在一些相似的故事，确是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。下面所译《本生经》中的《竹蛇本生》、《狮子皮本生》、《阎浮果本生》、《速疾鸟本生》、《豹本生》，依次与《伊索寓言》中的《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"http://baike.baidu.com/subview/2659890/2659890.htm"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农夫和蛇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》、《狮和驴子皮》、《大鸦和狐狸》、《狼和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"http://baike.baidu.com/view/137558.htm"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鹭鸶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"http://baike.baidu.com/subview/1241160/1241160.htm"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狼和小羊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》相平行。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目录</w:t>
      </w:r>
    </w:p>
    <w:p>
      <w:pPr>
        <w:pStyle w:val="2"/>
        <w:ind w:left="432" w:leftChars="0" w:hanging="432" w:firstLineChars="0"/>
      </w:pPr>
      <w:r>
        <w:t>内容简介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竹蛇本生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狮子皮本生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阎浮果本生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速疾鸟本生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豹本生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鳄鱼本生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哒哒本生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"http://baike.baidu.com/subview/31223/5064231.htm"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鹌鹑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"http://baike.baidu.com/subview/1032671/1032671.htm"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上海文艺出版社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1978年出版的《中国动物故事集》中的《螃蟹和鹭鸶》（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"http://baike.baidu.com/subview/4093/4093.htm"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傣族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）、《猴子和青蛙》（藏族）、《咕咚》（藏族）、《绿豆雀和象》（傣族），就是《本生经》中的《苍鹭本生》、《鳄鱼本生》、《哒哒本生》、《鹌鹑本生》。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[1]</w:t>
      </w:r>
      <w:bookmarkStart w:id="2" w:name="ref_[1]_191211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C739"/>
    <w:multiLevelType w:val="multilevel"/>
    <w:tmpl w:val="57DAC7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5B"/>
    <w:rsid w:val="00A6205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0E1B5C10"/>
    <w:rsid w:val="0FC4411A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2D03A4D"/>
    <w:rsid w:val="24037AD9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6E87216"/>
    <w:rsid w:val="388A7A23"/>
    <w:rsid w:val="38DD535A"/>
    <w:rsid w:val="3A3B1606"/>
    <w:rsid w:val="3B5F5E03"/>
    <w:rsid w:val="3D3F2905"/>
    <w:rsid w:val="3D5665B6"/>
    <w:rsid w:val="40D23AF8"/>
    <w:rsid w:val="4140776D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274370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5D05D7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2016-09-14T17:52:00Z</dcterms:created>
  <dc:creator>Administrator</dc:creator>
  <cp:lastModifiedBy>Administrator</cp:lastModifiedBy>
  <dcterms:modified xsi:type="dcterms:W3CDTF">2016-09-15T11:59:15Z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