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Atitit.佛经经典 典籍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心经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》也称为《般若波罗蜜多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心经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  <w:t>本生经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: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eastAsia="zh-CN"/>
        </w:rPr>
        <w:t>汉传佛经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那是说修行一定要读的三部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经典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,是《金刚经》、《楞严经》、《六祖坛经》。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  <w:t>本生经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《本生经》是印度的一部佛教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"http://baike.baidu.com/view/13957.htm"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寓言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故事集，大约产生于公元前三世纪。它是用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"http://baike.baidu.com/subview/48522/48522.htm"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古印度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的一种方言——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"http://baike.baidu.com/subview/360012/360012.htm"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巴利语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撰写的，主要讲述佛陀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"http://baike.baidu.com/view/2078.htm"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释迦牟尼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前生的故事。按照佛教的说法，释迦牟尼在成佛以前，只是一个菩萨，还逃不出轮回。他必须经过无数次转生，才能最后成佛。这样，在佛教传说中就出现了一大批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"http://baike.baidu.com/subview/3059443/3059443.htm"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佛本生故事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。现存的《本生经》共收有547个佛本生故事。实际上，这些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"http://baike.baidu.com/view/23054.htm"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绝大部分是长期流传于印度民间的寓言、故事、神话、传奇，佛教徒只是采集来，按照固定的格式，给每个故事加上头尾，指出其中的一个人、一个神仙或一个动物是佛陀的前身，借以颂扬佛陀，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"http://baike.baidu.com/view/193752.htm"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宣传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佛教教义。因此，这些故事本质上属于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"http://baike.baidu.com/view/265937.htm"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6、尸毘王谛实语双目复明、鱼菩萨谛实语降雨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在《小部.尸毘王本生经》里，有一次，释迦菩萨投生为，住在尸毘国阿利咤都城里的尸毘王。他每天都拿六十万个钱币来做布施，虽然布施了这么多，尸毘王还是不够满意。所以，他想把身体的一部份拿来布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为了实现尸毘王的愿望，帝释天王化身为一个瞎眼的婆罗门，来向国王说：“噢！国王。您的双眼都看得到，但我的却不能。若您肯把一粒眼睛给我，那您还能以剩下的另一粒眼睛看东西，而我也能以您所给的眼睛看东西。希望您慈悲地给我一粒眼睛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尸毘王听了很高兴，因为他刚想要布施身体器官时，就有人来向他讨取。所以，他就把斯雨迦御医叫来，然后说：“把我的一粒眼睛拿出来。”御医、众大臣和皇后妃子们，都尝试说服他放弃这么做，但他却还是坚持他的命令。所以斯雨迦御医，只得把他的一粒眼睛取出来。看着割下来的眼睛，尸毘王很愉快地发愿，要以此布施善业证悟正等正觉。而后，他把那粒眼睛交给那位婆罗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当由帝释天王所化装的婆罗门，把那粒眼睛放进自己的眼眶时，它就好象是原本的那么恰恰好。尸毘王看了很是高兴，因此，他再向斯雨迦御医说：“把我的另一粒眼睛，也拿出来。”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虽然众大臣与妃子们都反对，但国王还是把剩下的眼睛割下来，给了那位婆罗门。后者把国王给的眼睛，放进自己的另一个眼眶。这粒眼睛，也好象是原本的那么好。过后，他为国王祝福后就离开了。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由于尸毘王已经全瞎，以及不再适合治理国家，所以他就退休，住在皇家花园里的水池旁。他就在那里，省思自己所做的布施波罗密。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这时，帝释天王又来到他的身边来回走着，以便他能够听到脚步声。当国王听到脚步声时，他就问是谁在那里走动。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帝释天王答道：“我是帝释天王。你可以向我要求任何东西。”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尸毘王说：“我有许多的财富，有宝石，有金也有银。现在我只是想要死，因为我已经没有了双眼。”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帝释天王说：“噢，国王，你说你想死。你是真的想要死吗？还是因为你瞎了才这么说？”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当尸毘王说，的确是因为瞎了才想死时，帝释天王说：“噢，国王，我不能令你重看得见。但你可用自己真实的力量，得以重新看得见。你可以说句真实语。”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尸毘王听到后，就说：“我敬爱那些向我讨取礼物的人，我也敬爱那些真正来向我讨取必需品的人。以这真实语，愿我得以重见光明。”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当他这么说完后，他的第一粒眼睛即刻出现。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过后，尸毘王再说：“当那瞎眼的婆罗门，向我讨取一粒眼睛时，我把双眼都给了他。当时，我是满心欢喜地做的。以这真实语，愿我得到另一只眼。”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而他也果真获得第二只眼。这两只眼睛，并非是他与生俱来的那两只眼睛，也不是天眼。事实上，它们是因为他的真实波罗蜜而出现的。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尸毘王所说的真实语，也是许愿真实语，因为他这么说，是为了实现重见光明之愿。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在《小部.鱼族本生经》里提到，有一次释迦菩萨投生为鱼时，它所住的水池，由于干旱而完全干枯了。有一些乌鸦，就来吃这个枯水池中的鱼。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其时，菩萨（鱼）就真实地宣说：“虽然我生为鱼，而必须吃其它的生物来过活。但我却不曾吃过，有如米粒般大小的鱼。以这真实语，愿这里下场大雨。”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bdr w:val="none" w:color="auto" w:sz="0" w:space="0"/>
          <w:shd w:val="clear" w:fill="CCCED0"/>
        </w:rPr>
        <w:t>当它如此说完后，天上就即刻下起了大雨。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。维散多罗自己的国家斯维国（Sivi）靠近支提耶国。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"http://baike.baidu.com/view/1912113.htm"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本生经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中关于斯维国王挖眼赠给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的故事是著名的。根据《维散多罗本生经》，维散多罗王子也把自己的吉祥象、妻子和两个孩子都布施给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。这个故事只证明这么一点︰在斯维和支提耶国中，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权势是很大的。因此，这个国家大概是在西部。佛陀时代，斯维人和支提耶人的名字是听过的，但是佛陀世尊是否到过他们的国家，或者，像摩揭陀人的国家并合鸯伽国那样，他们的国家并合于另外一个国家，这就不得而知了。虽然如此，我们可以肯定地这样说，佛陀世尊的一生是与这两个国家没有任何关系的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[1]</w:t>
      </w:r>
      <w:bookmarkStart w:id="0" w:name="ref_[1]_8554565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bookmarkStart w:id="1" w:name="_GoBack"/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53346"/>
    <w:rsid w:val="01222210"/>
    <w:rsid w:val="02AF6685"/>
    <w:rsid w:val="02DE0892"/>
    <w:rsid w:val="037F019B"/>
    <w:rsid w:val="04246B24"/>
    <w:rsid w:val="07D21766"/>
    <w:rsid w:val="098E150A"/>
    <w:rsid w:val="0A901B9C"/>
    <w:rsid w:val="0AFD014C"/>
    <w:rsid w:val="0BE10E2D"/>
    <w:rsid w:val="0CD24809"/>
    <w:rsid w:val="0CE3661F"/>
    <w:rsid w:val="0D620139"/>
    <w:rsid w:val="10871434"/>
    <w:rsid w:val="10F240F5"/>
    <w:rsid w:val="12F4508D"/>
    <w:rsid w:val="144E3163"/>
    <w:rsid w:val="147C2E69"/>
    <w:rsid w:val="14FF1094"/>
    <w:rsid w:val="15310743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E9E6C8F"/>
    <w:rsid w:val="1F264161"/>
    <w:rsid w:val="20A866FA"/>
    <w:rsid w:val="216D3337"/>
    <w:rsid w:val="21B344FF"/>
    <w:rsid w:val="221B32BC"/>
    <w:rsid w:val="22A71B03"/>
    <w:rsid w:val="22BD2533"/>
    <w:rsid w:val="2336524F"/>
    <w:rsid w:val="2480446F"/>
    <w:rsid w:val="25291EAD"/>
    <w:rsid w:val="25F36AF4"/>
    <w:rsid w:val="25F717B6"/>
    <w:rsid w:val="27510E4B"/>
    <w:rsid w:val="285C6A1A"/>
    <w:rsid w:val="286761C3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453346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2016-09-11T14:46:00Z</dcterms:created>
  <dc:creator>Administrator</dc:creator>
  <cp:lastModifiedBy>Administrator</cp:lastModifiedBy>
  <dcterms:modified xsi:type="dcterms:W3CDTF">2016-09-11T17:37:17Z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