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Atitit.圣经章节概览bible overview.docx</w:t>
      </w:r>
      <w:bookmarkStart w:id="46" w:name="_GoBack"/>
      <w:bookmarkEnd w:id="46"/>
    </w:p>
    <w:p>
      <w:pPr>
        <w:rPr>
          <w:rFonts w:hint="eastAsia"/>
          <w:lang w:val="en-US" w:eastAsia="zh-CN"/>
        </w:rPr>
      </w:pPr>
    </w:p>
    <w:p>
      <w:pPr>
        <w:pStyle w:val="1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_Toc17785 </w:instrText>
      </w:r>
      <w:r>
        <w:rPr>
          <w:rFonts w:hint="eastAsia"/>
          <w:lang w:val="en-US" w:eastAsia="zh-CN"/>
        </w:rPr>
        <w:fldChar w:fldCharType="separate"/>
      </w:r>
      <w:r>
        <w:rPr>
          <w:rFonts w:hint="default"/>
        </w:rPr>
        <w:t xml:space="preserve">1. </w:t>
      </w:r>
      <w:r>
        <w:rPr>
          <w:rFonts w:hint="eastAsia"/>
        </w:rPr>
        <w:t>旧约圣经</w:t>
      </w:r>
      <w:r>
        <w:rPr>
          <w:rFonts w:hint="default"/>
        </w:rPr>
        <w:t> </w:t>
      </w:r>
      <w:r>
        <w:rPr>
          <w:rFonts w:hint="eastAsia"/>
          <w:lang w:eastAsia="zh-CN"/>
        </w:rPr>
        <w:t>（</w:t>
      </w:r>
      <w:r>
        <w:rPr>
          <w:rFonts w:hint="eastAsia"/>
          <w:lang w:val="en-US" w:eastAsia="zh-CN"/>
        </w:rPr>
        <w:t>39卷）</w:t>
      </w:r>
      <w:r>
        <w:tab/>
      </w:r>
      <w:r>
        <w:fldChar w:fldCharType="begin"/>
      </w:r>
      <w:r>
        <w:instrText xml:space="preserve"> PAGEREF _Toc17785 </w:instrText>
      </w:r>
      <w:r>
        <w:fldChar w:fldCharType="separate"/>
      </w:r>
      <w:r>
        <w:t>2</w:t>
      </w:r>
      <w:r>
        <w:fldChar w:fldCharType="end"/>
      </w:r>
      <w:r>
        <w:rPr>
          <w:rFonts w:hint="eastAsia"/>
          <w:lang w:val="en-US" w:eastAsia="zh-CN"/>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_Toc6005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与古兰经的对比</w:t>
      </w:r>
      <w:r>
        <w:tab/>
      </w:r>
      <w:r>
        <w:fldChar w:fldCharType="begin"/>
      </w:r>
      <w:r>
        <w:instrText xml:space="preserve"> PAGEREF _Toc6005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_Toc26409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 xml:space="preserve">1.2. </w:t>
      </w:r>
      <w:r>
        <w:rPr>
          <w:rFonts w:ascii="Verdana" w:hAnsi="Verdana" w:eastAsia="宋体" w:cs="Verdana"/>
          <w:b w:val="0"/>
          <w:i w:val="0"/>
          <w:caps w:val="0"/>
          <w:color w:val="CCCCCC"/>
          <w:spacing w:val="0"/>
          <w:szCs w:val="18"/>
          <w:shd w:val="clear" w:fill="7C7C7C"/>
        </w:rPr>
        <w:t>Genesis</w:t>
      </w:r>
      <w:r>
        <w:rPr>
          <w:rFonts w:hint="eastAsia" w:ascii="Verdana" w:hAnsi="Verdana" w:eastAsia="宋体" w:cs="Verdana"/>
          <w:b w:val="0"/>
          <w:i w:val="0"/>
          <w:caps w:val="0"/>
          <w:color w:val="CCCCCC"/>
          <w:spacing w:val="0"/>
          <w:szCs w:val="18"/>
          <w:shd w:val="clear" w:fill="7C7C7C"/>
          <w:lang w:val="en-US" w:eastAsia="zh-CN"/>
        </w:rPr>
        <w:t xml:space="preserve"> </w:t>
      </w:r>
      <w:r>
        <w:rPr>
          <w:rFonts w:hint="default" w:ascii="Arial" w:hAnsi="Arial" w:eastAsia="宋体" w:cs="Arial"/>
          <w:b w:val="0"/>
          <w:i w:val="0"/>
          <w:caps w:val="0"/>
          <w:color w:val="333333"/>
          <w:spacing w:val="0"/>
          <w:szCs w:val="21"/>
          <w:shd w:val="clear" w:fill="FFFFFF"/>
        </w:rPr>
        <w:t>创世记 </w:t>
      </w:r>
      <w:r>
        <w:rPr>
          <w:rFonts w:hint="eastAsia" w:ascii="Arial" w:hAnsi="Arial" w:eastAsia="宋体" w:cs="Arial"/>
          <w:b w:val="0"/>
          <w:i w:val="0"/>
          <w:caps w:val="0"/>
          <w:color w:val="333333"/>
          <w:spacing w:val="0"/>
          <w:szCs w:val="21"/>
          <w:shd w:val="clear" w:fill="FFFFFF"/>
          <w:lang w:val="en-US" w:eastAsia="zh-CN"/>
        </w:rPr>
        <w:t xml:space="preserve">  </w:t>
      </w:r>
      <w:r>
        <w:rPr>
          <w:rFonts w:hint="default" w:ascii="Arial" w:hAnsi="Arial" w:eastAsia="宋体" w:cs="Arial"/>
          <w:b w:val="0"/>
          <w:i w:val="0"/>
          <w:caps w:val="0"/>
          <w:color w:val="333333"/>
          <w:spacing w:val="0"/>
          <w:kern w:val="0"/>
          <w:szCs w:val="21"/>
          <w:shd w:val="clear" w:fill="FFFFFF"/>
          <w:lang w:val="en-US" w:eastAsia="zh-CN" w:bidi="ar"/>
        </w:rPr>
        <w:t>五十章</w:t>
      </w:r>
      <w:r>
        <w:tab/>
      </w:r>
      <w:r>
        <w:fldChar w:fldCharType="begin"/>
      </w:r>
      <w:r>
        <w:instrText xml:space="preserve"> PAGEREF _Toc26409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_Toc30914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1.3. 出埃及记 </w:t>
      </w:r>
      <w:r>
        <w:tab/>
      </w:r>
      <w:r>
        <w:fldChar w:fldCharType="begin"/>
      </w:r>
      <w:r>
        <w:instrText xml:space="preserve"> PAGEREF _Toc30914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_Toc3270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1.4. </w:t>
      </w:r>
      <w:r>
        <w:rPr>
          <w:rFonts w:hint="default" w:ascii="Arial" w:hAnsi="Arial" w:eastAsia="宋体" w:cs="Arial"/>
          <w:b w:val="0"/>
          <w:i w:val="0"/>
          <w:caps w:val="0"/>
          <w:color w:val="333333"/>
          <w:spacing w:val="0"/>
          <w:szCs w:val="21"/>
          <w:shd w:val="clear" w:fill="FFFFFF"/>
        </w:rPr>
        <w:t>利未记 </w:t>
      </w:r>
      <w:r>
        <w:rPr>
          <w:rFonts w:hint="eastAsia" w:eastAsia="宋体" w:cs="Arial"/>
          <w:b w:val="0"/>
          <w:i w:val="0"/>
          <w:caps w:val="0"/>
          <w:color w:val="333333"/>
          <w:spacing w:val="0"/>
          <w:szCs w:val="21"/>
          <w:shd w:val="clear" w:fill="FFFFFF"/>
          <w:lang w:eastAsia="zh-CN"/>
        </w:rPr>
        <w:t>（</w:t>
      </w:r>
      <w:r>
        <w:rPr>
          <w:rFonts w:hint="default"/>
        </w:rPr>
        <w:t>记载了有关选自利未族的祭司团所需谨守的一切律例。</w:t>
      </w:r>
      <w:r>
        <w:rPr>
          <w:rFonts w:hint="eastAsia"/>
          <w:lang w:eastAsia="zh-CN"/>
        </w:rPr>
        <w:t>为他们进来建立国家做准备</w:t>
      </w:r>
      <w:r>
        <w:tab/>
      </w:r>
      <w:r>
        <w:fldChar w:fldCharType="begin"/>
      </w:r>
      <w:r>
        <w:instrText xml:space="preserve"> PAGEREF _Toc3270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_Toc21889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1.5. 民数记 </w:t>
      </w:r>
      <w:r>
        <w:rPr>
          <w:rFonts w:hint="eastAsia" w:ascii="Arial" w:hAnsi="Arial" w:eastAsia="宋体" w:cs="Arial"/>
          <w:b w:val="0"/>
          <w:i w:val="0"/>
          <w:caps w:val="0"/>
          <w:color w:val="333333"/>
          <w:spacing w:val="0"/>
          <w:szCs w:val="21"/>
          <w:shd w:val="clear" w:fill="FFFFFF"/>
        </w:rPr>
        <w:t>民数记接续下去，描述神怎样把他们组织起来，踏上旷野的旅程，在屡次反叛中管教他们，最後把他们领到应许地的边界。</w:t>
      </w:r>
      <w:r>
        <w:tab/>
      </w:r>
      <w:r>
        <w:fldChar w:fldCharType="begin"/>
      </w:r>
      <w:r>
        <w:instrText xml:space="preserve"> PAGEREF _Toc21889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_Toc3949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1.6. 申命记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_Toc3949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_Toc32256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1.7. 约书亚记 </w:t>
      </w:r>
      <w:r>
        <w:rPr>
          <w:rFonts w:hint="default" w:ascii="Arial" w:hAnsi="Arial" w:eastAsia="宋体" w:cs="Arial"/>
          <w:b w:val="0"/>
          <w:i w:val="0"/>
          <w:caps w:val="0"/>
          <w:color w:val="333333"/>
          <w:spacing w:val="0"/>
          <w:szCs w:val="21"/>
          <w:shd w:val="clear" w:fill="FFFFFF"/>
        </w:rPr>
        <w:t xml:space="preserve"> </w:t>
      </w:r>
      <w:r>
        <w:rPr>
          <w:rFonts w:ascii="Arial" w:hAnsi="Arial" w:eastAsia="宋体" w:cs="Arial"/>
          <w:b w:val="0"/>
          <w:i w:val="0"/>
          <w:caps w:val="0"/>
          <w:color w:val="333333"/>
          <w:spacing w:val="0"/>
          <w:szCs w:val="19"/>
          <w:shd w:val="clear" w:fill="FFFFFF"/>
        </w:rPr>
        <w:t>《</w:t>
      </w:r>
      <w:r>
        <w:rPr>
          <w:rFonts w:hint="default" w:ascii="Arial" w:hAnsi="Arial" w:eastAsia="宋体" w:cs="Arial"/>
          <w:b w:val="0"/>
          <w:i w:val="0"/>
          <w:caps w:val="0"/>
          <w:color w:val="CC0000"/>
          <w:spacing w:val="0"/>
          <w:szCs w:val="19"/>
          <w:shd w:val="clear" w:fill="FFFFFF"/>
        </w:rPr>
        <w:t>约书亚记</w:t>
      </w:r>
      <w:r>
        <w:rPr>
          <w:rFonts w:hint="default" w:ascii="Arial" w:hAnsi="Arial" w:eastAsia="宋体" w:cs="Arial"/>
          <w:b w:val="0"/>
          <w:i w:val="0"/>
          <w:caps w:val="0"/>
          <w:color w:val="333333"/>
          <w:spacing w:val="0"/>
          <w:szCs w:val="19"/>
          <w:shd w:val="clear" w:fill="FFFFFF"/>
        </w:rPr>
        <w:t>》是《圣经》旧约的一卷书，本卷书共24章。记载了以色列人由约书亚带领进入应许之地的过程</w:t>
      </w:r>
      <w:r>
        <w:tab/>
      </w:r>
      <w:r>
        <w:fldChar w:fldCharType="begin"/>
      </w:r>
      <w:r>
        <w:instrText xml:space="preserve"> PAGEREF _Toc32256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_Toc4920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1.8. 士师记 </w:t>
      </w:r>
      <w:r>
        <w:rPr>
          <w:rFonts w:hint="default" w:ascii="Arial" w:hAnsi="Arial" w:eastAsia="宋体" w:cs="Arial"/>
          <w:b w:val="0"/>
          <w:i w:val="0"/>
          <w:caps w:val="0"/>
          <w:color w:val="333333"/>
          <w:spacing w:val="0"/>
          <w:szCs w:val="21"/>
          <w:shd w:val="clear" w:fill="FFFFFF"/>
        </w:rPr>
        <w:t xml:space="preserve"> </w:t>
      </w:r>
      <w:r>
        <w:rPr>
          <w:rFonts w:hint="eastAsia" w:ascii="Arial" w:hAnsi="Arial" w:eastAsia="宋体" w:cs="Arial"/>
          <w:b w:val="0"/>
          <w:i w:val="0"/>
          <w:caps w:val="0"/>
          <w:color w:val="333333"/>
          <w:spacing w:val="0"/>
          <w:szCs w:val="21"/>
          <w:shd w:val="clear" w:fill="FFFFFF"/>
        </w:rPr>
        <w:t>士师记是《圣经》旧约的一卷书，本卷书共21章。记载了</w:t>
      </w:r>
      <w:r>
        <w:rPr>
          <w:rFonts w:hint="default" w:ascii="Arial" w:hAnsi="Arial" w:eastAsia="宋体" w:cs="Arial"/>
          <w:b w:val="0"/>
          <w:i w:val="0"/>
          <w:caps w:val="0"/>
          <w:color w:val="136EC2"/>
          <w:spacing w:val="0"/>
          <w:szCs w:val="21"/>
          <w:shd w:val="clear" w:fill="FFFFFF"/>
        </w:rPr>
        <w:t>鬼魔</w:t>
      </w:r>
      <w:r>
        <w:rPr>
          <w:rFonts w:hint="default" w:ascii="Arial" w:hAnsi="Arial" w:eastAsia="宋体" w:cs="Arial"/>
          <w:b w:val="0"/>
          <w:i w:val="0"/>
          <w:caps w:val="0"/>
          <w:color w:val="333333"/>
          <w:spacing w:val="0"/>
          <w:szCs w:val="21"/>
          <w:shd w:val="clear" w:fill="FFFFFF"/>
        </w:rPr>
        <w:t>的宗教如何缠绕为害以色列民，以及</w:t>
      </w:r>
      <w:r>
        <w:rPr>
          <w:rFonts w:hint="default" w:ascii="Arial" w:hAnsi="Arial" w:eastAsia="宋体" w:cs="Arial"/>
          <w:b w:val="0"/>
          <w:i w:val="0"/>
          <w:caps w:val="0"/>
          <w:color w:val="136EC2"/>
          <w:spacing w:val="0"/>
          <w:szCs w:val="21"/>
          <w:shd w:val="clear" w:fill="FFFFFF"/>
        </w:rPr>
        <w:t>耶和华</w:t>
      </w:r>
      <w:r>
        <w:rPr>
          <w:rFonts w:hint="default" w:ascii="Arial" w:hAnsi="Arial" w:eastAsia="宋体" w:cs="Arial"/>
          <w:b w:val="0"/>
          <w:i w:val="0"/>
          <w:caps w:val="0"/>
          <w:color w:val="333333"/>
          <w:spacing w:val="0"/>
          <w:szCs w:val="21"/>
          <w:shd w:val="clear" w:fill="FFFFFF"/>
        </w:rPr>
        <w:t>怎样藉着他所任命的士师怜悯悔改的百姓，拯救他们。</w:t>
      </w:r>
      <w:r>
        <w:tab/>
      </w:r>
      <w:r>
        <w:fldChar w:fldCharType="begin"/>
      </w:r>
      <w:r>
        <w:instrText xml:space="preserve"> PAGEREF _Toc4920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_Toc20201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1.9. 路得记 </w:t>
      </w:r>
      <w:r>
        <w:tab/>
      </w:r>
      <w:r>
        <w:fldChar w:fldCharType="begin"/>
      </w:r>
      <w:r>
        <w:instrText xml:space="preserve"> PAGEREF _Toc20201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_Toc3894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1.10. 撒母耳记上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撒母耳记下 </w:t>
      </w:r>
      <w:r>
        <w:rPr>
          <w:rFonts w:hint="default" w:ascii="Arial" w:hAnsi="Arial" w:eastAsia="宋体" w:cs="Arial"/>
          <w:b w:val="0"/>
          <w:i w:val="0"/>
          <w:caps w:val="0"/>
          <w:color w:val="333333"/>
          <w:spacing w:val="0"/>
          <w:szCs w:val="21"/>
          <w:shd w:val="clear" w:fill="FFFFFF"/>
        </w:rPr>
        <w:t xml:space="preserve"> </w:t>
      </w:r>
      <w:r>
        <w:rPr>
          <w:rFonts w:ascii="Arial" w:hAnsi="Arial" w:eastAsia="宋体" w:cs="Arial"/>
          <w:b w:val="0"/>
          <w:i w:val="0"/>
          <w:caps w:val="0"/>
          <w:color w:val="333333"/>
          <w:spacing w:val="0"/>
          <w:szCs w:val="19"/>
          <w:shd w:val="clear" w:fill="FFFFFF"/>
        </w:rPr>
        <w:t>《</w:t>
      </w:r>
      <w:r>
        <w:rPr>
          <w:rFonts w:hint="default" w:ascii="Arial" w:hAnsi="Arial" w:eastAsia="宋体" w:cs="Arial"/>
          <w:b w:val="0"/>
          <w:i w:val="0"/>
          <w:caps w:val="0"/>
          <w:color w:val="CC0000"/>
          <w:spacing w:val="0"/>
          <w:szCs w:val="19"/>
          <w:shd w:val="clear" w:fill="FFFFFF"/>
        </w:rPr>
        <w:t>撒母耳记</w:t>
      </w:r>
      <w:r>
        <w:rPr>
          <w:rFonts w:hint="default" w:ascii="Arial" w:hAnsi="Arial" w:eastAsia="宋体" w:cs="Arial"/>
          <w:b w:val="0"/>
          <w:i w:val="0"/>
          <w:caps w:val="0"/>
          <w:color w:val="333333"/>
          <w:spacing w:val="0"/>
          <w:szCs w:val="19"/>
          <w:shd w:val="clear" w:fill="FFFFFF"/>
        </w:rPr>
        <w:t>》是《圣经》旧约的一卷书，分为上下两册，上册共31章，下册共24章。记载了以色列王国第一位国王扫罗和第二位国王大卫执政其间的历史</w:t>
      </w:r>
      <w:r>
        <w:tab/>
      </w:r>
      <w:r>
        <w:fldChar w:fldCharType="begin"/>
      </w:r>
      <w:r>
        <w:instrText xml:space="preserve"> PAGEREF _Toc3894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_Toc991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1.11. 列王纪上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列王纪下 </w:t>
      </w:r>
      <w:r>
        <w:rPr>
          <w:rFonts w:hint="default" w:ascii="Arial" w:hAnsi="Arial" w:eastAsia="宋体" w:cs="Arial"/>
          <w:b w:val="0"/>
          <w:i w:val="0"/>
          <w:caps w:val="0"/>
          <w:color w:val="333333"/>
          <w:spacing w:val="0"/>
          <w:szCs w:val="21"/>
          <w:shd w:val="clear" w:fill="FFFFFF"/>
        </w:rPr>
        <w:t xml:space="preserve"> </w:t>
      </w:r>
      <w:r>
        <w:rPr>
          <w:rFonts w:hint="eastAsia" w:ascii="Arial" w:hAnsi="Arial" w:eastAsia="宋体" w:cs="Arial"/>
          <w:b w:val="0"/>
          <w:i w:val="0"/>
          <w:caps w:val="0"/>
          <w:color w:val="333333"/>
          <w:spacing w:val="0"/>
          <w:szCs w:val="21"/>
          <w:shd w:val="clear" w:fill="FFFFFF"/>
        </w:rPr>
        <w:t>本书内容承接</w:t>
      </w:r>
      <w:r>
        <w:rPr>
          <w:rFonts w:hint="default" w:ascii="Arial" w:hAnsi="Arial" w:eastAsia="宋体" w:cs="Arial"/>
          <w:b w:val="0"/>
          <w:i w:val="0"/>
          <w:caps w:val="0"/>
          <w:color w:val="136EC2"/>
          <w:spacing w:val="0"/>
          <w:szCs w:val="21"/>
          <w:shd w:val="clear" w:fill="FFFFFF"/>
        </w:rPr>
        <w:t>撒母耳记</w:t>
      </w:r>
      <w:r>
        <w:rPr>
          <w:rFonts w:hint="default" w:ascii="Arial" w:hAnsi="Arial" w:eastAsia="宋体" w:cs="Arial"/>
          <w:b w:val="0"/>
          <w:i w:val="0"/>
          <w:caps w:val="0"/>
          <w:color w:val="333333"/>
          <w:spacing w:val="0"/>
          <w:szCs w:val="21"/>
          <w:shd w:val="clear" w:fill="FFFFFF"/>
        </w:rPr>
        <w:t>下的记载，故有学者认为撒母耳记与列王纪的作者为同一人。</w:t>
      </w:r>
      <w:r>
        <w:rPr>
          <w:rFonts w:hint="default" w:ascii="Arial" w:hAnsi="Arial" w:eastAsia="宋体" w:cs="Arial"/>
          <w:b w:val="0"/>
          <w:i w:val="0"/>
          <w:caps w:val="0"/>
          <w:color w:val="136EC2"/>
          <w:spacing w:val="0"/>
          <w:szCs w:val="21"/>
          <w:shd w:val="clear" w:fill="FFFFFF"/>
        </w:rPr>
        <w:t>旧约希腊文</w:t>
      </w:r>
      <w:r>
        <w:rPr>
          <w:rFonts w:hint="default" w:ascii="Arial" w:hAnsi="Arial" w:eastAsia="宋体" w:cs="Arial"/>
          <w:b w:val="0"/>
          <w:i w:val="0"/>
          <w:caps w:val="0"/>
          <w:color w:val="333333"/>
          <w:spacing w:val="0"/>
          <w:szCs w:val="21"/>
          <w:shd w:val="clear" w:fill="FFFFFF"/>
        </w:rPr>
        <w:t>译本更以同一书名称这四卷书。书中所记载的事迹，从</w:t>
      </w:r>
      <w:r>
        <w:rPr>
          <w:rFonts w:hint="default" w:ascii="Arial" w:hAnsi="Arial" w:eastAsia="宋体" w:cs="Arial"/>
          <w:b w:val="0"/>
          <w:i w:val="0"/>
          <w:caps w:val="0"/>
          <w:color w:val="136EC2"/>
          <w:spacing w:val="0"/>
          <w:szCs w:val="21"/>
          <w:shd w:val="clear" w:fill="FFFFFF"/>
        </w:rPr>
        <w:t>大卫</w:t>
      </w:r>
      <w:r>
        <w:rPr>
          <w:rFonts w:hint="default" w:ascii="Arial" w:hAnsi="Arial" w:eastAsia="宋体" w:cs="Arial"/>
          <w:b w:val="0"/>
          <w:i w:val="0"/>
          <w:caps w:val="0"/>
          <w:color w:val="333333"/>
          <w:spacing w:val="0"/>
          <w:szCs w:val="21"/>
          <w:shd w:val="clear" w:fill="FFFFFF"/>
        </w:rPr>
        <w:t>晚年</w:t>
      </w:r>
      <w:r>
        <w:rPr>
          <w:rFonts w:hint="default" w:ascii="Arial" w:hAnsi="Arial" w:eastAsia="宋体" w:cs="Arial"/>
          <w:b w:val="0"/>
          <w:i w:val="0"/>
          <w:caps w:val="0"/>
          <w:color w:val="136EC2"/>
          <w:spacing w:val="0"/>
          <w:szCs w:val="21"/>
          <w:shd w:val="clear" w:fill="FFFFFF"/>
        </w:rPr>
        <w:t>所罗门</w:t>
      </w:r>
      <w:r>
        <w:rPr>
          <w:rFonts w:hint="default" w:ascii="Arial" w:hAnsi="Arial" w:eastAsia="宋体" w:cs="Arial"/>
          <w:b w:val="0"/>
          <w:i w:val="0"/>
          <w:caps w:val="0"/>
          <w:color w:val="333333"/>
          <w:spacing w:val="0"/>
          <w:szCs w:val="21"/>
          <w:shd w:val="clear" w:fill="FFFFFF"/>
        </w:rPr>
        <w:t>登基起 (公元前971年)，包括王国分裂南北两国（南国犹大和北国以色列）和相继沦陷，直至犹大王</w:t>
      </w:r>
      <w:r>
        <w:rPr>
          <w:rFonts w:hint="default" w:ascii="Arial" w:hAnsi="Arial" w:eastAsia="宋体" w:cs="Arial"/>
          <w:b w:val="0"/>
          <w:i w:val="0"/>
          <w:caps w:val="0"/>
          <w:color w:val="136EC2"/>
          <w:spacing w:val="0"/>
          <w:szCs w:val="21"/>
          <w:shd w:val="clear" w:fill="FFFFFF"/>
        </w:rPr>
        <w:t>约雅斤</w:t>
      </w:r>
      <w:r>
        <w:rPr>
          <w:rFonts w:hint="default" w:ascii="Arial" w:hAnsi="Arial" w:eastAsia="宋体" w:cs="Arial"/>
          <w:b w:val="0"/>
          <w:i w:val="0"/>
          <w:caps w:val="0"/>
          <w:color w:val="333333"/>
          <w:spacing w:val="0"/>
          <w:szCs w:val="21"/>
          <w:shd w:val="clear" w:fill="FFFFFF"/>
        </w:rPr>
        <w:t>被释放为止 (前562年) 。</w:t>
      </w:r>
      <w:r>
        <w:tab/>
      </w:r>
      <w:r>
        <w:fldChar w:fldCharType="begin"/>
      </w:r>
      <w:r>
        <w:instrText xml:space="preserve"> PAGEREF _Toc991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_Toc5669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1.12. 历代志上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历代志下 </w:t>
      </w:r>
      <w:r>
        <w:rPr>
          <w:rFonts w:hint="default" w:ascii="Arial" w:hAnsi="Arial" w:eastAsia="宋体" w:cs="Arial"/>
          <w:b w:val="0"/>
          <w:i w:val="0"/>
          <w:caps w:val="0"/>
          <w:color w:val="333333"/>
          <w:spacing w:val="0"/>
          <w:szCs w:val="21"/>
          <w:shd w:val="clear" w:fill="FFFFFF"/>
        </w:rPr>
        <w:t xml:space="preserve"> </w:t>
      </w:r>
      <w:r>
        <w:rPr>
          <w:rFonts w:hint="eastAsia" w:ascii="Arial" w:hAnsi="Arial" w:eastAsia="宋体" w:cs="Arial"/>
          <w:b w:val="0"/>
          <w:i w:val="0"/>
          <w:caps w:val="0"/>
          <w:color w:val="333333"/>
          <w:spacing w:val="0"/>
          <w:szCs w:val="21"/>
          <w:shd w:val="clear" w:fill="FFFFFF"/>
        </w:rPr>
        <w:t>《历代志》上下卷叙述</w:t>
      </w:r>
      <w:r>
        <w:rPr>
          <w:rFonts w:hint="default" w:ascii="Arial" w:hAnsi="Arial" w:eastAsia="宋体" w:cs="Arial"/>
          <w:b w:val="0"/>
          <w:i w:val="0"/>
          <w:caps w:val="0"/>
          <w:color w:val="136EC2"/>
          <w:spacing w:val="0"/>
          <w:szCs w:val="21"/>
          <w:shd w:val="clear" w:fill="FFFFFF"/>
        </w:rPr>
        <w:t>以色列</w:t>
      </w:r>
      <w:r>
        <w:rPr>
          <w:rFonts w:hint="default" w:ascii="Arial" w:hAnsi="Arial" w:eastAsia="宋体" w:cs="Arial"/>
          <w:b w:val="0"/>
          <w:i w:val="0"/>
          <w:caps w:val="0"/>
          <w:color w:val="333333"/>
          <w:spacing w:val="0"/>
          <w:szCs w:val="21"/>
          <w:shd w:val="clear" w:fill="FFFFFF"/>
        </w:rPr>
        <w:t>的历史，起于上古之时，直至</w:t>
      </w:r>
      <w:r>
        <w:rPr>
          <w:rFonts w:hint="default" w:ascii="Arial" w:hAnsi="Arial" w:eastAsia="宋体" w:cs="Arial"/>
          <w:b w:val="0"/>
          <w:i w:val="0"/>
          <w:caps w:val="0"/>
          <w:color w:val="136EC2"/>
          <w:spacing w:val="0"/>
          <w:szCs w:val="21"/>
          <w:shd w:val="clear" w:fill="FFFFFF"/>
        </w:rPr>
        <w:t>犹太国</w:t>
      </w:r>
      <w:r>
        <w:rPr>
          <w:rFonts w:hint="default" w:ascii="Arial" w:hAnsi="Arial" w:eastAsia="宋体" w:cs="Arial"/>
          <w:b w:val="0"/>
          <w:i w:val="0"/>
          <w:caps w:val="0"/>
          <w:color w:val="333333"/>
          <w:spacing w:val="0"/>
          <w:szCs w:val="21"/>
          <w:shd w:val="clear" w:fill="FFFFFF"/>
        </w:rPr>
        <w:t>灭亡之际。书中特别注重一切有关圣殿及其敬拜的事宜</w:t>
      </w:r>
      <w:r>
        <w:tab/>
      </w:r>
      <w:r>
        <w:fldChar w:fldCharType="begin"/>
      </w:r>
      <w:r>
        <w:instrText xml:space="preserve"> PAGEREF _Toc5669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_Toc7103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1.13. 以斯拉记 </w:t>
      </w:r>
      <w:r>
        <w:rPr>
          <w:rFonts w:hint="default" w:ascii="Arial" w:hAnsi="Arial" w:eastAsia="宋体" w:cs="Arial"/>
          <w:b w:val="0"/>
          <w:i w:val="0"/>
          <w:caps w:val="0"/>
          <w:color w:val="333333"/>
          <w:spacing w:val="0"/>
          <w:szCs w:val="21"/>
          <w:shd w:val="clear" w:fill="FFFFFF"/>
        </w:rPr>
        <w:t xml:space="preserve"> </w:t>
      </w:r>
      <w:r>
        <w:rPr>
          <w:rFonts w:hint="eastAsia" w:ascii="Arial" w:hAnsi="Arial" w:eastAsia="宋体" w:cs="Arial"/>
          <w:b w:val="0"/>
          <w:i w:val="0"/>
          <w:caps w:val="0"/>
          <w:color w:val="333333"/>
          <w:spacing w:val="0"/>
          <w:szCs w:val="21"/>
          <w:shd w:val="clear" w:fill="FFFFFF"/>
        </w:rPr>
        <w:t>以斯拉记是圣经旧约中的一卷书，有版本名为以士喇书，由以斯拉在公元前460年左右完成。以斯拉在波斯帝国摧毁巴比伦帝国后重建耶路撒冷，以斯拉带领一批犹太人返回应许之地，以斯拉记就是记述的这名犹太人在这段时期的经历</w:t>
      </w:r>
      <w:r>
        <w:tab/>
      </w:r>
      <w:r>
        <w:fldChar w:fldCharType="begin"/>
      </w:r>
      <w:r>
        <w:instrText xml:space="preserve"> PAGEREF _Toc7103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_Toc28193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1.14. 尼希米记 </w:t>
      </w:r>
      <w:r>
        <w:rPr>
          <w:rFonts w:hint="default" w:ascii="Arial" w:hAnsi="Arial" w:eastAsia="宋体" w:cs="Arial"/>
          <w:b w:val="0"/>
          <w:i w:val="0"/>
          <w:caps w:val="0"/>
          <w:color w:val="333333"/>
          <w:spacing w:val="0"/>
          <w:szCs w:val="21"/>
          <w:shd w:val="clear" w:fill="FFFFFF"/>
        </w:rPr>
        <w:t xml:space="preserve"> </w:t>
      </w:r>
      <w:r>
        <w:rPr>
          <w:rFonts w:ascii="Arial" w:hAnsi="Arial" w:eastAsia="宋体" w:cs="Arial"/>
          <w:b w:val="0"/>
          <w:i w:val="0"/>
          <w:caps w:val="0"/>
          <w:color w:val="333333"/>
          <w:spacing w:val="0"/>
          <w:szCs w:val="19"/>
          <w:shd w:val="clear" w:fill="FFFFFF"/>
        </w:rPr>
        <w:t>《</w:t>
      </w:r>
      <w:r>
        <w:rPr>
          <w:rFonts w:hint="default" w:ascii="Arial" w:hAnsi="Arial" w:eastAsia="宋体" w:cs="Arial"/>
          <w:b w:val="0"/>
          <w:i w:val="0"/>
          <w:caps w:val="0"/>
          <w:color w:val="CC0000"/>
          <w:spacing w:val="0"/>
          <w:szCs w:val="19"/>
          <w:shd w:val="clear" w:fill="FFFFFF"/>
        </w:rPr>
        <w:t>尼希米记</w:t>
      </w:r>
      <w:r>
        <w:rPr>
          <w:rFonts w:hint="default" w:ascii="Arial" w:hAnsi="Arial" w:eastAsia="宋体" w:cs="Arial"/>
          <w:b w:val="0"/>
          <w:i w:val="0"/>
          <w:caps w:val="0"/>
          <w:color w:val="333333"/>
          <w:spacing w:val="0"/>
          <w:szCs w:val="19"/>
          <w:shd w:val="clear" w:fill="FFFFFF"/>
        </w:rPr>
        <w:t>》是《圣经》旧约的一卷书，本卷书共13章。记载了尼希米奉派往耶路撒冷、重建城墙、教导百姓、城墙落成呈献、清除不洁等。作者可能是以斯拉或一不知名的编纂者</w:t>
      </w:r>
      <w:r>
        <w:tab/>
      </w:r>
      <w:r>
        <w:fldChar w:fldCharType="begin"/>
      </w:r>
      <w:r>
        <w:instrText xml:space="preserve"> PAGEREF _Toc28193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_Toc17440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1.15. 以斯帖记 </w:t>
      </w:r>
      <w:r>
        <w:rPr>
          <w:rFonts w:hint="default" w:ascii="Arial" w:hAnsi="Arial" w:eastAsia="宋体" w:cs="Arial"/>
          <w:b w:val="0"/>
          <w:i w:val="0"/>
          <w:caps w:val="0"/>
          <w:color w:val="333333"/>
          <w:spacing w:val="0"/>
          <w:szCs w:val="21"/>
          <w:shd w:val="clear" w:fill="FFFFFF"/>
        </w:rPr>
        <w:t xml:space="preserve"> </w:t>
      </w:r>
      <w:r>
        <w:rPr>
          <w:rFonts w:ascii="Arial" w:hAnsi="Arial" w:eastAsia="宋体" w:cs="Arial"/>
          <w:b w:val="0"/>
          <w:i w:val="0"/>
          <w:caps w:val="0"/>
          <w:color w:val="333333"/>
          <w:spacing w:val="0"/>
          <w:szCs w:val="19"/>
          <w:shd w:val="clear" w:fill="FFFFFF"/>
        </w:rPr>
        <w:t>《</w:t>
      </w:r>
      <w:r>
        <w:rPr>
          <w:rFonts w:hint="default" w:ascii="Arial" w:hAnsi="Arial" w:eastAsia="宋体" w:cs="Arial"/>
          <w:b w:val="0"/>
          <w:i w:val="0"/>
          <w:caps w:val="0"/>
          <w:color w:val="CC0000"/>
          <w:spacing w:val="0"/>
          <w:szCs w:val="19"/>
          <w:shd w:val="clear" w:fill="FFFFFF"/>
        </w:rPr>
        <w:t>以斯帖记</w:t>
      </w:r>
      <w:r>
        <w:rPr>
          <w:rFonts w:hint="default" w:ascii="Arial" w:hAnsi="Arial" w:eastAsia="宋体" w:cs="Arial"/>
          <w:b w:val="0"/>
          <w:i w:val="0"/>
          <w:caps w:val="0"/>
          <w:color w:val="333333"/>
          <w:spacing w:val="0"/>
          <w:szCs w:val="19"/>
          <w:shd w:val="clear" w:fill="FFFFFF"/>
        </w:rPr>
        <w:t>》是《圣经》旧约的一卷书，本卷书共10章。记载了敬畏耶和华的犹太女子以斯帖在波斯王宫中为以色列民族斗争而取胜的故事。</w:t>
      </w:r>
      <w:r>
        <w:tab/>
      </w:r>
      <w:r>
        <w:fldChar w:fldCharType="begin"/>
      </w:r>
      <w:r>
        <w:instrText xml:space="preserve"> PAGEREF _Toc17440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_Toc13983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1.16. 约伯记 </w:t>
      </w:r>
      <w:r>
        <w:rPr>
          <w:rFonts w:hint="default" w:ascii="Arial" w:hAnsi="Arial" w:eastAsia="宋体" w:cs="Arial"/>
          <w:b w:val="0"/>
          <w:i w:val="0"/>
          <w:caps w:val="0"/>
          <w:color w:val="333333"/>
          <w:spacing w:val="0"/>
          <w:szCs w:val="21"/>
          <w:shd w:val="clear" w:fill="FFFFFF"/>
        </w:rPr>
        <w:t xml:space="preserve"> </w:t>
      </w:r>
      <w:r>
        <w:rPr>
          <w:rFonts w:ascii="Arial" w:hAnsi="Arial" w:eastAsia="宋体" w:cs="Arial"/>
          <w:b w:val="0"/>
          <w:i w:val="0"/>
          <w:caps w:val="0"/>
          <w:color w:val="333333"/>
          <w:spacing w:val="0"/>
          <w:szCs w:val="19"/>
          <w:shd w:val="clear" w:fill="FFFFFF"/>
        </w:rPr>
        <w:t>《</w:t>
      </w:r>
      <w:r>
        <w:rPr>
          <w:rFonts w:hint="default" w:ascii="Arial" w:hAnsi="Arial" w:eastAsia="宋体" w:cs="Arial"/>
          <w:b w:val="0"/>
          <w:i w:val="0"/>
          <w:caps w:val="0"/>
          <w:color w:val="CC0000"/>
          <w:spacing w:val="0"/>
          <w:szCs w:val="19"/>
          <w:shd w:val="clear" w:fill="FFFFFF"/>
        </w:rPr>
        <w:t>约伯记</w:t>
      </w:r>
      <w:r>
        <w:rPr>
          <w:rFonts w:hint="default" w:ascii="Arial" w:hAnsi="Arial" w:eastAsia="宋体" w:cs="Arial"/>
          <w:b w:val="0"/>
          <w:i w:val="0"/>
          <w:caps w:val="0"/>
          <w:color w:val="333333"/>
          <w:spacing w:val="0"/>
          <w:szCs w:val="19"/>
          <w:shd w:val="clear" w:fill="FFFFFF"/>
        </w:rPr>
        <w:t>》是《圣经》旧约的一卷书，本卷书共42章。记载了义人受苦、他的朋友们与他的辩论，以及上帝给他的回答等，最后约伯因回转而比受苦之前更加蒙福</w:t>
      </w:r>
      <w:r>
        <w:tab/>
      </w:r>
      <w:r>
        <w:fldChar w:fldCharType="begin"/>
      </w:r>
      <w:r>
        <w:instrText xml:space="preserve"> PAGEREF _Toc13983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_Toc11739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1.17. 诗篇 </w:t>
      </w:r>
      <w:r>
        <w:rPr>
          <w:rFonts w:hint="default" w:ascii="Arial" w:hAnsi="Arial" w:eastAsia="宋体" w:cs="Arial"/>
          <w:b w:val="0"/>
          <w:i w:val="0"/>
          <w:caps w:val="0"/>
          <w:color w:val="333333"/>
          <w:spacing w:val="0"/>
          <w:szCs w:val="21"/>
          <w:shd w:val="clear" w:fill="FFFFFF"/>
        </w:rPr>
        <w:t xml:space="preserve"> </w:t>
      </w:r>
      <w:r>
        <w:rPr>
          <w:rFonts w:ascii="Arial" w:hAnsi="Arial" w:eastAsia="宋体" w:cs="Arial"/>
          <w:b w:val="0"/>
          <w:i w:val="0"/>
          <w:caps w:val="0"/>
          <w:color w:val="333333"/>
          <w:spacing w:val="0"/>
          <w:szCs w:val="19"/>
          <w:shd w:val="clear" w:fill="FFFFFF"/>
        </w:rPr>
        <w:t>《</w:t>
      </w:r>
      <w:r>
        <w:rPr>
          <w:rFonts w:hint="default" w:ascii="Arial" w:hAnsi="Arial" w:eastAsia="宋体" w:cs="Arial"/>
          <w:b w:val="0"/>
          <w:i w:val="0"/>
          <w:caps w:val="0"/>
          <w:color w:val="CC0000"/>
          <w:spacing w:val="0"/>
          <w:szCs w:val="19"/>
          <w:shd w:val="clear" w:fill="FFFFFF"/>
        </w:rPr>
        <w:t>诗篇</w:t>
      </w:r>
      <w:r>
        <w:rPr>
          <w:rFonts w:hint="default" w:ascii="Arial" w:hAnsi="Arial" w:eastAsia="宋体" w:cs="Arial"/>
          <w:b w:val="0"/>
          <w:i w:val="0"/>
          <w:caps w:val="0"/>
          <w:color w:val="333333"/>
          <w:spacing w:val="0"/>
          <w:szCs w:val="19"/>
          <w:shd w:val="clear" w:fill="FFFFFF"/>
        </w:rPr>
        <w:t>》是《圣经》旧约的一卷书。本卷书共150篇，是耶和华真正敬拜者大卫所记录的一辑受感示的诗歌集，包括150首可用音乐伴唱的神圣诗歌，是整本圣经中第19本书</w:t>
      </w:r>
      <w:r>
        <w:tab/>
      </w:r>
      <w:r>
        <w:fldChar w:fldCharType="begin"/>
      </w:r>
      <w:r>
        <w:instrText xml:space="preserve"> PAGEREF _Toc11739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_Toc5999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1.18. 箴言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_Toc5999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_Toc31372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1.19. 传道书 </w:t>
      </w:r>
      <w:r>
        <w:rPr>
          <w:rFonts w:hint="default" w:ascii="Arial" w:hAnsi="Arial" w:eastAsia="宋体" w:cs="Arial"/>
          <w:b w:val="0"/>
          <w:i w:val="0"/>
          <w:caps w:val="0"/>
          <w:color w:val="333333"/>
          <w:spacing w:val="0"/>
          <w:szCs w:val="21"/>
          <w:shd w:val="clear" w:fill="FFFFFF"/>
        </w:rPr>
        <w:t xml:space="preserve"> </w:t>
      </w:r>
      <w:r>
        <w:rPr>
          <w:rFonts w:hint="eastAsia" w:ascii="Arial" w:hAnsi="Arial" w:eastAsia="宋体" w:cs="Arial"/>
          <w:b w:val="0"/>
          <w:i w:val="0"/>
          <w:caps w:val="0"/>
          <w:color w:val="333333"/>
          <w:spacing w:val="0"/>
          <w:szCs w:val="21"/>
          <w:shd w:val="clear" w:fill="FFFFFF"/>
        </w:rPr>
        <w:t>传道书 chuandao shu：the book of Ecclesiastes执笔者是</w:t>
      </w:r>
      <w:r>
        <w:rPr>
          <w:rFonts w:hint="default" w:ascii="Arial" w:hAnsi="Arial" w:eastAsia="宋体" w:cs="Arial"/>
          <w:b w:val="0"/>
          <w:i w:val="0"/>
          <w:caps w:val="0"/>
          <w:color w:val="136EC2"/>
          <w:spacing w:val="0"/>
          <w:szCs w:val="21"/>
          <w:shd w:val="clear" w:fill="FFFFFF"/>
        </w:rPr>
        <w:t>大卫</w:t>
      </w:r>
      <w:r>
        <w:rPr>
          <w:rFonts w:hint="default" w:ascii="Arial" w:hAnsi="Arial" w:eastAsia="宋体" w:cs="Arial"/>
          <w:b w:val="0"/>
          <w:i w:val="0"/>
          <w:caps w:val="0"/>
          <w:color w:val="333333"/>
          <w:spacing w:val="0"/>
          <w:szCs w:val="21"/>
          <w:shd w:val="clear" w:fill="FFFFFF"/>
        </w:rPr>
        <w:t>的后代</w:t>
      </w:r>
      <w:r>
        <w:rPr>
          <w:rFonts w:hint="default" w:ascii="Arial" w:hAnsi="Arial" w:eastAsia="宋体" w:cs="Arial"/>
          <w:b w:val="0"/>
          <w:i w:val="0"/>
          <w:caps w:val="0"/>
          <w:color w:val="136EC2"/>
          <w:spacing w:val="0"/>
          <w:szCs w:val="21"/>
          <w:shd w:val="clear" w:fill="FFFFFF"/>
        </w:rPr>
        <w:t>所罗门</w:t>
      </w:r>
      <w:r>
        <w:rPr>
          <w:rFonts w:hint="default" w:ascii="Arial" w:hAnsi="Arial" w:eastAsia="宋体" w:cs="Arial"/>
          <w:b w:val="0"/>
          <w:i w:val="0"/>
          <w:caps w:val="0"/>
          <w:color w:val="333333"/>
          <w:spacing w:val="0"/>
          <w:szCs w:val="21"/>
          <w:shd w:val="clear" w:fill="FFFFFF"/>
        </w:rPr>
        <w:t>，是</w:t>
      </w:r>
      <w:r>
        <w:rPr>
          <w:rFonts w:hint="default" w:ascii="Arial" w:hAnsi="Arial" w:eastAsia="宋体" w:cs="Arial"/>
          <w:b w:val="0"/>
          <w:i w:val="0"/>
          <w:caps w:val="0"/>
          <w:color w:val="136EC2"/>
          <w:spacing w:val="0"/>
          <w:szCs w:val="21"/>
          <w:shd w:val="clear" w:fill="FFFFFF"/>
        </w:rPr>
        <w:t>耶路撒冷</w:t>
      </w:r>
      <w:r>
        <w:rPr>
          <w:rFonts w:hint="default" w:ascii="Arial" w:hAnsi="Arial" w:eastAsia="宋体" w:cs="Arial"/>
          <w:b w:val="0"/>
          <w:i w:val="0"/>
          <w:caps w:val="0"/>
          <w:color w:val="333333"/>
          <w:spacing w:val="0"/>
          <w:szCs w:val="21"/>
          <w:shd w:val="clear" w:fill="FFFFFF"/>
        </w:rPr>
        <w:t>的王(传道书1：1，2：9)。</w:t>
      </w:r>
      <w:r>
        <w:tab/>
      </w:r>
      <w:r>
        <w:fldChar w:fldCharType="begin"/>
      </w:r>
      <w:r>
        <w:instrText xml:space="preserve"> PAGEREF _Toc31372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_Toc2201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1.20. 雅歌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_Toc2201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_Toc13173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1.21. 以赛亚书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_Toc13173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_Toc589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1.22. 耶利米书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耶利米哀歌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_Toc589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_Toc31787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1.23. 以西结书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_Toc31787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_Toc7498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1.24. 但以理书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_Toc7498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_Toc2035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1.25. 何西阿书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_Toc2035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_Toc12121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1.26. 约珥书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_Toc12121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_Toc20151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1.27. 阿摩司书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_Toc20151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_Toc3287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1.28. 俄巴底亚书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_Toc3287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_Toc9983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1.29. 约拿书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_Toc9983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_Toc8035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1.30. 弥迦书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_Toc8035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_Toc21584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1.31. 那鸿书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_Toc21584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_Toc17196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1.32. 哈巴谷书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_Toc17196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_Toc21981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1.33. 西番雅书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_Toc21981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_Toc10096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1.34. 哈该书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_Toc10096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_Toc24433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1.35. 撒迦利亚书 </w:t>
      </w:r>
      <w:r>
        <w:rPr>
          <w:rFonts w:hint="default" w:ascii="Arial" w:hAnsi="Arial" w:eastAsia="宋体" w:cs="Arial"/>
          <w:b w:val="0"/>
          <w:i w:val="0"/>
          <w:caps w:val="0"/>
          <w:color w:val="333333"/>
          <w:spacing w:val="0"/>
          <w:szCs w:val="21"/>
          <w:shd w:val="clear" w:fill="FFFFFF"/>
        </w:rPr>
        <w:t xml:space="preserve"> </w:t>
      </w:r>
      <w:r>
        <w:rPr>
          <w:rFonts w:hint="eastAsia" w:ascii="Arial" w:hAnsi="Arial" w:eastAsia="宋体" w:cs="Arial"/>
          <w:b w:val="0"/>
          <w:i w:val="0"/>
          <w:caps w:val="0"/>
          <w:color w:val="333333"/>
          <w:spacing w:val="0"/>
          <w:szCs w:val="21"/>
          <w:shd w:val="clear" w:fill="FFFFFF"/>
        </w:rPr>
        <w:t>《撒迦利亚书》是《</w:t>
      </w:r>
      <w:r>
        <w:rPr>
          <w:rFonts w:hint="default" w:ascii="Arial" w:hAnsi="Arial" w:eastAsia="宋体" w:cs="Arial"/>
          <w:b w:val="0"/>
          <w:i w:val="0"/>
          <w:caps w:val="0"/>
          <w:color w:val="136EC2"/>
          <w:spacing w:val="0"/>
          <w:szCs w:val="21"/>
          <w:shd w:val="clear" w:fill="FFFFFF"/>
        </w:rPr>
        <w:t>圣经</w:t>
      </w:r>
      <w:r>
        <w:rPr>
          <w:rFonts w:hint="default" w:ascii="Arial" w:hAnsi="Arial" w:eastAsia="宋体" w:cs="Arial"/>
          <w:b w:val="0"/>
          <w:i w:val="0"/>
          <w:caps w:val="0"/>
          <w:color w:val="333333"/>
          <w:spacing w:val="0"/>
          <w:szCs w:val="21"/>
          <w:shd w:val="clear" w:fill="FFFFFF"/>
        </w:rPr>
        <w:t>》旧约的一卷书，本卷书共14章。记载了异象的信息、</w:t>
      </w:r>
      <w:r>
        <w:rPr>
          <w:rFonts w:hint="default" w:ascii="Arial" w:hAnsi="Arial" w:eastAsia="宋体" w:cs="Arial"/>
          <w:b w:val="0"/>
          <w:i w:val="0"/>
          <w:caps w:val="0"/>
          <w:color w:val="136EC2"/>
          <w:spacing w:val="0"/>
          <w:szCs w:val="21"/>
          <w:shd w:val="clear" w:fill="FFFFFF"/>
        </w:rPr>
        <w:t>预言</w:t>
      </w:r>
      <w:r>
        <w:rPr>
          <w:rFonts w:hint="default" w:ascii="Arial" w:hAnsi="Arial" w:eastAsia="宋体" w:cs="Arial"/>
          <w:b w:val="0"/>
          <w:i w:val="0"/>
          <w:caps w:val="0"/>
          <w:color w:val="333333"/>
          <w:spacing w:val="0"/>
          <w:szCs w:val="21"/>
          <w:shd w:val="clear" w:fill="FFFFFF"/>
        </w:rPr>
        <w:t>的信息等</w:t>
      </w:r>
      <w:r>
        <w:tab/>
      </w:r>
      <w:r>
        <w:fldChar w:fldCharType="begin"/>
      </w:r>
      <w:r>
        <w:instrText xml:space="preserve"> PAGEREF _Toc24433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_Toc5162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szCs w:val="21"/>
          <w:shd w:val="clear" w:fill="FFFFFF"/>
        </w:rPr>
        <w:t>1.36. 玛拉基书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 xml:space="preserve"> </w:t>
      </w:r>
      <w:r>
        <w:rPr>
          <w:rFonts w:hint="eastAsia" w:ascii="Arial" w:hAnsi="Arial" w:eastAsia="宋体" w:cs="Arial"/>
          <w:b w:val="0"/>
          <w:i w:val="0"/>
          <w:caps w:val="0"/>
          <w:color w:val="333333"/>
          <w:spacing w:val="0"/>
          <w:szCs w:val="21"/>
          <w:shd w:val="clear" w:fill="FFFFFF"/>
        </w:rPr>
        <w:t>玛拉基书是《</w:t>
      </w:r>
      <w:r>
        <w:rPr>
          <w:rFonts w:hint="default" w:ascii="Arial" w:hAnsi="Arial" w:eastAsia="宋体" w:cs="Arial"/>
          <w:b w:val="0"/>
          <w:i w:val="0"/>
          <w:caps w:val="0"/>
          <w:color w:val="136EC2"/>
          <w:spacing w:val="0"/>
          <w:szCs w:val="21"/>
          <w:shd w:val="clear" w:fill="FFFFFF"/>
        </w:rPr>
        <w:t>圣经</w:t>
      </w:r>
      <w:r>
        <w:rPr>
          <w:rFonts w:hint="default" w:ascii="Arial" w:hAnsi="Arial" w:eastAsia="宋体" w:cs="Arial"/>
          <w:b w:val="0"/>
          <w:i w:val="0"/>
          <w:caps w:val="0"/>
          <w:color w:val="333333"/>
          <w:spacing w:val="0"/>
          <w:szCs w:val="21"/>
          <w:shd w:val="clear" w:fill="FFFFFF"/>
        </w:rPr>
        <w:t>》</w:t>
      </w:r>
      <w:r>
        <w:rPr>
          <w:rFonts w:hint="default" w:ascii="Arial" w:hAnsi="Arial" w:eastAsia="宋体" w:cs="Arial"/>
          <w:b w:val="0"/>
          <w:i w:val="0"/>
          <w:caps w:val="0"/>
          <w:color w:val="136EC2"/>
          <w:spacing w:val="0"/>
          <w:szCs w:val="21"/>
          <w:shd w:val="clear" w:fill="FFFFFF"/>
        </w:rPr>
        <w:t>旧约</w:t>
      </w:r>
      <w:r>
        <w:rPr>
          <w:rFonts w:hint="default" w:ascii="Arial" w:hAnsi="Arial" w:eastAsia="宋体" w:cs="Arial"/>
          <w:b w:val="0"/>
          <w:i w:val="0"/>
          <w:caps w:val="0"/>
          <w:color w:val="333333"/>
          <w:spacing w:val="0"/>
          <w:szCs w:val="21"/>
          <w:shd w:val="clear" w:fill="FFFFFF"/>
        </w:rPr>
        <w:t>的一卷书，本卷书共4章。记载了神借</w:t>
      </w:r>
      <w:r>
        <w:rPr>
          <w:rFonts w:hint="default" w:ascii="Arial" w:hAnsi="Arial" w:eastAsia="宋体" w:cs="Arial"/>
          <w:b w:val="0"/>
          <w:i w:val="0"/>
          <w:caps w:val="0"/>
          <w:color w:val="136EC2"/>
          <w:spacing w:val="0"/>
          <w:szCs w:val="21"/>
          <w:shd w:val="clear" w:fill="FFFFFF"/>
        </w:rPr>
        <w:t>玛拉基</w:t>
      </w:r>
      <w:r>
        <w:rPr>
          <w:rFonts w:hint="default" w:ascii="Arial" w:hAnsi="Arial" w:eastAsia="宋体" w:cs="Arial"/>
          <w:b w:val="0"/>
          <w:i w:val="0"/>
          <w:caps w:val="0"/>
          <w:color w:val="333333"/>
          <w:spacing w:val="0"/>
          <w:szCs w:val="21"/>
          <w:shd w:val="clear" w:fill="FFFFFF"/>
        </w:rPr>
        <w:t>发出责备与勉励的信息。</w:t>
      </w:r>
      <w:r>
        <w:tab/>
      </w:r>
      <w:r>
        <w:fldChar w:fldCharType="begin"/>
      </w:r>
      <w:r>
        <w:instrText xml:space="preserve"> PAGEREF _Toc5162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_Toc30459 </w:instrText>
      </w:r>
      <w:r>
        <w:rPr>
          <w:rFonts w:hint="eastAsia" w:asciiTheme="minorHAnsi" w:hAnsiTheme="minorHAnsi" w:eastAsiaTheme="minorEastAsia" w:cstheme="minorBidi"/>
          <w:kern w:val="2"/>
          <w:szCs w:val="24"/>
          <w:lang w:val="en-US" w:eastAsia="zh-CN" w:bidi="ar-SA"/>
        </w:rPr>
        <w:fldChar w:fldCharType="separate"/>
      </w:r>
      <w:r>
        <w:rPr>
          <w:rFonts w:hint="default"/>
        </w:rPr>
        <w:t>2. 新约圣经 </w:t>
      </w:r>
      <w:r>
        <w:rPr>
          <w:rFonts w:hint="eastAsia"/>
          <w:lang w:eastAsia="zh-CN"/>
        </w:rPr>
        <w:t>（</w:t>
      </w:r>
      <w:r>
        <w:rPr>
          <w:rFonts w:hint="eastAsia"/>
          <w:lang w:val="en-US" w:eastAsia="zh-CN"/>
        </w:rPr>
        <w:t>27卷经书汇集而成）</w:t>
      </w:r>
      <w:r>
        <w:tab/>
      </w:r>
      <w:r>
        <w:fldChar w:fldCharType="begin"/>
      </w:r>
      <w:r>
        <w:instrText xml:space="preserve"> PAGEREF _Toc30459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_Toc17925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2.1. </w:t>
      </w:r>
      <w:r>
        <w:rPr>
          <w:rFonts w:hint="default"/>
          <w:b/>
        </w:rPr>
        <w:t xml:space="preserve"> </w:t>
      </w:r>
      <w:r>
        <w:rPr>
          <w:rFonts w:hint="default" w:ascii="Arial" w:hAnsi="Arial" w:eastAsia="宋体" w:cs="Arial"/>
          <w:b w:val="0"/>
          <w:i w:val="0"/>
          <w:caps w:val="0"/>
          <w:color w:val="333333"/>
          <w:spacing w:val="0"/>
          <w:szCs w:val="21"/>
          <w:shd w:val="clear" w:fill="FFFFFF"/>
        </w:rPr>
        <w:t>罗马书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哥林多前书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哥林多后书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加拉太书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以弗所书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腓立比书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歌罗西书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帖撒罗尼迦前书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帖撒罗尼迦后书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提摩太前书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提摩太后书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提多书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腓利门书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希伯来书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雅各书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彼得前书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彼得后书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约翰一书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约翰二书 </w:t>
      </w:r>
      <w:r>
        <w:rPr>
          <w:rFonts w:hint="default" w:ascii="Arial" w:hAnsi="Arial" w:eastAsia="宋体" w:cs="Arial"/>
          <w:b w:val="0"/>
          <w:i w:val="0"/>
          <w:caps w:val="0"/>
          <w:color w:val="333333"/>
          <w:spacing w:val="0"/>
          <w:szCs w:val="21"/>
          <w:shd w:val="clear" w:fill="FFFFFF"/>
        </w:rPr>
        <w:t xml:space="preserve"> </w:t>
      </w:r>
      <w:r>
        <w:rPr>
          <w:rFonts w:hint="default" w:ascii="Arial" w:hAnsi="Arial" w:eastAsia="宋体" w:cs="Arial"/>
          <w:b w:val="0"/>
          <w:i w:val="0"/>
          <w:caps w:val="0"/>
          <w:color w:val="333333"/>
          <w:spacing w:val="0"/>
          <w:szCs w:val="21"/>
          <w:shd w:val="clear" w:fill="FFFFFF"/>
        </w:rPr>
        <w:t>约翰三书 </w:t>
      </w:r>
      <w:r>
        <w:rPr>
          <w:rFonts w:hint="default" w:ascii="Arial" w:hAnsi="Arial" w:eastAsia="宋体" w:cs="Arial"/>
          <w:b w:val="0"/>
          <w:i w:val="0"/>
          <w:caps w:val="0"/>
          <w:color w:val="333333"/>
          <w:spacing w:val="0"/>
          <w:szCs w:val="21"/>
          <w:shd w:val="clear" w:fill="FFFFFF"/>
        </w:rPr>
        <w:t xml:space="preserve"> </w:t>
      </w:r>
      <w:r>
        <w:tab/>
      </w:r>
      <w:r>
        <w:fldChar w:fldCharType="begin"/>
      </w:r>
      <w:r>
        <w:instrText xml:space="preserve"> PAGEREF _Toc17925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_Toc17187 </w:instrText>
      </w:r>
      <w:r>
        <w:rPr>
          <w:rFonts w:hint="eastAsia" w:asciiTheme="minorHAnsi" w:hAnsiTheme="minorHAnsi" w:eastAsiaTheme="minorEastAsia" w:cstheme="minorBidi"/>
          <w:kern w:val="2"/>
          <w:szCs w:val="24"/>
          <w:lang w:val="en-US" w:eastAsia="zh-CN" w:bidi="ar-SA"/>
        </w:rPr>
        <w:fldChar w:fldCharType="separate"/>
      </w:r>
      <w:r>
        <w:rPr>
          <w:rFonts w:hint="default"/>
        </w:rPr>
        <w:t>2.2. 犹大书 </w:t>
      </w:r>
      <w:r>
        <w:tab/>
      </w:r>
      <w:r>
        <w:fldChar w:fldCharType="begin"/>
      </w:r>
      <w:r>
        <w:instrText xml:space="preserve"> PAGEREF _Toc17187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8"/>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_Toc23304 </w:instrText>
      </w:r>
      <w:r>
        <w:rPr>
          <w:rFonts w:hint="eastAsia" w:asciiTheme="minorHAnsi" w:hAnsiTheme="minorHAnsi" w:eastAsiaTheme="minorEastAsia" w:cstheme="minorBidi"/>
          <w:kern w:val="2"/>
          <w:szCs w:val="24"/>
          <w:lang w:val="en-US" w:eastAsia="zh-CN" w:bidi="ar-SA"/>
        </w:rPr>
        <w:fldChar w:fldCharType="separate"/>
      </w:r>
      <w:r>
        <w:rPr>
          <w:rFonts w:hint="default"/>
        </w:rPr>
        <w:t>2.3. 启示录</w:t>
      </w:r>
      <w:r>
        <w:tab/>
      </w:r>
      <w:r>
        <w:fldChar w:fldCharType="begin"/>
      </w:r>
      <w:r>
        <w:instrText xml:space="preserve"> PAGEREF _Toc23304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pStyle w:val="15"/>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_Toc15306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3. </w:t>
      </w:r>
      <w:r>
        <w:t>摩西五经</w:t>
      </w:r>
      <w:r>
        <w:tab/>
      </w:r>
      <w:r>
        <w:fldChar w:fldCharType="begin"/>
      </w:r>
      <w:r>
        <w:instrText xml:space="preserve"> PAGEREF _Toc15306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2"/>
        <w:ind w:left="432" w:leftChars="0" w:hanging="432" w:firstLineChars="0"/>
        <w:rPr>
          <w:rFonts w:hint="default"/>
        </w:rPr>
      </w:pPr>
      <w:bookmarkStart w:id="0" w:name="_Toc17785"/>
      <w:r>
        <w:rPr>
          <w:rFonts w:hint="eastAsia"/>
        </w:rPr>
        <w:t>旧约圣经</w:t>
      </w:r>
      <w:r>
        <w:rPr>
          <w:rFonts w:hint="default"/>
        </w:rPr>
        <w:t> </w:t>
      </w:r>
      <w:r>
        <w:rPr>
          <w:rFonts w:hint="eastAsia"/>
          <w:lang w:eastAsia="zh-CN"/>
        </w:rPr>
        <w:t>（</w:t>
      </w:r>
      <w:r>
        <w:rPr>
          <w:rFonts w:hint="eastAsia"/>
          <w:lang w:val="en-US" w:eastAsia="zh-CN"/>
        </w:rPr>
        <w:t>39卷）</w:t>
      </w:r>
      <w:bookmarkEnd w:id="0"/>
    </w:p>
    <w:p>
      <w:pPr>
        <w:rPr>
          <w:rFonts w:hint="eastAsia"/>
          <w:lang w:val="en-US" w:eastAsia="zh-CN"/>
        </w:rPr>
      </w:pPr>
    </w:p>
    <w:p>
      <w:pPr>
        <w:pStyle w:val="3"/>
        <w:rPr>
          <w:rFonts w:hint="eastAsia"/>
          <w:lang w:val="en-US" w:eastAsia="zh-CN"/>
        </w:rPr>
      </w:pPr>
      <w:bookmarkStart w:id="1" w:name="_Toc6005"/>
      <w:r>
        <w:rPr>
          <w:rFonts w:hint="eastAsia"/>
          <w:lang w:val="en-US" w:eastAsia="zh-CN"/>
        </w:rPr>
        <w:t>与古兰经的对比</w:t>
      </w:r>
      <w:bookmarkEnd w:id="1"/>
    </w:p>
    <w:p>
      <w:pPr>
        <w:rPr>
          <w:rFonts w:hint="eastAsia" w:ascii="Arial" w:hAnsi="Arial" w:eastAsia="宋体" w:cs="Arial"/>
          <w:b w:val="0"/>
          <w:i w:val="0"/>
          <w:caps w:val="0"/>
          <w:color w:val="333333"/>
          <w:spacing w:val="0"/>
          <w:sz w:val="21"/>
          <w:szCs w:val="21"/>
          <w:shd w:val="clear" w:fill="FFFFFF"/>
        </w:rPr>
      </w:pPr>
      <w:r>
        <w:rPr>
          <w:rFonts w:hint="eastAsia"/>
          <w:lang w:val="en-US" w:eastAsia="zh-CN"/>
        </w:rPr>
        <w:t>古兰经</w:t>
      </w:r>
      <w:r>
        <w:rPr>
          <w:rFonts w:hint="eastAsia" w:ascii="Arial" w:hAnsi="Arial" w:eastAsia="宋体" w:cs="Arial"/>
          <w:b w:val="0"/>
          <w:i w:val="0"/>
          <w:caps w:val="0"/>
          <w:color w:val="333333"/>
          <w:spacing w:val="0"/>
          <w:sz w:val="21"/>
          <w:szCs w:val="21"/>
          <w:shd w:val="clear" w:fill="FFFFFF"/>
        </w:rPr>
        <w:t>共有30卷114章6236节，古兰经每一章以一个阿拉伯语词作为名称</w:t>
      </w:r>
    </w:p>
    <w:p>
      <w:pPr>
        <w:keepNext w:val="0"/>
        <w:keepLines w:val="0"/>
        <w:widowControl/>
        <w:suppressLineNumbers w:val="0"/>
        <w:jc w:val="left"/>
        <w:rPr>
          <w:color w:val="136EC2"/>
          <w:u w:val="none"/>
        </w:rPr>
      </w:pPr>
      <w:r>
        <w:rPr>
          <w:rFonts w:hint="eastAsia" w:ascii="Arial" w:hAnsi="Arial" w:eastAsia="宋体" w:cs="Arial"/>
          <w:b w:val="0"/>
          <w:i w:val="0"/>
          <w:caps w:val="0"/>
          <w:color w:val="333333"/>
          <w:spacing w:val="0"/>
          <w:kern w:val="0"/>
          <w:sz w:val="21"/>
          <w:szCs w:val="21"/>
          <w:shd w:val="clear" w:fill="FFFFFF"/>
          <w:lang w:val="en-US" w:eastAsia="zh-CN" w:bidi="ar"/>
        </w:rPr>
        <w:t>，为方便在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"http://baike.baidu.com/view/271446.htm"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斋月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（莱买丹月）诵读分为30卷，故在中国民间有“三十本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"http://baike.baidu.com/view/985374.htm"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古尔阿尼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”的俗称。</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136EC2"/>
          <w:spacing w:val="0"/>
          <w:sz w:val="21"/>
          <w:szCs w:val="21"/>
          <w:u w:val="none"/>
          <w:bdr w:val="single" w:color="E0E0E0" w:sz="2" w:space="0"/>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 除第1章为祈祷词外，从第2章开始，《古兰经》大体以篇幅大小从长到短编纂，但也不尽然。《古兰经》不是按时间顺序编纂的，故每章间在内容上并无关联性。</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sz w:val="21"/>
          <w:szCs w:val="21"/>
          <w:shd w:val="clear" w:fill="FFFFFF"/>
        </w:rPr>
        <w:t>《古兰经》中除了有一章对优素福的故事讲得比较完整并具有故事性外，其余人物的事迹有的断断续续散见于数章之中，有的只提及人物的某事或某言，有的甚至只提及其名而未讲述其任何事迹</w:t>
      </w:r>
    </w:p>
    <w:p>
      <w:pPr>
        <w:rPr>
          <w:rFonts w:hint="default" w:ascii="Arial" w:hAnsi="Arial" w:eastAsia="宋体" w:cs="Arial"/>
          <w:b w:val="0"/>
          <w:i w:val="0"/>
          <w:caps w:val="0"/>
          <w:color w:val="333333"/>
          <w:spacing w:val="0"/>
          <w:sz w:val="21"/>
          <w:szCs w:val="21"/>
          <w:shd w:val="clear" w:fill="FFFFFF"/>
          <w:lang w:val="en-US" w:eastAsia="zh-CN"/>
        </w:rPr>
      </w:pPr>
    </w:p>
    <w:p>
      <w:pPr>
        <w:pStyle w:val="3"/>
        <w:rPr>
          <w:rFonts w:hint="default" w:ascii="Arial" w:hAnsi="Arial" w:eastAsia="宋体" w:cs="Arial"/>
          <w:b w:val="0"/>
          <w:i w:val="0"/>
          <w:caps w:val="0"/>
          <w:color w:val="333333"/>
          <w:spacing w:val="0"/>
          <w:sz w:val="21"/>
          <w:szCs w:val="21"/>
          <w:shd w:val="clear" w:fill="FFFFFF"/>
        </w:rPr>
      </w:pPr>
      <w:bookmarkStart w:id="2" w:name="_Toc26409"/>
      <w:r>
        <w:rPr>
          <w:rFonts w:ascii="Verdana" w:hAnsi="Verdana" w:eastAsia="宋体" w:cs="Verdana"/>
          <w:b w:val="0"/>
          <w:i w:val="0"/>
          <w:caps w:val="0"/>
          <w:color w:val="CCCCCC"/>
          <w:spacing w:val="0"/>
          <w:sz w:val="18"/>
          <w:szCs w:val="18"/>
          <w:shd w:val="clear" w:fill="7C7C7C"/>
        </w:rPr>
        <w:t>Genesis</w:t>
      </w:r>
      <w:r>
        <w:rPr>
          <w:rFonts w:hint="eastAsia" w:ascii="Verdana" w:hAnsi="Verdana" w:eastAsia="宋体" w:cs="Verdana"/>
          <w:b w:val="0"/>
          <w:i w:val="0"/>
          <w:caps w:val="0"/>
          <w:color w:val="CCCCCC"/>
          <w:spacing w:val="0"/>
          <w:sz w:val="18"/>
          <w:szCs w:val="18"/>
          <w:shd w:val="clear" w:fill="7C7C7C"/>
          <w:lang w:val="en-US" w:eastAsia="zh-CN"/>
        </w:rPr>
        <w:t xml:space="preserve"> </w:t>
      </w:r>
      <w:r>
        <w:rPr>
          <w:rFonts w:hint="default" w:ascii="Arial" w:hAnsi="Arial" w:eastAsia="宋体" w:cs="Arial"/>
          <w:b w:val="0"/>
          <w:i w:val="0"/>
          <w:caps w:val="0"/>
          <w:color w:val="333333"/>
          <w:spacing w:val="0"/>
          <w:sz w:val="21"/>
          <w:szCs w:val="21"/>
          <w:shd w:val="clear" w:fill="FFFFFF"/>
        </w:rPr>
        <w:t>创世记 </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五十章</w:t>
      </w:r>
      <w:bookmarkEnd w:id="2"/>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主要内容：： 伊甸园的故事， </w:t>
      </w:r>
      <w:r>
        <w:rPr>
          <w:rFonts w:hint="default" w:ascii="Arial" w:hAnsi="Arial" w:eastAsia="宋体" w:cs="Arial"/>
          <w:b w:val="0"/>
          <w:i w:val="0"/>
          <w:caps w:val="0"/>
          <w:color w:val="333333"/>
          <w:spacing w:val="0"/>
          <w:kern w:val="0"/>
          <w:sz w:val="21"/>
          <w:szCs w:val="21"/>
          <w:shd w:val="clear" w:fill="FFFFFF"/>
          <w:lang w:val="en-US" w:eastAsia="zh-CN" w:bidi="ar"/>
        </w:rPr>
        <w:t>大洪水</w:t>
      </w:r>
      <w:r>
        <w:rPr>
          <w:rFonts w:hint="eastAsia" w:ascii="Arial" w:hAnsi="Arial" w:eastAsia="宋体" w:cs="Arial"/>
          <w:b w:val="0"/>
          <w:i w:val="0"/>
          <w:caps w:val="0"/>
          <w:color w:val="333333"/>
          <w:spacing w:val="0"/>
          <w:kern w:val="0"/>
          <w:sz w:val="21"/>
          <w:szCs w:val="21"/>
          <w:shd w:val="clear" w:fill="FFFFFF"/>
          <w:lang w:val="en-US" w:eastAsia="zh-CN" w:bidi="ar"/>
        </w:rPr>
        <w:t>与</w:t>
      </w:r>
      <w:r>
        <w:rPr>
          <w:rFonts w:hint="default" w:ascii="Arial" w:hAnsi="Arial" w:eastAsia="宋体" w:cs="Arial"/>
          <w:b w:val="0"/>
          <w:i w:val="0"/>
          <w:caps w:val="0"/>
          <w:color w:val="333333"/>
          <w:spacing w:val="0"/>
          <w:kern w:val="0"/>
          <w:sz w:val="21"/>
          <w:szCs w:val="21"/>
          <w:shd w:val="clear" w:fill="FFFFFF"/>
          <w:lang w:val="en-US" w:eastAsia="zh-CN" w:bidi="ar"/>
        </w:rPr>
        <w:t>挪亚</w:t>
      </w:r>
      <w:r>
        <w:rPr>
          <w:rFonts w:hint="eastAsia" w:ascii="Arial" w:hAnsi="Arial" w:eastAsia="宋体" w:cs="Arial"/>
          <w:b w:val="0"/>
          <w:i w:val="0"/>
          <w:caps w:val="0"/>
          <w:color w:val="333333"/>
          <w:spacing w:val="0"/>
          <w:kern w:val="0"/>
          <w:sz w:val="21"/>
          <w:szCs w:val="21"/>
          <w:shd w:val="clear" w:fill="FFFFFF"/>
          <w:lang w:val="en-US" w:eastAsia="zh-CN" w:bidi="ar"/>
        </w:rPr>
        <w:t>方舟  ，</w:t>
      </w:r>
      <w:r>
        <w:rPr>
          <w:rFonts w:hint="default" w:ascii="Arial" w:hAnsi="Arial" w:eastAsia="宋体" w:cs="Arial"/>
          <w:b w:val="0"/>
          <w:i w:val="0"/>
          <w:caps w:val="0"/>
          <w:color w:val="333333"/>
          <w:spacing w:val="0"/>
          <w:kern w:val="0"/>
          <w:sz w:val="21"/>
          <w:szCs w:val="21"/>
          <w:shd w:val="clear" w:fill="FFFFFF"/>
          <w:lang w:val="en-US" w:eastAsia="zh-CN" w:bidi="ar"/>
        </w:rPr>
        <w:t>巴别塔</w:t>
      </w:r>
      <w:r>
        <w:rPr>
          <w:rFonts w:hint="eastAsia" w:ascii="Arial" w:hAnsi="Arial" w:eastAsia="宋体" w:cs="Arial"/>
          <w:b w:val="0"/>
          <w:i w:val="0"/>
          <w:caps w:val="0"/>
          <w:color w:val="333333"/>
          <w:spacing w:val="0"/>
          <w:kern w:val="0"/>
          <w:sz w:val="21"/>
          <w:szCs w:val="21"/>
          <w:shd w:val="clear" w:fill="FFFFFF"/>
          <w:lang w:val="en-US" w:eastAsia="zh-CN" w:bidi="ar"/>
        </w:rPr>
        <w:t xml:space="preserve">（通天塔） </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先知</w:t>
      </w:r>
      <w:r>
        <w:rPr>
          <w:rFonts w:hint="default" w:ascii="Arial" w:hAnsi="Arial" w:eastAsia="宋体" w:cs="Arial"/>
          <w:b w:val="0"/>
          <w:i w:val="0"/>
          <w:caps w:val="0"/>
          <w:color w:val="333333"/>
          <w:spacing w:val="0"/>
          <w:kern w:val="0"/>
          <w:sz w:val="21"/>
          <w:szCs w:val="21"/>
          <w:shd w:val="clear" w:fill="FFFFFF"/>
          <w:lang w:val="en-US" w:eastAsia="zh-CN" w:bidi="ar"/>
        </w:rPr>
        <w:t>亚伯拉罕</w:t>
      </w:r>
      <w:r>
        <w:rPr>
          <w:rFonts w:hint="eastAsia" w:ascii="Arial" w:hAnsi="Arial" w:eastAsia="宋体" w:cs="Arial"/>
          <w:b w:val="0"/>
          <w:i w:val="0"/>
          <w:caps w:val="0"/>
          <w:color w:val="333333"/>
          <w:spacing w:val="0"/>
          <w:kern w:val="0"/>
          <w:sz w:val="21"/>
          <w:szCs w:val="21"/>
          <w:shd w:val="clear" w:fill="FFFFFF"/>
          <w:lang w:val="en-US" w:eastAsia="zh-CN" w:bidi="ar"/>
        </w:rPr>
        <w:t>（戴罪羔羊），</w:t>
      </w:r>
      <w:r>
        <w:rPr>
          <w:rFonts w:hint="default" w:ascii="Arial" w:hAnsi="Arial" w:eastAsia="宋体" w:cs="Arial"/>
          <w:b w:val="0"/>
          <w:i w:val="0"/>
          <w:caps w:val="0"/>
          <w:color w:val="333333"/>
          <w:spacing w:val="0"/>
          <w:kern w:val="0"/>
          <w:sz w:val="21"/>
          <w:szCs w:val="21"/>
          <w:shd w:val="clear" w:fill="FFFFFF"/>
          <w:lang w:val="en-US" w:eastAsia="zh-CN" w:bidi="ar"/>
        </w:rPr>
        <w:t>以撒</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．雅各</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约瑟为法老解梦</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此后，由第十二至五十章，我们得见以色列——神的“试管国家”建立起来，成为世界各民各族属灵的缩影。先祖亚伯拉罕、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"http://baike.baidu.com/view/357571.htm"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以撒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、雅各和他十二个儿子，特别是敬虔可佩的约瑟，他们的生平激励了千千万万的人</w:t>
      </w:r>
    </w:p>
    <w:p>
      <w:pPr>
        <w:rPr>
          <w:rFonts w:hint="default" w:ascii="Arial" w:hAnsi="Arial" w:eastAsia="宋体" w:cs="Arial"/>
          <w:b w:val="0"/>
          <w:i w:val="0"/>
          <w:caps w:val="0"/>
          <w:color w:val="333333"/>
          <w:spacing w:val="0"/>
          <w:sz w:val="21"/>
          <w:szCs w:val="21"/>
          <w:shd w:val="clear" w:fill="FFFFFF"/>
        </w:rPr>
      </w:pPr>
    </w:p>
    <w:p>
      <w:pPr>
        <w:rPr>
          <w:rFonts w:hint="eastAsia"/>
        </w:rPr>
      </w:pPr>
      <w:bookmarkStart w:id="3" w:name="书卷作者"/>
      <w:bookmarkEnd w:id="3"/>
      <w:bookmarkStart w:id="4" w:name="3"/>
      <w:bookmarkEnd w:id="4"/>
      <w:bookmarkStart w:id="5" w:name="sub18733732_3"/>
      <w:bookmarkEnd w:id="5"/>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333333"/>
          <w:spacing w:val="0"/>
          <w:sz w:val="21"/>
          <w:szCs w:val="21"/>
          <w:shd w:val="clear" w:fill="FFFFFF"/>
        </w:rPr>
      </w:pPr>
    </w:p>
    <w:p>
      <w:pPr>
        <w:pStyle w:val="3"/>
        <w:rPr>
          <w:rFonts w:hint="default" w:ascii="Arial" w:hAnsi="Arial" w:eastAsia="宋体" w:cs="Arial"/>
          <w:b w:val="0"/>
          <w:i w:val="0"/>
          <w:caps w:val="0"/>
          <w:color w:val="333333"/>
          <w:spacing w:val="0"/>
          <w:sz w:val="21"/>
          <w:szCs w:val="21"/>
          <w:shd w:val="clear" w:fill="FFFFFF"/>
        </w:rPr>
      </w:pPr>
      <w:bookmarkStart w:id="6" w:name="_Toc30914"/>
      <w:r>
        <w:rPr>
          <w:rFonts w:hint="default" w:ascii="Arial" w:hAnsi="Arial" w:eastAsia="宋体" w:cs="Arial"/>
          <w:b w:val="0"/>
          <w:i w:val="0"/>
          <w:caps w:val="0"/>
          <w:color w:val="333333"/>
          <w:spacing w:val="0"/>
          <w:sz w:val="21"/>
          <w:szCs w:val="21"/>
          <w:shd w:val="clear" w:fill="FFFFFF"/>
        </w:rPr>
        <w:t>出埃及记 </w:t>
      </w:r>
      <w:bookmarkEnd w:id="6"/>
    </w:p>
    <w:p>
      <w:pPr>
        <w:rPr>
          <w:rFonts w:hint="default"/>
        </w:rPr>
      </w:pPr>
    </w:p>
    <w:p>
      <w:pPr>
        <w:rPr>
          <w:rFonts w:hint="default"/>
        </w:rPr>
      </w:pPr>
    </w:p>
    <w:p>
      <w:pPr>
        <w:rPr>
          <w:rFonts w:hint="default"/>
        </w:rPr>
      </w:pPr>
    </w:p>
    <w:p>
      <w:pPr>
        <w:pStyle w:val="3"/>
        <w:rPr>
          <w:rFonts w:hint="default"/>
        </w:rPr>
      </w:pPr>
      <w:bookmarkStart w:id="7" w:name="_Toc3270"/>
      <w:r>
        <w:rPr>
          <w:rFonts w:hint="default" w:ascii="Arial" w:hAnsi="Arial" w:eastAsia="宋体" w:cs="Arial"/>
          <w:b w:val="0"/>
          <w:i w:val="0"/>
          <w:caps w:val="0"/>
          <w:color w:val="333333"/>
          <w:spacing w:val="0"/>
          <w:sz w:val="21"/>
          <w:szCs w:val="21"/>
          <w:shd w:val="clear" w:fill="FFFFFF"/>
        </w:rPr>
        <w:t>利未记 </w:t>
      </w:r>
      <w:r>
        <w:rPr>
          <w:rFonts w:hint="eastAsia" w:eastAsia="宋体" w:cs="Arial"/>
          <w:b w:val="0"/>
          <w:i w:val="0"/>
          <w:caps w:val="0"/>
          <w:color w:val="333333"/>
          <w:spacing w:val="0"/>
          <w:sz w:val="21"/>
          <w:szCs w:val="21"/>
          <w:shd w:val="clear" w:fill="FFFFFF"/>
          <w:lang w:eastAsia="zh-CN"/>
        </w:rPr>
        <w:t>（</w:t>
      </w:r>
      <w:r>
        <w:rPr>
          <w:rFonts w:hint="default"/>
        </w:rPr>
        <w:t>记载了有关选自利未族的祭司团所需谨守的一切律例。</w:t>
      </w:r>
      <w:r>
        <w:rPr>
          <w:rFonts w:hint="eastAsia"/>
          <w:lang w:eastAsia="zh-CN"/>
        </w:rPr>
        <w:t>为他们进来建立国家做准备</w:t>
      </w:r>
      <w:bookmarkEnd w:id="7"/>
    </w:p>
    <w:p>
      <w:pPr>
        <w:rPr>
          <w:rFonts w:hint="default"/>
        </w:rPr>
      </w:pPr>
      <w:r>
        <w:rPr>
          <w:rFonts w:hint="eastAsia"/>
          <w:lang w:eastAsia="zh-CN"/>
        </w:rPr>
        <w:t>）</w:t>
      </w:r>
    </w:p>
    <w:p>
      <w:pPr>
        <w:rPr>
          <w:rFonts w:hint="default"/>
        </w:rPr>
      </w:pPr>
    </w:p>
    <w:p>
      <w:pPr>
        <w:rPr>
          <w:rFonts w:hint="default"/>
        </w:rPr>
      </w:pPr>
      <w:r>
        <w:rPr>
          <w:rFonts w:hint="eastAsia"/>
        </w:rPr>
        <w:t>《利未记》是《</w:t>
      </w:r>
      <w:r>
        <w:rPr>
          <w:rFonts w:hint="default"/>
        </w:rPr>
        <w:fldChar w:fldCharType="begin"/>
      </w:r>
      <w:r>
        <w:rPr>
          <w:rFonts w:hint="default"/>
        </w:rPr>
        <w:instrText xml:space="preserve"> HYPERLINK "http://baike.baidu.com/view/1461.htm" \t "http://baike.baidu.com/_blank" </w:instrText>
      </w:r>
      <w:r>
        <w:rPr>
          <w:rFonts w:hint="default"/>
        </w:rPr>
        <w:fldChar w:fldCharType="separate"/>
      </w:r>
      <w:r>
        <w:rPr>
          <w:rStyle w:val="22"/>
          <w:rFonts w:hint="default" w:ascii="Arial" w:hAnsi="Arial" w:eastAsia="宋体" w:cs="Arial"/>
          <w:b w:val="0"/>
          <w:i w:val="0"/>
          <w:caps w:val="0"/>
          <w:color w:val="136EC2"/>
          <w:spacing w:val="0"/>
          <w:szCs w:val="21"/>
          <w:u w:val="none"/>
          <w:shd w:val="clear" w:fill="FFFFFF"/>
        </w:rPr>
        <w:t>圣经</w:t>
      </w:r>
      <w:r>
        <w:rPr>
          <w:rFonts w:hint="default"/>
        </w:rPr>
        <w:fldChar w:fldCharType="end"/>
      </w:r>
      <w:r>
        <w:rPr>
          <w:rFonts w:hint="default"/>
        </w:rPr>
        <w:t>》旧约的一卷书，本卷书共27章。</w:t>
      </w:r>
      <w:bookmarkStart w:id="8" w:name="OLE_LINK1"/>
      <w:r>
        <w:rPr>
          <w:rFonts w:hint="default"/>
        </w:rPr>
        <w:t>记载了有关选自利未族的祭司团所需谨守的一切律例。</w:t>
      </w:r>
      <w:r>
        <w:rPr>
          <w:rFonts w:hint="eastAsia"/>
          <w:lang w:eastAsia="zh-CN"/>
        </w:rPr>
        <w:t>为他们进来建立国家做准备</w:t>
      </w:r>
    </w:p>
    <w:bookmarkEnd w:id="8"/>
    <w:p>
      <w:pPr>
        <w:pStyle w:val="3"/>
        <w:rPr>
          <w:rFonts w:hint="default" w:ascii="Arial" w:hAnsi="Arial" w:eastAsia="宋体" w:cs="Arial"/>
          <w:b w:val="0"/>
          <w:i w:val="0"/>
          <w:caps w:val="0"/>
          <w:color w:val="333333"/>
          <w:spacing w:val="0"/>
          <w:sz w:val="21"/>
          <w:szCs w:val="21"/>
          <w:shd w:val="clear" w:fill="FFFFFF"/>
        </w:rPr>
      </w:pPr>
      <w:bookmarkStart w:id="9" w:name="_Toc21889"/>
      <w:r>
        <w:rPr>
          <w:rFonts w:hint="default" w:ascii="Arial" w:hAnsi="Arial" w:eastAsia="宋体" w:cs="Arial"/>
          <w:b w:val="0"/>
          <w:i w:val="0"/>
          <w:caps w:val="0"/>
          <w:color w:val="333333"/>
          <w:spacing w:val="0"/>
          <w:sz w:val="21"/>
          <w:szCs w:val="21"/>
          <w:shd w:val="clear" w:fill="FFFFFF"/>
        </w:rPr>
        <w:t>民数记 </w:t>
      </w:r>
      <w:r>
        <w:rPr>
          <w:rFonts w:hint="eastAsia" w:ascii="Arial" w:hAnsi="Arial" w:eastAsia="宋体" w:cs="Arial"/>
          <w:b w:val="0"/>
          <w:i w:val="0"/>
          <w:caps w:val="0"/>
          <w:color w:val="333333"/>
          <w:spacing w:val="0"/>
          <w:sz w:val="21"/>
          <w:szCs w:val="21"/>
          <w:shd w:val="clear" w:fill="FFFFFF"/>
        </w:rPr>
        <w:t>民数记接续下去，描述神怎样把他们组织起来，踏上旷野的旅程，在屡次反叛中管教他们，最後把他们领到应许地的边界。</w:t>
      </w:r>
      <w:bookmarkEnd w:id="9"/>
    </w:p>
    <w:p>
      <w:pPr>
        <w:rPr>
          <w:rFonts w:hint="default"/>
        </w:rPr>
      </w:pPr>
      <w:r>
        <w:rPr>
          <w:rFonts w:hint="eastAsia" w:ascii="Arial" w:hAnsi="Arial" w:eastAsia="宋体" w:cs="Arial"/>
          <w:b w:val="0"/>
          <w:i w:val="0"/>
          <w:caps w:val="0"/>
          <w:color w:val="333333"/>
          <w:spacing w:val="0"/>
          <w:sz w:val="21"/>
          <w:szCs w:val="21"/>
          <w:shd w:val="clear" w:fill="FFFFFF"/>
        </w:rPr>
        <w:t>民数记是《圣经》旧约的一卷书，本卷书共36章。记载了神带领百姓走旷野道路及两次数点百姓。</w:t>
      </w:r>
    </w:p>
    <w:p>
      <w:pPr>
        <w:pStyle w:val="3"/>
        <w:rPr>
          <w:rFonts w:hint="default" w:ascii="Arial" w:hAnsi="Arial" w:eastAsia="宋体" w:cs="Arial"/>
          <w:b w:val="0"/>
          <w:i w:val="0"/>
          <w:caps w:val="0"/>
          <w:color w:val="333333"/>
          <w:spacing w:val="0"/>
          <w:sz w:val="21"/>
          <w:szCs w:val="21"/>
          <w:shd w:val="clear" w:fill="FFFFFF"/>
        </w:rPr>
      </w:pPr>
      <w:bookmarkStart w:id="10" w:name="_Toc3949"/>
      <w:r>
        <w:rPr>
          <w:rFonts w:hint="default" w:ascii="Arial" w:hAnsi="Arial" w:eastAsia="宋体" w:cs="Arial"/>
          <w:b w:val="0"/>
          <w:i w:val="0"/>
          <w:caps w:val="0"/>
          <w:color w:val="333333"/>
          <w:spacing w:val="0"/>
          <w:sz w:val="21"/>
          <w:szCs w:val="21"/>
          <w:shd w:val="clear" w:fill="FFFFFF"/>
        </w:rPr>
        <w:t>申命记 </w:t>
      </w:r>
      <w:r>
        <w:rPr>
          <w:rFonts w:hint="default" w:ascii="Arial" w:hAnsi="Arial" w:eastAsia="宋体" w:cs="Arial"/>
          <w:b w:val="0"/>
          <w:i w:val="0"/>
          <w:caps w:val="0"/>
          <w:color w:val="333333"/>
          <w:spacing w:val="0"/>
          <w:sz w:val="21"/>
          <w:szCs w:val="21"/>
          <w:shd w:val="clear" w:fill="FFFFFF"/>
        </w:rPr>
        <w:br w:type="textWrapping"/>
      </w:r>
      <w:bookmarkEnd w:id="10"/>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19"/>
          <w:szCs w:val="19"/>
          <w:shd w:val="clear" w:fill="FFFFFF"/>
        </w:rPr>
        <w:t>《</w:t>
      </w:r>
      <w:r>
        <w:rPr>
          <w:rStyle w:val="21"/>
          <w:rFonts w:hint="default" w:ascii="Arial" w:hAnsi="Arial" w:eastAsia="宋体" w:cs="Arial"/>
          <w:b w:val="0"/>
          <w:i w:val="0"/>
          <w:caps w:val="0"/>
          <w:color w:val="CC0000"/>
          <w:spacing w:val="0"/>
          <w:sz w:val="19"/>
          <w:szCs w:val="19"/>
          <w:shd w:val="clear" w:fill="FFFFFF"/>
        </w:rPr>
        <w:t>申命记</w:t>
      </w:r>
      <w:r>
        <w:rPr>
          <w:rFonts w:hint="default" w:ascii="Arial" w:hAnsi="Arial" w:eastAsia="宋体" w:cs="Arial"/>
          <w:b w:val="0"/>
          <w:i w:val="0"/>
          <w:caps w:val="0"/>
          <w:color w:val="333333"/>
          <w:spacing w:val="0"/>
          <w:sz w:val="19"/>
          <w:szCs w:val="19"/>
          <w:shd w:val="clear" w:fill="FFFFFF"/>
        </w:rPr>
        <w:t>》是《圣经》旧约的一卷书，本卷书共34章。记载了以色列的子孙的前景、他们在约旦河的对岸会遭遇的困难和摩西向百姓提出最后训示。</w:t>
      </w:r>
      <w:r>
        <w:rPr>
          <w:rStyle w:val="21"/>
          <w:rFonts w:hint="default" w:ascii="Arial" w:hAnsi="Arial" w:eastAsia="宋体" w:cs="Arial"/>
          <w:b w:val="0"/>
          <w:i w:val="0"/>
          <w:caps w:val="0"/>
          <w:color w:val="CC0000"/>
          <w:spacing w:val="0"/>
          <w:sz w:val="19"/>
          <w:szCs w:val="19"/>
          <w:shd w:val="clear" w:fill="FFFFFF"/>
        </w:rPr>
        <w:t>申命记</w:t>
      </w:r>
      <w:r>
        <w:rPr>
          <w:rFonts w:hint="default" w:ascii="Arial" w:hAnsi="Arial" w:eastAsia="宋体" w:cs="Arial"/>
          <w:b w:val="0"/>
          <w:i w:val="0"/>
          <w:caps w:val="0"/>
          <w:color w:val="333333"/>
          <w:spacing w:val="0"/>
          <w:sz w:val="19"/>
          <w:szCs w:val="19"/>
          <w:shd w:val="clear" w:fill="FFFFFF"/>
        </w:rPr>
        <w:t>是耶和华与以色列人（Israelites）所立之约的申述；在以色列人进入迦南地（Canaan）前，摩西以领袖的身份，向以色列人陈述律法及约的关系，好使在以色列</w:t>
      </w:r>
    </w:p>
    <w:p>
      <w:pPr>
        <w:pStyle w:val="3"/>
        <w:rPr>
          <w:rFonts w:hint="default" w:ascii="Arial" w:hAnsi="Arial" w:eastAsia="宋体" w:cs="Arial"/>
          <w:b w:val="0"/>
          <w:i w:val="0"/>
          <w:caps w:val="0"/>
          <w:color w:val="333333"/>
          <w:spacing w:val="0"/>
          <w:sz w:val="21"/>
          <w:szCs w:val="21"/>
          <w:shd w:val="clear" w:fill="FFFFFF"/>
        </w:rPr>
      </w:pPr>
      <w:bookmarkStart w:id="11" w:name="_Toc32256"/>
      <w:r>
        <w:rPr>
          <w:rFonts w:hint="default" w:ascii="Arial" w:hAnsi="Arial" w:eastAsia="宋体" w:cs="Arial"/>
          <w:b w:val="0"/>
          <w:i w:val="0"/>
          <w:caps w:val="0"/>
          <w:color w:val="333333"/>
          <w:spacing w:val="0"/>
          <w:sz w:val="21"/>
          <w:szCs w:val="21"/>
          <w:shd w:val="clear" w:fill="FFFFFF"/>
        </w:rPr>
        <w:t>约书亚记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1"/>
          <w:rFonts w:hint="default" w:ascii="Arial" w:hAnsi="Arial" w:eastAsia="宋体" w:cs="Arial"/>
          <w:b w:val="0"/>
          <w:i w:val="0"/>
          <w:caps w:val="0"/>
          <w:color w:val="CC0000"/>
          <w:spacing w:val="0"/>
          <w:sz w:val="19"/>
          <w:szCs w:val="19"/>
          <w:shd w:val="clear" w:fill="FFFFFF"/>
        </w:rPr>
        <w:t>约书亚记</w:t>
      </w:r>
      <w:r>
        <w:rPr>
          <w:rFonts w:hint="default" w:ascii="Arial" w:hAnsi="Arial" w:eastAsia="宋体" w:cs="Arial"/>
          <w:b w:val="0"/>
          <w:i w:val="0"/>
          <w:caps w:val="0"/>
          <w:color w:val="333333"/>
          <w:spacing w:val="0"/>
          <w:sz w:val="19"/>
          <w:szCs w:val="19"/>
          <w:shd w:val="clear" w:fill="FFFFFF"/>
        </w:rPr>
        <w:t>》是《圣经》旧约的一卷书，本卷书共24章。记载了以色列人由约书亚带领进入应许之地的过程</w:t>
      </w:r>
      <w:bookmarkEnd w:id="11"/>
    </w:p>
    <w:p>
      <w:pPr>
        <w:pStyle w:val="3"/>
        <w:rPr>
          <w:rFonts w:hint="default" w:ascii="Arial" w:hAnsi="Arial" w:eastAsia="宋体" w:cs="Arial"/>
          <w:b w:val="0"/>
          <w:i w:val="0"/>
          <w:caps w:val="0"/>
          <w:color w:val="333333"/>
          <w:spacing w:val="0"/>
          <w:sz w:val="21"/>
          <w:szCs w:val="21"/>
          <w:shd w:val="clear" w:fill="FFFFFF"/>
        </w:rPr>
      </w:pPr>
      <w:bookmarkStart w:id="12" w:name="_Toc4920"/>
      <w:r>
        <w:rPr>
          <w:rFonts w:hint="default" w:ascii="Arial" w:hAnsi="Arial" w:eastAsia="宋体" w:cs="Arial"/>
          <w:b w:val="0"/>
          <w:i w:val="0"/>
          <w:caps w:val="0"/>
          <w:color w:val="333333"/>
          <w:spacing w:val="0"/>
          <w:sz w:val="21"/>
          <w:szCs w:val="21"/>
          <w:shd w:val="clear" w:fill="FFFFFF"/>
        </w:rPr>
        <w:t>士师记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士师记是《圣经》旧约的一卷书，本卷书共21章。记载了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"http://baike.baidu.com/subview/943963/943963.htm"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鬼魔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的宗教如何缠绕为害以色列民，以及</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"http://baike.baidu.com/view/37048.htm"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耶和华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怎样藉着他所任命的士师怜悯悔改的百姓，拯救他们。</w:t>
      </w:r>
      <w:bookmarkEnd w:id="12"/>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"http://baike.baidu.com/view/719652.htm"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约书亚记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结束时，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"http://baike.baidu.com/view/176653.htm"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以色列人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已经进入了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"http://baike.baidu.com/view/37048.htm"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耶和华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应许给族长的那片土地。他们征服了部分敌人，但不是全部。他们最后会成为一个君主统治的国家，但这是二百年之后的事。现今这个阶段，是以色列人的适应期，支派间要学习如何相处，也要面对那些散布于他们中间的迦</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"http://baike.baidu.com/view/4446250.htm"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南城市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，亦要应付在他们疆界外那些满怀敌意的邻邦。这段过渡期称为“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"http://baike.baidu.com/view/1107544.htm"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士师时代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”。这时期的故事记在士师记内。</w:t>
      </w:r>
    </w:p>
    <w:p>
      <w:pPr>
        <w:pStyle w:val="3"/>
        <w:rPr>
          <w:rFonts w:hint="default" w:ascii="Arial" w:hAnsi="Arial" w:eastAsia="宋体" w:cs="Arial"/>
          <w:b w:val="0"/>
          <w:i w:val="0"/>
          <w:caps w:val="0"/>
          <w:color w:val="333333"/>
          <w:spacing w:val="0"/>
          <w:sz w:val="21"/>
          <w:szCs w:val="21"/>
          <w:shd w:val="clear" w:fill="FFFFFF"/>
        </w:rPr>
      </w:pPr>
      <w:bookmarkStart w:id="13" w:name="_Toc20201"/>
      <w:r>
        <w:rPr>
          <w:rFonts w:hint="default" w:ascii="Arial" w:hAnsi="Arial" w:eastAsia="宋体" w:cs="Arial"/>
          <w:b w:val="0"/>
          <w:i w:val="0"/>
          <w:caps w:val="0"/>
          <w:color w:val="333333"/>
          <w:spacing w:val="0"/>
          <w:sz w:val="21"/>
          <w:szCs w:val="21"/>
          <w:shd w:val="clear" w:fill="FFFFFF"/>
        </w:rPr>
        <w:t>路得记 </w:t>
      </w:r>
      <w:bookmarkEnd w:id="13"/>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路得记是《圣经》旧约的一卷书，本卷书共4章。记载了波阿斯与路得的相遇、拿俄米的计划、至近亲属的卸责、波阿斯的爱心、大卫的家谱等。</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本书内容显示神并没有弃绝</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"http://baike.baidu.com/subview/1442639/1442639.htm"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外邦人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"http://baike.baidu.com/subview/8746163/8701485.htm"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波阿斯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虽有力量代拿俄米赎回田产。但他不是至近的亲属，原本毋须尽此义务。他愿意这样做，实在是出自爱心。这正好表达出本书救赎的主题。事实上，书末的家谱显然是伏笔，要指出将来的救主是从波阿斯一脉而出。</w:t>
      </w:r>
    </w:p>
    <w:p>
      <w:pPr>
        <w:rPr>
          <w:rFonts w:hint="default" w:ascii="Arial" w:hAnsi="Arial" w:eastAsia="宋体" w:cs="Arial"/>
          <w:b w:val="0"/>
          <w:i w:val="0"/>
          <w:caps w:val="0"/>
          <w:color w:val="333333"/>
          <w:spacing w:val="0"/>
          <w:sz w:val="21"/>
          <w:szCs w:val="21"/>
          <w:shd w:val="clear" w:fill="FFFFFF"/>
        </w:rPr>
      </w:pPr>
    </w:p>
    <w:p>
      <w:pPr>
        <w:pStyle w:val="3"/>
        <w:rPr>
          <w:rFonts w:hint="default" w:ascii="Arial" w:hAnsi="Arial" w:eastAsia="宋体" w:cs="Arial"/>
          <w:b w:val="0"/>
          <w:i w:val="0"/>
          <w:caps w:val="0"/>
          <w:color w:val="333333"/>
          <w:spacing w:val="0"/>
          <w:sz w:val="21"/>
          <w:szCs w:val="21"/>
          <w:shd w:val="clear" w:fill="FFFFFF"/>
        </w:rPr>
      </w:pPr>
      <w:bookmarkStart w:id="14" w:name="_Toc3894"/>
      <w:r>
        <w:rPr>
          <w:rFonts w:hint="default" w:ascii="Arial" w:hAnsi="Arial" w:eastAsia="宋体" w:cs="Arial"/>
          <w:b w:val="0"/>
          <w:i w:val="0"/>
          <w:caps w:val="0"/>
          <w:color w:val="333333"/>
          <w:spacing w:val="0"/>
          <w:sz w:val="21"/>
          <w:szCs w:val="21"/>
          <w:shd w:val="clear" w:fill="FFFFFF"/>
        </w:rPr>
        <w:t>撒母耳记上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撒母耳记下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1"/>
          <w:rFonts w:hint="default" w:ascii="Arial" w:hAnsi="Arial" w:eastAsia="宋体" w:cs="Arial"/>
          <w:b w:val="0"/>
          <w:i w:val="0"/>
          <w:caps w:val="0"/>
          <w:color w:val="CC0000"/>
          <w:spacing w:val="0"/>
          <w:sz w:val="19"/>
          <w:szCs w:val="19"/>
          <w:shd w:val="clear" w:fill="FFFFFF"/>
        </w:rPr>
        <w:t>撒母耳记</w:t>
      </w:r>
      <w:r>
        <w:rPr>
          <w:rFonts w:hint="default" w:ascii="Arial" w:hAnsi="Arial" w:eastAsia="宋体" w:cs="Arial"/>
          <w:b w:val="0"/>
          <w:i w:val="0"/>
          <w:caps w:val="0"/>
          <w:color w:val="333333"/>
          <w:spacing w:val="0"/>
          <w:sz w:val="19"/>
          <w:szCs w:val="19"/>
          <w:shd w:val="clear" w:fill="FFFFFF"/>
        </w:rPr>
        <w:t>》是《圣经》旧约的一卷书，分为上下两册，上册共31章，下册共24章。记载了以色列王国第一位国王扫罗和第二位国王大卫执政其间的历史</w:t>
      </w:r>
      <w:bookmarkEnd w:id="14"/>
    </w:p>
    <w:p>
      <w:pPr>
        <w:rPr>
          <w:rFonts w:hint="default"/>
        </w:rPr>
      </w:pPr>
      <w:r>
        <w:rPr>
          <w:rFonts w:hint="eastAsia" w:ascii="Arial" w:hAnsi="Arial" w:eastAsia="宋体" w:cs="Arial"/>
          <w:b w:val="0"/>
          <w:i w:val="0"/>
          <w:caps w:val="0"/>
          <w:color w:val="333333"/>
          <w:spacing w:val="0"/>
          <w:sz w:val="21"/>
          <w:szCs w:val="21"/>
          <w:shd w:val="clear" w:fill="FFFFFF"/>
        </w:rPr>
        <w:t>撒母耳生于公元前十一世纪中叶，介乎士师时代与君王时代之间，是最后的一位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"http://baike.baidu.com/subview/57420/17775955.htm"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士师</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引导以色列人进入君王时期。本书详载他的出生，童年及当士师的经过。当时以色列人正面临黑暗历期：宗教上，祭司制度腐败，信仰生活濒于破产；政治上，人民目无法纪，“各人任意而行”；外交上又受制于强邻</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"http://baike.baidu.com/subview/1309845/1309845.htm"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非利士人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，正是充满内忧外患。本书记述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"http://baike.baidu.com/subview/128906/128906.htm"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撒母耳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如何带领以色列人回转归向耶和华的经过。</w:t>
      </w:r>
    </w:p>
    <w:p>
      <w:pPr>
        <w:pStyle w:val="3"/>
        <w:rPr>
          <w:rFonts w:hint="default" w:ascii="Arial" w:hAnsi="Arial" w:eastAsia="宋体" w:cs="Arial"/>
          <w:b w:val="0"/>
          <w:i w:val="0"/>
          <w:caps w:val="0"/>
          <w:color w:val="333333"/>
          <w:spacing w:val="0"/>
          <w:sz w:val="21"/>
          <w:szCs w:val="21"/>
          <w:shd w:val="clear" w:fill="FFFFFF"/>
        </w:rPr>
      </w:pPr>
      <w:bookmarkStart w:id="15" w:name="_Toc991"/>
      <w:r>
        <w:rPr>
          <w:rFonts w:hint="default" w:ascii="Arial" w:hAnsi="Arial" w:eastAsia="宋体" w:cs="Arial"/>
          <w:b w:val="0"/>
          <w:i w:val="0"/>
          <w:caps w:val="0"/>
          <w:color w:val="333333"/>
          <w:spacing w:val="0"/>
          <w:sz w:val="21"/>
          <w:szCs w:val="21"/>
          <w:shd w:val="clear" w:fill="FFFFFF"/>
        </w:rPr>
        <w:t>列王纪上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列王纪下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本书内容承接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"http://baike.baidu.com/view/364356.htm"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撒母耳记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下的记载，故有学者认为撒母耳记与列王纪的作者为同一人。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"http://baike.baidu.com/view/22593.htm"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旧约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"http://baike.baidu.com/view/1034622.htm"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希腊文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译本更以同一书名称这四卷书。书中所记载的事迹，从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"http://baike.baidu.com/view/37230.htm"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大卫</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晚年</w:t>
      </w:r>
      <w:r>
        <w:rPr>
          <w:rFonts w:hint="default" w:ascii="Arial" w:hAnsi="Arial" w:eastAsia="宋体" w:cs="Arial"/>
          <w:b w:val="0"/>
          <w:i w:val="0"/>
          <w:caps w:val="0"/>
          <w:color w:val="136EC2"/>
          <w:spacing w:val="0"/>
          <w:sz w:val="21"/>
          <w:szCs w:val="21"/>
          <w:u w:val="single"/>
          <w:shd w:val="clear" w:fill="FFFFFF"/>
        </w:rPr>
        <w:fldChar w:fldCharType="begin"/>
      </w:r>
      <w:r>
        <w:rPr>
          <w:rFonts w:hint="default" w:ascii="Arial" w:hAnsi="Arial" w:eastAsia="宋体" w:cs="Arial"/>
          <w:b w:val="0"/>
          <w:i w:val="0"/>
          <w:caps w:val="0"/>
          <w:color w:val="136EC2"/>
          <w:spacing w:val="0"/>
          <w:sz w:val="21"/>
          <w:szCs w:val="21"/>
          <w:u w:val="singl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single"/>
          <w:shd w:val="clear" w:fill="FFFFFF"/>
        </w:rPr>
        <w:fldChar w:fldCharType="separate"/>
      </w:r>
      <w:r>
        <w:rPr>
          <w:rStyle w:val="22"/>
          <w:rFonts w:hint="default" w:ascii="Arial" w:hAnsi="Arial" w:eastAsia="宋体" w:cs="Arial"/>
          <w:b w:val="0"/>
          <w:i w:val="0"/>
          <w:caps w:val="0"/>
          <w:color w:val="136EC2"/>
          <w:spacing w:val="0"/>
          <w:sz w:val="21"/>
          <w:szCs w:val="21"/>
          <w:u w:val="single"/>
          <w:shd w:val="clear" w:fill="FFFFFF"/>
        </w:rPr>
        <w:t>所罗门</w:t>
      </w:r>
      <w:r>
        <w:rPr>
          <w:rFonts w:hint="default" w:ascii="Arial" w:hAnsi="Arial" w:eastAsia="宋体" w:cs="Arial"/>
          <w:b w:val="0"/>
          <w:i w:val="0"/>
          <w:caps w:val="0"/>
          <w:color w:val="136EC2"/>
          <w:spacing w:val="0"/>
          <w:sz w:val="21"/>
          <w:szCs w:val="21"/>
          <w:u w:val="single"/>
          <w:shd w:val="clear" w:fill="FFFFFF"/>
        </w:rPr>
        <w:fldChar w:fldCharType="end"/>
      </w:r>
      <w:r>
        <w:rPr>
          <w:rFonts w:hint="default" w:ascii="Arial" w:hAnsi="Arial" w:eastAsia="宋体" w:cs="Arial"/>
          <w:b w:val="0"/>
          <w:i w:val="0"/>
          <w:caps w:val="0"/>
          <w:color w:val="333333"/>
          <w:spacing w:val="0"/>
          <w:sz w:val="21"/>
          <w:szCs w:val="21"/>
          <w:shd w:val="clear" w:fill="FFFFFF"/>
        </w:rPr>
        <w:t>登基起 (公元前971年)，包括王国分裂南北两国（南国犹大和北国以色列）和相继沦陷，直至犹大王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"http://baike.baidu.com/view/1164021.htm"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约雅斤</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被释放为止 (前562年) 。</w:t>
      </w:r>
      <w:bookmarkEnd w:id="15"/>
    </w:p>
    <w:p>
      <w:pPr>
        <w:pStyle w:val="3"/>
        <w:rPr>
          <w:rFonts w:hint="default" w:ascii="Arial" w:hAnsi="Arial" w:eastAsia="宋体" w:cs="Arial"/>
          <w:b w:val="0"/>
          <w:i w:val="0"/>
          <w:caps w:val="0"/>
          <w:color w:val="333333"/>
          <w:spacing w:val="0"/>
          <w:sz w:val="21"/>
          <w:szCs w:val="21"/>
          <w:shd w:val="clear" w:fill="FFFFFF"/>
        </w:rPr>
      </w:pPr>
      <w:bookmarkStart w:id="16" w:name="_Toc5669"/>
      <w:r>
        <w:rPr>
          <w:rFonts w:hint="default" w:ascii="Arial" w:hAnsi="Arial" w:eastAsia="宋体" w:cs="Arial"/>
          <w:b w:val="0"/>
          <w:i w:val="0"/>
          <w:caps w:val="0"/>
          <w:color w:val="333333"/>
          <w:spacing w:val="0"/>
          <w:sz w:val="21"/>
          <w:szCs w:val="21"/>
          <w:shd w:val="clear" w:fill="FFFFFF"/>
        </w:rPr>
        <w:t>历代志上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历代志下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《历代志》上下卷叙述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"http://baike.baidu.com/view/7835.htm"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以色列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的历史，起于上古之时，直至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"http://baike.baidu.com/view/583511.htm"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犹太国</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灭亡之际。书中特别注重一切有关圣殿及其敬拜的事宜</w:t>
      </w:r>
      <w:bookmarkEnd w:id="16"/>
    </w:p>
    <w:p>
      <w:pPr>
        <w:pStyle w:val="3"/>
        <w:rPr>
          <w:rFonts w:hint="default" w:ascii="Arial" w:hAnsi="Arial" w:eastAsia="宋体" w:cs="Arial"/>
          <w:b w:val="0"/>
          <w:i w:val="0"/>
          <w:caps w:val="0"/>
          <w:color w:val="333333"/>
          <w:spacing w:val="0"/>
          <w:sz w:val="21"/>
          <w:szCs w:val="21"/>
          <w:shd w:val="clear" w:fill="FFFFFF"/>
        </w:rPr>
      </w:pPr>
      <w:bookmarkStart w:id="17" w:name="_Toc7103"/>
      <w:r>
        <w:rPr>
          <w:rFonts w:hint="default" w:ascii="Arial" w:hAnsi="Arial" w:eastAsia="宋体" w:cs="Arial"/>
          <w:b w:val="0"/>
          <w:i w:val="0"/>
          <w:caps w:val="0"/>
          <w:color w:val="333333"/>
          <w:spacing w:val="0"/>
          <w:sz w:val="21"/>
          <w:szCs w:val="21"/>
          <w:shd w:val="clear" w:fill="FFFFFF"/>
        </w:rPr>
        <w:t>以斯拉记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以斯拉记是圣经旧约中的一卷书，有版本名为以士喇书，由以斯拉在公元前460年左右完成。以斯拉在波斯帝国摧毁巴比伦帝国后重建耶路撒冷，以斯拉带领一批犹太人返回应许之地，以斯拉记就是记述的这名犹太人在这段时期的经历</w:t>
      </w:r>
      <w:bookmarkEnd w:id="17"/>
    </w:p>
    <w:p>
      <w:pPr>
        <w:pStyle w:val="3"/>
        <w:rPr>
          <w:rFonts w:hint="default" w:ascii="Arial" w:hAnsi="Arial" w:eastAsia="宋体" w:cs="Arial"/>
          <w:b w:val="0"/>
          <w:i w:val="0"/>
          <w:caps w:val="0"/>
          <w:color w:val="333333"/>
          <w:spacing w:val="0"/>
          <w:sz w:val="21"/>
          <w:szCs w:val="21"/>
          <w:shd w:val="clear" w:fill="FFFFFF"/>
        </w:rPr>
      </w:pPr>
      <w:bookmarkStart w:id="18" w:name="_Toc28193"/>
      <w:r>
        <w:rPr>
          <w:rFonts w:hint="default" w:ascii="Arial" w:hAnsi="Arial" w:eastAsia="宋体" w:cs="Arial"/>
          <w:b w:val="0"/>
          <w:i w:val="0"/>
          <w:caps w:val="0"/>
          <w:color w:val="333333"/>
          <w:spacing w:val="0"/>
          <w:sz w:val="21"/>
          <w:szCs w:val="21"/>
          <w:shd w:val="clear" w:fill="FFFFFF"/>
        </w:rPr>
        <w:t>尼希米记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1"/>
          <w:rFonts w:hint="default" w:ascii="Arial" w:hAnsi="Arial" w:eastAsia="宋体" w:cs="Arial"/>
          <w:b w:val="0"/>
          <w:i w:val="0"/>
          <w:caps w:val="0"/>
          <w:color w:val="CC0000"/>
          <w:spacing w:val="0"/>
          <w:sz w:val="19"/>
          <w:szCs w:val="19"/>
          <w:shd w:val="clear" w:fill="FFFFFF"/>
        </w:rPr>
        <w:t>尼希米记</w:t>
      </w:r>
      <w:r>
        <w:rPr>
          <w:rFonts w:hint="default" w:ascii="Arial" w:hAnsi="Arial" w:eastAsia="宋体" w:cs="Arial"/>
          <w:b w:val="0"/>
          <w:i w:val="0"/>
          <w:caps w:val="0"/>
          <w:color w:val="333333"/>
          <w:spacing w:val="0"/>
          <w:sz w:val="19"/>
          <w:szCs w:val="19"/>
          <w:shd w:val="clear" w:fill="FFFFFF"/>
        </w:rPr>
        <w:t>》是《圣经》旧约的一卷书，本卷书共13章。记载了尼希米奉派往耶路撒冷、重建城墙、教导百姓、城墙落成呈献、清除不洁等。作者可能是以斯拉或一不知名的编纂者</w:t>
      </w:r>
      <w:bookmarkEnd w:id="18"/>
    </w:p>
    <w:p>
      <w:pPr>
        <w:pStyle w:val="3"/>
        <w:rPr>
          <w:rFonts w:hint="default" w:ascii="Arial" w:hAnsi="Arial" w:eastAsia="宋体" w:cs="Arial"/>
          <w:b w:val="0"/>
          <w:i w:val="0"/>
          <w:caps w:val="0"/>
          <w:color w:val="333333"/>
          <w:spacing w:val="0"/>
          <w:sz w:val="21"/>
          <w:szCs w:val="21"/>
          <w:shd w:val="clear" w:fill="FFFFFF"/>
        </w:rPr>
      </w:pPr>
      <w:bookmarkStart w:id="19" w:name="_Toc17440"/>
      <w:r>
        <w:rPr>
          <w:rFonts w:hint="default" w:ascii="Arial" w:hAnsi="Arial" w:eastAsia="宋体" w:cs="Arial"/>
          <w:b w:val="0"/>
          <w:i w:val="0"/>
          <w:caps w:val="0"/>
          <w:color w:val="333333"/>
          <w:spacing w:val="0"/>
          <w:sz w:val="21"/>
          <w:szCs w:val="21"/>
          <w:shd w:val="clear" w:fill="FFFFFF"/>
        </w:rPr>
        <w:t>以斯帖记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1"/>
          <w:rFonts w:hint="default" w:ascii="Arial" w:hAnsi="Arial" w:eastAsia="宋体" w:cs="Arial"/>
          <w:b w:val="0"/>
          <w:i w:val="0"/>
          <w:caps w:val="0"/>
          <w:color w:val="CC0000"/>
          <w:spacing w:val="0"/>
          <w:sz w:val="19"/>
          <w:szCs w:val="19"/>
          <w:shd w:val="clear" w:fill="FFFFFF"/>
        </w:rPr>
        <w:t>以斯帖记</w:t>
      </w:r>
      <w:r>
        <w:rPr>
          <w:rFonts w:hint="default" w:ascii="Arial" w:hAnsi="Arial" w:eastAsia="宋体" w:cs="Arial"/>
          <w:b w:val="0"/>
          <w:i w:val="0"/>
          <w:caps w:val="0"/>
          <w:color w:val="333333"/>
          <w:spacing w:val="0"/>
          <w:sz w:val="19"/>
          <w:szCs w:val="19"/>
          <w:shd w:val="clear" w:fill="FFFFFF"/>
        </w:rPr>
        <w:t>》是《圣经》旧约的一卷书，本卷书共10章。记载了敬畏耶和华的犹太女子以斯帖在波斯王宫中为以色列民族斗争而取胜的故事。</w:t>
      </w:r>
      <w:bookmarkEnd w:id="19"/>
    </w:p>
    <w:p>
      <w:pPr>
        <w:pStyle w:val="3"/>
        <w:rPr>
          <w:rFonts w:hint="default" w:ascii="Arial" w:hAnsi="Arial" w:eastAsia="宋体" w:cs="Arial"/>
          <w:b w:val="0"/>
          <w:i w:val="0"/>
          <w:caps w:val="0"/>
          <w:color w:val="333333"/>
          <w:spacing w:val="0"/>
          <w:sz w:val="21"/>
          <w:szCs w:val="21"/>
          <w:shd w:val="clear" w:fill="FFFFFF"/>
        </w:rPr>
      </w:pPr>
      <w:bookmarkStart w:id="20" w:name="_Toc13983"/>
      <w:r>
        <w:rPr>
          <w:rFonts w:hint="default" w:ascii="Arial" w:hAnsi="Arial" w:eastAsia="宋体" w:cs="Arial"/>
          <w:b w:val="0"/>
          <w:i w:val="0"/>
          <w:caps w:val="0"/>
          <w:color w:val="333333"/>
          <w:spacing w:val="0"/>
          <w:sz w:val="21"/>
          <w:szCs w:val="21"/>
          <w:shd w:val="clear" w:fill="FFFFFF"/>
        </w:rPr>
        <w:t>约伯记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1"/>
          <w:rFonts w:hint="default" w:ascii="Arial" w:hAnsi="Arial" w:eastAsia="宋体" w:cs="Arial"/>
          <w:b w:val="0"/>
          <w:i w:val="0"/>
          <w:caps w:val="0"/>
          <w:color w:val="CC0000"/>
          <w:spacing w:val="0"/>
          <w:sz w:val="19"/>
          <w:szCs w:val="19"/>
          <w:shd w:val="clear" w:fill="FFFFFF"/>
        </w:rPr>
        <w:t>约伯记</w:t>
      </w:r>
      <w:r>
        <w:rPr>
          <w:rFonts w:hint="default" w:ascii="Arial" w:hAnsi="Arial" w:eastAsia="宋体" w:cs="Arial"/>
          <w:b w:val="0"/>
          <w:i w:val="0"/>
          <w:caps w:val="0"/>
          <w:color w:val="333333"/>
          <w:spacing w:val="0"/>
          <w:sz w:val="19"/>
          <w:szCs w:val="19"/>
          <w:shd w:val="clear" w:fill="FFFFFF"/>
        </w:rPr>
        <w:t>》是《圣经》旧约的一卷书，本卷书共42章。记载了义人受苦、他的朋友们与他的辩论，以及上帝给他的回答等，最后约伯因回转而比受苦之前更加蒙福</w:t>
      </w:r>
      <w:bookmarkEnd w:id="20"/>
    </w:p>
    <w:p>
      <w:pPr>
        <w:pStyle w:val="3"/>
        <w:rPr>
          <w:rFonts w:hint="default" w:ascii="Arial" w:hAnsi="Arial" w:eastAsia="宋体" w:cs="Arial"/>
          <w:b w:val="0"/>
          <w:i w:val="0"/>
          <w:caps w:val="0"/>
          <w:color w:val="333333"/>
          <w:spacing w:val="0"/>
          <w:sz w:val="21"/>
          <w:szCs w:val="21"/>
          <w:shd w:val="clear" w:fill="FFFFFF"/>
        </w:rPr>
      </w:pPr>
      <w:bookmarkStart w:id="21" w:name="_Toc11739"/>
      <w:r>
        <w:rPr>
          <w:rFonts w:hint="default" w:ascii="Arial" w:hAnsi="Arial" w:eastAsia="宋体" w:cs="Arial"/>
          <w:b w:val="0"/>
          <w:i w:val="0"/>
          <w:caps w:val="0"/>
          <w:color w:val="333333"/>
          <w:spacing w:val="0"/>
          <w:sz w:val="21"/>
          <w:szCs w:val="21"/>
          <w:shd w:val="clear" w:fill="FFFFFF"/>
        </w:rPr>
        <w:t>诗篇 </w:t>
      </w:r>
      <w:r>
        <w:rPr>
          <w:rFonts w:hint="default" w:ascii="Arial" w:hAnsi="Arial" w:eastAsia="宋体" w:cs="Arial"/>
          <w:b w:val="0"/>
          <w:i w:val="0"/>
          <w:caps w:val="0"/>
          <w:color w:val="333333"/>
          <w:spacing w:val="0"/>
          <w:sz w:val="21"/>
          <w:szCs w:val="21"/>
          <w:shd w:val="clear" w:fill="FFFFFF"/>
        </w:rPr>
        <w:br w:type="textWrapping"/>
      </w:r>
      <w:r>
        <w:rPr>
          <w:rFonts w:ascii="Arial" w:hAnsi="Arial" w:eastAsia="宋体" w:cs="Arial"/>
          <w:b w:val="0"/>
          <w:i w:val="0"/>
          <w:caps w:val="0"/>
          <w:color w:val="333333"/>
          <w:spacing w:val="0"/>
          <w:sz w:val="19"/>
          <w:szCs w:val="19"/>
          <w:shd w:val="clear" w:fill="FFFFFF"/>
        </w:rPr>
        <w:t>《</w:t>
      </w:r>
      <w:r>
        <w:rPr>
          <w:rStyle w:val="21"/>
          <w:rFonts w:hint="default" w:ascii="Arial" w:hAnsi="Arial" w:eastAsia="宋体" w:cs="Arial"/>
          <w:b w:val="0"/>
          <w:i w:val="0"/>
          <w:caps w:val="0"/>
          <w:color w:val="CC0000"/>
          <w:spacing w:val="0"/>
          <w:sz w:val="19"/>
          <w:szCs w:val="19"/>
          <w:shd w:val="clear" w:fill="FFFFFF"/>
        </w:rPr>
        <w:t>诗篇</w:t>
      </w:r>
      <w:r>
        <w:rPr>
          <w:rFonts w:hint="default" w:ascii="Arial" w:hAnsi="Arial" w:eastAsia="宋体" w:cs="Arial"/>
          <w:b w:val="0"/>
          <w:i w:val="0"/>
          <w:caps w:val="0"/>
          <w:color w:val="333333"/>
          <w:spacing w:val="0"/>
          <w:sz w:val="19"/>
          <w:szCs w:val="19"/>
          <w:shd w:val="clear" w:fill="FFFFFF"/>
        </w:rPr>
        <w:t>》是《圣经》旧约的一卷书。本卷书共150篇，是耶和华真正敬拜者大卫所记录的一辑受感示的诗歌集，包括150首可用音乐伴唱的神圣诗歌，是整本圣经中第19本书</w:t>
      </w:r>
      <w:bookmarkEnd w:id="21"/>
    </w:p>
    <w:p>
      <w:pPr>
        <w:pStyle w:val="3"/>
        <w:rPr>
          <w:rFonts w:hint="default" w:ascii="Arial" w:hAnsi="Arial" w:eastAsia="宋体" w:cs="Arial"/>
          <w:b w:val="0"/>
          <w:i w:val="0"/>
          <w:caps w:val="0"/>
          <w:color w:val="333333"/>
          <w:spacing w:val="0"/>
          <w:sz w:val="21"/>
          <w:szCs w:val="21"/>
          <w:shd w:val="clear" w:fill="FFFFFF"/>
        </w:rPr>
      </w:pPr>
      <w:bookmarkStart w:id="22" w:name="_Toc5999"/>
      <w:r>
        <w:rPr>
          <w:rFonts w:hint="default" w:ascii="Arial" w:hAnsi="Arial" w:eastAsia="宋体" w:cs="Arial"/>
          <w:b w:val="0"/>
          <w:i w:val="0"/>
          <w:caps w:val="0"/>
          <w:color w:val="333333"/>
          <w:spacing w:val="0"/>
          <w:sz w:val="21"/>
          <w:szCs w:val="21"/>
          <w:shd w:val="clear" w:fill="FFFFFF"/>
        </w:rPr>
        <w:t>箴言 </w:t>
      </w:r>
      <w:r>
        <w:rPr>
          <w:rFonts w:hint="default" w:ascii="Arial" w:hAnsi="Arial" w:eastAsia="宋体" w:cs="Arial"/>
          <w:b w:val="0"/>
          <w:i w:val="0"/>
          <w:caps w:val="0"/>
          <w:color w:val="333333"/>
          <w:spacing w:val="0"/>
          <w:sz w:val="21"/>
          <w:szCs w:val="21"/>
          <w:shd w:val="clear" w:fill="FFFFFF"/>
        </w:rPr>
        <w:br w:type="textWrapping"/>
      </w:r>
      <w:bookmarkEnd w:id="22"/>
    </w:p>
    <w:p>
      <w:pPr>
        <w:pStyle w:val="3"/>
        <w:rPr>
          <w:rFonts w:hint="default" w:ascii="Arial" w:hAnsi="Arial" w:eastAsia="宋体" w:cs="Arial"/>
          <w:b w:val="0"/>
          <w:i w:val="0"/>
          <w:caps w:val="0"/>
          <w:color w:val="333333"/>
          <w:spacing w:val="0"/>
          <w:sz w:val="21"/>
          <w:szCs w:val="21"/>
          <w:shd w:val="clear" w:fill="FFFFFF"/>
        </w:rPr>
      </w:pPr>
      <w:bookmarkStart w:id="23" w:name="_Toc31372"/>
      <w:r>
        <w:rPr>
          <w:rFonts w:hint="default" w:ascii="Arial" w:hAnsi="Arial" w:eastAsia="宋体" w:cs="Arial"/>
          <w:b w:val="0"/>
          <w:i w:val="0"/>
          <w:caps w:val="0"/>
          <w:color w:val="333333"/>
          <w:spacing w:val="0"/>
          <w:sz w:val="21"/>
          <w:szCs w:val="21"/>
          <w:shd w:val="clear" w:fill="FFFFFF"/>
        </w:rPr>
        <w:t>传道书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传道书 chuandao shu：the book of Ecclesiastes执笔者是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"http://baike.baidu.com/subview/37230/5038810.htm"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大卫</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的后代</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所罗门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"http://baike.baidu.com/view/23038.htm"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耶路撒冷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的王(传道书1：1，2：9)。</w:t>
      </w:r>
      <w:bookmarkEnd w:id="23"/>
    </w:p>
    <w:p>
      <w:pPr>
        <w:rPr>
          <w:rFonts w:hint="default"/>
        </w:rPr>
      </w:pPr>
      <w:r>
        <w:rPr>
          <w:rFonts w:hint="eastAsia" w:ascii="Arial" w:hAnsi="Arial" w:eastAsia="宋体" w:cs="Arial"/>
          <w:b w:val="0"/>
          <w:i w:val="0"/>
          <w:caps w:val="0"/>
          <w:color w:val="333333"/>
          <w:spacing w:val="0"/>
          <w:sz w:val="21"/>
          <w:szCs w:val="21"/>
          <w:shd w:val="clear" w:fill="FFFFFF"/>
        </w:rPr>
        <w:t>传道书的主题，感叹人生之虚空。人在日光之下的劳碌皆属虚空，惟有信靠神，人生才有真正的满足。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"http://baike.baidu.com/view/23161.htm"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所罗门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智慧超群、雄才大略，但滥用神恩，使国败落。晚年时看透万事，悔悟前非，把自己个人主观的经历，配合客观之观察，辩证他的见解，劝导世人接受，免重蹈其覆辙。他告诉世人不论是知识的或是快乐的寻求，都是虚空、都是捕风。人类对财富、美名、寿命、权力、地位一切的追求，结果也是虚空，没有意义，没有满足。只有在神里面，才能寻得</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"http://baike.baidu.com/view/2413.htm"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生命</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的意义与方向。因此要趁着年幼，当记念造你的主。</w:t>
      </w:r>
    </w:p>
    <w:p>
      <w:pPr>
        <w:pStyle w:val="3"/>
        <w:rPr>
          <w:rFonts w:hint="default" w:ascii="Arial" w:hAnsi="Arial" w:eastAsia="宋体" w:cs="Arial"/>
          <w:b w:val="0"/>
          <w:i w:val="0"/>
          <w:caps w:val="0"/>
          <w:color w:val="333333"/>
          <w:spacing w:val="0"/>
          <w:sz w:val="21"/>
          <w:szCs w:val="21"/>
          <w:shd w:val="clear" w:fill="FFFFFF"/>
        </w:rPr>
      </w:pPr>
      <w:bookmarkStart w:id="24" w:name="_Toc2201"/>
      <w:r>
        <w:rPr>
          <w:rFonts w:hint="default" w:ascii="Arial" w:hAnsi="Arial" w:eastAsia="宋体" w:cs="Arial"/>
          <w:b w:val="0"/>
          <w:i w:val="0"/>
          <w:caps w:val="0"/>
          <w:color w:val="333333"/>
          <w:spacing w:val="0"/>
          <w:sz w:val="21"/>
          <w:szCs w:val="21"/>
          <w:shd w:val="clear" w:fill="FFFFFF"/>
        </w:rPr>
        <w:t>雅歌 </w:t>
      </w:r>
      <w:r>
        <w:rPr>
          <w:rFonts w:hint="default" w:ascii="Arial" w:hAnsi="Arial" w:eastAsia="宋体" w:cs="Arial"/>
          <w:b w:val="0"/>
          <w:i w:val="0"/>
          <w:caps w:val="0"/>
          <w:color w:val="333333"/>
          <w:spacing w:val="0"/>
          <w:sz w:val="21"/>
          <w:szCs w:val="21"/>
          <w:shd w:val="clear" w:fill="FFFFFF"/>
        </w:rPr>
        <w:br w:type="textWrapping"/>
      </w:r>
      <w:bookmarkEnd w:id="24"/>
    </w:p>
    <w:p>
      <w:pPr>
        <w:pStyle w:val="3"/>
        <w:rPr>
          <w:rFonts w:hint="default" w:ascii="Arial" w:hAnsi="Arial" w:eastAsia="宋体" w:cs="Arial"/>
          <w:b w:val="0"/>
          <w:i w:val="0"/>
          <w:caps w:val="0"/>
          <w:color w:val="333333"/>
          <w:spacing w:val="0"/>
          <w:sz w:val="21"/>
          <w:szCs w:val="21"/>
          <w:shd w:val="clear" w:fill="FFFFFF"/>
        </w:rPr>
      </w:pPr>
      <w:bookmarkStart w:id="25" w:name="_Toc13173"/>
      <w:r>
        <w:rPr>
          <w:rFonts w:hint="default" w:ascii="Arial" w:hAnsi="Arial" w:eastAsia="宋体" w:cs="Arial"/>
          <w:b w:val="0"/>
          <w:i w:val="0"/>
          <w:caps w:val="0"/>
          <w:color w:val="333333"/>
          <w:spacing w:val="0"/>
          <w:sz w:val="21"/>
          <w:szCs w:val="21"/>
          <w:shd w:val="clear" w:fill="FFFFFF"/>
        </w:rPr>
        <w:t>以赛亚书 </w:t>
      </w:r>
      <w:r>
        <w:rPr>
          <w:rFonts w:hint="default" w:ascii="Arial" w:hAnsi="Arial" w:eastAsia="宋体" w:cs="Arial"/>
          <w:b w:val="0"/>
          <w:i w:val="0"/>
          <w:caps w:val="0"/>
          <w:color w:val="333333"/>
          <w:spacing w:val="0"/>
          <w:sz w:val="21"/>
          <w:szCs w:val="21"/>
          <w:shd w:val="clear" w:fill="FFFFFF"/>
        </w:rPr>
        <w:br w:type="textWrapping"/>
      </w:r>
      <w:bookmarkEnd w:id="25"/>
    </w:p>
    <w:p>
      <w:pPr>
        <w:pStyle w:val="3"/>
        <w:rPr>
          <w:rFonts w:hint="default" w:ascii="Arial" w:hAnsi="Arial" w:eastAsia="宋体" w:cs="Arial"/>
          <w:b w:val="0"/>
          <w:i w:val="0"/>
          <w:caps w:val="0"/>
          <w:color w:val="333333"/>
          <w:spacing w:val="0"/>
          <w:sz w:val="21"/>
          <w:szCs w:val="21"/>
          <w:shd w:val="clear" w:fill="FFFFFF"/>
        </w:rPr>
      </w:pPr>
      <w:bookmarkStart w:id="26" w:name="_Toc589"/>
      <w:r>
        <w:rPr>
          <w:rFonts w:hint="default" w:ascii="Arial" w:hAnsi="Arial" w:eastAsia="宋体" w:cs="Arial"/>
          <w:b w:val="0"/>
          <w:i w:val="0"/>
          <w:caps w:val="0"/>
          <w:color w:val="333333"/>
          <w:spacing w:val="0"/>
          <w:sz w:val="21"/>
          <w:szCs w:val="21"/>
          <w:shd w:val="clear" w:fill="FFFFFF"/>
        </w:rPr>
        <w:t>耶利米书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耶利米哀歌 </w:t>
      </w:r>
      <w:r>
        <w:rPr>
          <w:rFonts w:hint="default" w:ascii="Arial" w:hAnsi="Arial" w:eastAsia="宋体" w:cs="Arial"/>
          <w:b w:val="0"/>
          <w:i w:val="0"/>
          <w:caps w:val="0"/>
          <w:color w:val="333333"/>
          <w:spacing w:val="0"/>
          <w:sz w:val="21"/>
          <w:szCs w:val="21"/>
          <w:shd w:val="clear" w:fill="FFFFFF"/>
        </w:rPr>
        <w:br w:type="textWrapping"/>
      </w:r>
      <w:bookmarkEnd w:id="26"/>
    </w:p>
    <w:p>
      <w:pPr>
        <w:pStyle w:val="3"/>
        <w:rPr>
          <w:rFonts w:hint="default" w:ascii="Arial" w:hAnsi="Arial" w:eastAsia="宋体" w:cs="Arial"/>
          <w:b w:val="0"/>
          <w:i w:val="0"/>
          <w:caps w:val="0"/>
          <w:color w:val="333333"/>
          <w:spacing w:val="0"/>
          <w:sz w:val="21"/>
          <w:szCs w:val="21"/>
          <w:shd w:val="clear" w:fill="FFFFFF"/>
        </w:rPr>
      </w:pPr>
      <w:bookmarkStart w:id="27" w:name="_Toc31787"/>
      <w:r>
        <w:rPr>
          <w:rFonts w:hint="default" w:ascii="Arial" w:hAnsi="Arial" w:eastAsia="宋体" w:cs="Arial"/>
          <w:b w:val="0"/>
          <w:i w:val="0"/>
          <w:caps w:val="0"/>
          <w:color w:val="333333"/>
          <w:spacing w:val="0"/>
          <w:sz w:val="21"/>
          <w:szCs w:val="21"/>
          <w:shd w:val="clear" w:fill="FFFFFF"/>
        </w:rPr>
        <w:t>以西结书 </w:t>
      </w:r>
      <w:r>
        <w:rPr>
          <w:rFonts w:hint="default" w:ascii="Arial" w:hAnsi="Arial" w:eastAsia="宋体" w:cs="Arial"/>
          <w:b w:val="0"/>
          <w:i w:val="0"/>
          <w:caps w:val="0"/>
          <w:color w:val="333333"/>
          <w:spacing w:val="0"/>
          <w:sz w:val="21"/>
          <w:szCs w:val="21"/>
          <w:shd w:val="clear" w:fill="FFFFFF"/>
        </w:rPr>
        <w:br w:type="textWrapping"/>
      </w:r>
      <w:bookmarkEnd w:id="27"/>
    </w:p>
    <w:p>
      <w:pPr>
        <w:pStyle w:val="3"/>
        <w:rPr>
          <w:rFonts w:hint="default" w:ascii="Arial" w:hAnsi="Arial" w:eastAsia="宋体" w:cs="Arial"/>
          <w:b w:val="0"/>
          <w:i w:val="0"/>
          <w:caps w:val="0"/>
          <w:color w:val="333333"/>
          <w:spacing w:val="0"/>
          <w:sz w:val="21"/>
          <w:szCs w:val="21"/>
          <w:shd w:val="clear" w:fill="FFFFFF"/>
        </w:rPr>
      </w:pPr>
      <w:bookmarkStart w:id="28" w:name="_Toc7498"/>
      <w:r>
        <w:rPr>
          <w:rFonts w:hint="default" w:ascii="Arial" w:hAnsi="Arial" w:eastAsia="宋体" w:cs="Arial"/>
          <w:b w:val="0"/>
          <w:i w:val="0"/>
          <w:caps w:val="0"/>
          <w:color w:val="333333"/>
          <w:spacing w:val="0"/>
          <w:sz w:val="21"/>
          <w:szCs w:val="21"/>
          <w:shd w:val="clear" w:fill="FFFFFF"/>
        </w:rPr>
        <w:t>但以理书 </w:t>
      </w:r>
      <w:r>
        <w:rPr>
          <w:rFonts w:hint="default" w:ascii="Arial" w:hAnsi="Arial" w:eastAsia="宋体" w:cs="Arial"/>
          <w:b w:val="0"/>
          <w:i w:val="0"/>
          <w:caps w:val="0"/>
          <w:color w:val="333333"/>
          <w:spacing w:val="0"/>
          <w:sz w:val="21"/>
          <w:szCs w:val="21"/>
          <w:shd w:val="clear" w:fill="FFFFFF"/>
        </w:rPr>
        <w:br w:type="textWrapping"/>
      </w:r>
      <w:bookmarkEnd w:id="28"/>
    </w:p>
    <w:p>
      <w:pPr>
        <w:pStyle w:val="3"/>
        <w:rPr>
          <w:rFonts w:hint="default" w:ascii="Arial" w:hAnsi="Arial" w:eastAsia="宋体" w:cs="Arial"/>
          <w:b w:val="0"/>
          <w:i w:val="0"/>
          <w:caps w:val="0"/>
          <w:color w:val="333333"/>
          <w:spacing w:val="0"/>
          <w:sz w:val="21"/>
          <w:szCs w:val="21"/>
          <w:shd w:val="clear" w:fill="FFFFFF"/>
        </w:rPr>
      </w:pPr>
      <w:bookmarkStart w:id="29" w:name="_Toc2035"/>
      <w:r>
        <w:rPr>
          <w:rFonts w:hint="default" w:ascii="Arial" w:hAnsi="Arial" w:eastAsia="宋体" w:cs="Arial"/>
          <w:b w:val="0"/>
          <w:i w:val="0"/>
          <w:caps w:val="0"/>
          <w:color w:val="333333"/>
          <w:spacing w:val="0"/>
          <w:sz w:val="21"/>
          <w:szCs w:val="21"/>
          <w:shd w:val="clear" w:fill="FFFFFF"/>
        </w:rPr>
        <w:t>何西阿书 </w:t>
      </w:r>
      <w:r>
        <w:rPr>
          <w:rFonts w:hint="default" w:ascii="Arial" w:hAnsi="Arial" w:eastAsia="宋体" w:cs="Arial"/>
          <w:b w:val="0"/>
          <w:i w:val="0"/>
          <w:caps w:val="0"/>
          <w:color w:val="333333"/>
          <w:spacing w:val="0"/>
          <w:sz w:val="21"/>
          <w:szCs w:val="21"/>
          <w:shd w:val="clear" w:fill="FFFFFF"/>
        </w:rPr>
        <w:br w:type="textWrapping"/>
      </w:r>
      <w:bookmarkEnd w:id="29"/>
    </w:p>
    <w:p>
      <w:pPr>
        <w:pStyle w:val="3"/>
        <w:rPr>
          <w:rFonts w:hint="default" w:ascii="Arial" w:hAnsi="Arial" w:eastAsia="宋体" w:cs="Arial"/>
          <w:b w:val="0"/>
          <w:i w:val="0"/>
          <w:caps w:val="0"/>
          <w:color w:val="333333"/>
          <w:spacing w:val="0"/>
          <w:sz w:val="21"/>
          <w:szCs w:val="21"/>
          <w:shd w:val="clear" w:fill="FFFFFF"/>
        </w:rPr>
      </w:pPr>
      <w:bookmarkStart w:id="30" w:name="_Toc12121"/>
      <w:r>
        <w:rPr>
          <w:rFonts w:hint="default" w:ascii="Arial" w:hAnsi="Arial" w:eastAsia="宋体" w:cs="Arial"/>
          <w:b w:val="0"/>
          <w:i w:val="0"/>
          <w:caps w:val="0"/>
          <w:color w:val="333333"/>
          <w:spacing w:val="0"/>
          <w:sz w:val="21"/>
          <w:szCs w:val="21"/>
          <w:shd w:val="clear" w:fill="FFFFFF"/>
        </w:rPr>
        <w:t>约珥书 </w:t>
      </w:r>
      <w:r>
        <w:rPr>
          <w:rFonts w:hint="default" w:ascii="Arial" w:hAnsi="Arial" w:eastAsia="宋体" w:cs="Arial"/>
          <w:b w:val="0"/>
          <w:i w:val="0"/>
          <w:caps w:val="0"/>
          <w:color w:val="333333"/>
          <w:spacing w:val="0"/>
          <w:sz w:val="21"/>
          <w:szCs w:val="21"/>
          <w:shd w:val="clear" w:fill="FFFFFF"/>
        </w:rPr>
        <w:br w:type="textWrapping"/>
      </w:r>
      <w:bookmarkEnd w:id="30"/>
    </w:p>
    <w:p>
      <w:pPr>
        <w:pStyle w:val="3"/>
        <w:rPr>
          <w:rFonts w:hint="default" w:ascii="Arial" w:hAnsi="Arial" w:eastAsia="宋体" w:cs="Arial"/>
          <w:b w:val="0"/>
          <w:i w:val="0"/>
          <w:caps w:val="0"/>
          <w:color w:val="333333"/>
          <w:spacing w:val="0"/>
          <w:sz w:val="21"/>
          <w:szCs w:val="21"/>
          <w:shd w:val="clear" w:fill="FFFFFF"/>
        </w:rPr>
      </w:pPr>
      <w:bookmarkStart w:id="31" w:name="_Toc20151"/>
      <w:r>
        <w:rPr>
          <w:rFonts w:hint="default" w:ascii="Arial" w:hAnsi="Arial" w:eastAsia="宋体" w:cs="Arial"/>
          <w:b w:val="0"/>
          <w:i w:val="0"/>
          <w:caps w:val="0"/>
          <w:color w:val="333333"/>
          <w:spacing w:val="0"/>
          <w:sz w:val="21"/>
          <w:szCs w:val="21"/>
          <w:shd w:val="clear" w:fill="FFFFFF"/>
        </w:rPr>
        <w:t>阿摩司书 </w:t>
      </w:r>
      <w:r>
        <w:rPr>
          <w:rFonts w:hint="default" w:ascii="Arial" w:hAnsi="Arial" w:eastAsia="宋体" w:cs="Arial"/>
          <w:b w:val="0"/>
          <w:i w:val="0"/>
          <w:caps w:val="0"/>
          <w:color w:val="333333"/>
          <w:spacing w:val="0"/>
          <w:sz w:val="21"/>
          <w:szCs w:val="21"/>
          <w:shd w:val="clear" w:fill="FFFFFF"/>
        </w:rPr>
        <w:br w:type="textWrapping"/>
      </w:r>
      <w:bookmarkEnd w:id="31"/>
    </w:p>
    <w:p>
      <w:pPr>
        <w:pStyle w:val="3"/>
        <w:rPr>
          <w:rFonts w:hint="default" w:ascii="Arial" w:hAnsi="Arial" w:eastAsia="宋体" w:cs="Arial"/>
          <w:b w:val="0"/>
          <w:i w:val="0"/>
          <w:caps w:val="0"/>
          <w:color w:val="333333"/>
          <w:spacing w:val="0"/>
          <w:sz w:val="21"/>
          <w:szCs w:val="21"/>
          <w:shd w:val="clear" w:fill="FFFFFF"/>
        </w:rPr>
      </w:pPr>
      <w:bookmarkStart w:id="32" w:name="_Toc3287"/>
      <w:r>
        <w:rPr>
          <w:rFonts w:hint="default" w:ascii="Arial" w:hAnsi="Arial" w:eastAsia="宋体" w:cs="Arial"/>
          <w:b w:val="0"/>
          <w:i w:val="0"/>
          <w:caps w:val="0"/>
          <w:color w:val="333333"/>
          <w:spacing w:val="0"/>
          <w:sz w:val="21"/>
          <w:szCs w:val="21"/>
          <w:shd w:val="clear" w:fill="FFFFFF"/>
        </w:rPr>
        <w:t>俄巴底亚书 </w:t>
      </w:r>
      <w:r>
        <w:rPr>
          <w:rFonts w:hint="default" w:ascii="Arial" w:hAnsi="Arial" w:eastAsia="宋体" w:cs="Arial"/>
          <w:b w:val="0"/>
          <w:i w:val="0"/>
          <w:caps w:val="0"/>
          <w:color w:val="333333"/>
          <w:spacing w:val="0"/>
          <w:sz w:val="21"/>
          <w:szCs w:val="21"/>
          <w:shd w:val="clear" w:fill="FFFFFF"/>
        </w:rPr>
        <w:br w:type="textWrapping"/>
      </w:r>
      <w:bookmarkEnd w:id="32"/>
    </w:p>
    <w:p>
      <w:pPr>
        <w:pStyle w:val="3"/>
        <w:rPr>
          <w:rFonts w:hint="default" w:ascii="Arial" w:hAnsi="Arial" w:eastAsia="宋体" w:cs="Arial"/>
          <w:b w:val="0"/>
          <w:i w:val="0"/>
          <w:caps w:val="0"/>
          <w:color w:val="333333"/>
          <w:spacing w:val="0"/>
          <w:sz w:val="21"/>
          <w:szCs w:val="21"/>
          <w:shd w:val="clear" w:fill="FFFFFF"/>
        </w:rPr>
      </w:pPr>
      <w:bookmarkStart w:id="33" w:name="_Toc9983"/>
      <w:r>
        <w:rPr>
          <w:rFonts w:hint="default" w:ascii="Arial" w:hAnsi="Arial" w:eastAsia="宋体" w:cs="Arial"/>
          <w:b w:val="0"/>
          <w:i w:val="0"/>
          <w:caps w:val="0"/>
          <w:color w:val="333333"/>
          <w:spacing w:val="0"/>
          <w:sz w:val="21"/>
          <w:szCs w:val="21"/>
          <w:shd w:val="clear" w:fill="FFFFFF"/>
        </w:rPr>
        <w:t>约拿书 </w:t>
      </w:r>
      <w:r>
        <w:rPr>
          <w:rFonts w:hint="default" w:ascii="Arial" w:hAnsi="Arial" w:eastAsia="宋体" w:cs="Arial"/>
          <w:b w:val="0"/>
          <w:i w:val="0"/>
          <w:caps w:val="0"/>
          <w:color w:val="333333"/>
          <w:spacing w:val="0"/>
          <w:sz w:val="21"/>
          <w:szCs w:val="21"/>
          <w:shd w:val="clear" w:fill="FFFFFF"/>
        </w:rPr>
        <w:br w:type="textWrapping"/>
      </w:r>
      <w:bookmarkEnd w:id="33"/>
    </w:p>
    <w:p>
      <w:pPr>
        <w:pStyle w:val="3"/>
        <w:rPr>
          <w:rFonts w:hint="default" w:ascii="Arial" w:hAnsi="Arial" w:eastAsia="宋体" w:cs="Arial"/>
          <w:b w:val="0"/>
          <w:i w:val="0"/>
          <w:caps w:val="0"/>
          <w:color w:val="333333"/>
          <w:spacing w:val="0"/>
          <w:sz w:val="21"/>
          <w:szCs w:val="21"/>
          <w:shd w:val="clear" w:fill="FFFFFF"/>
        </w:rPr>
      </w:pPr>
      <w:bookmarkStart w:id="34" w:name="_Toc8035"/>
      <w:r>
        <w:rPr>
          <w:rFonts w:hint="default" w:ascii="Arial" w:hAnsi="Arial" w:eastAsia="宋体" w:cs="Arial"/>
          <w:b w:val="0"/>
          <w:i w:val="0"/>
          <w:caps w:val="0"/>
          <w:color w:val="333333"/>
          <w:spacing w:val="0"/>
          <w:sz w:val="21"/>
          <w:szCs w:val="21"/>
          <w:shd w:val="clear" w:fill="FFFFFF"/>
        </w:rPr>
        <w:t>弥迦书 </w:t>
      </w:r>
      <w:r>
        <w:rPr>
          <w:rFonts w:hint="default" w:ascii="Arial" w:hAnsi="Arial" w:eastAsia="宋体" w:cs="Arial"/>
          <w:b w:val="0"/>
          <w:i w:val="0"/>
          <w:caps w:val="0"/>
          <w:color w:val="333333"/>
          <w:spacing w:val="0"/>
          <w:sz w:val="21"/>
          <w:szCs w:val="21"/>
          <w:shd w:val="clear" w:fill="FFFFFF"/>
        </w:rPr>
        <w:br w:type="textWrapping"/>
      </w:r>
      <w:bookmarkEnd w:id="34"/>
    </w:p>
    <w:p>
      <w:pPr>
        <w:pStyle w:val="3"/>
        <w:rPr>
          <w:rFonts w:hint="default" w:ascii="Arial" w:hAnsi="Arial" w:eastAsia="宋体" w:cs="Arial"/>
          <w:b w:val="0"/>
          <w:i w:val="0"/>
          <w:caps w:val="0"/>
          <w:color w:val="333333"/>
          <w:spacing w:val="0"/>
          <w:sz w:val="21"/>
          <w:szCs w:val="21"/>
          <w:shd w:val="clear" w:fill="FFFFFF"/>
        </w:rPr>
      </w:pPr>
      <w:bookmarkStart w:id="35" w:name="_Toc21584"/>
      <w:r>
        <w:rPr>
          <w:rFonts w:hint="default" w:ascii="Arial" w:hAnsi="Arial" w:eastAsia="宋体" w:cs="Arial"/>
          <w:b w:val="0"/>
          <w:i w:val="0"/>
          <w:caps w:val="0"/>
          <w:color w:val="333333"/>
          <w:spacing w:val="0"/>
          <w:sz w:val="21"/>
          <w:szCs w:val="21"/>
          <w:shd w:val="clear" w:fill="FFFFFF"/>
        </w:rPr>
        <w:t>那鸿书 </w:t>
      </w:r>
      <w:r>
        <w:rPr>
          <w:rFonts w:hint="default" w:ascii="Arial" w:hAnsi="Arial" w:eastAsia="宋体" w:cs="Arial"/>
          <w:b w:val="0"/>
          <w:i w:val="0"/>
          <w:caps w:val="0"/>
          <w:color w:val="333333"/>
          <w:spacing w:val="0"/>
          <w:sz w:val="21"/>
          <w:szCs w:val="21"/>
          <w:shd w:val="clear" w:fill="FFFFFF"/>
        </w:rPr>
        <w:br w:type="textWrapping"/>
      </w:r>
      <w:bookmarkEnd w:id="35"/>
    </w:p>
    <w:p>
      <w:pPr>
        <w:pStyle w:val="3"/>
        <w:rPr>
          <w:rFonts w:hint="default" w:ascii="Arial" w:hAnsi="Arial" w:eastAsia="宋体" w:cs="Arial"/>
          <w:b w:val="0"/>
          <w:i w:val="0"/>
          <w:caps w:val="0"/>
          <w:color w:val="333333"/>
          <w:spacing w:val="0"/>
          <w:sz w:val="21"/>
          <w:szCs w:val="21"/>
          <w:shd w:val="clear" w:fill="FFFFFF"/>
        </w:rPr>
      </w:pPr>
      <w:bookmarkStart w:id="36" w:name="_Toc17196"/>
      <w:r>
        <w:rPr>
          <w:rFonts w:hint="default" w:ascii="Arial" w:hAnsi="Arial" w:eastAsia="宋体" w:cs="Arial"/>
          <w:b w:val="0"/>
          <w:i w:val="0"/>
          <w:caps w:val="0"/>
          <w:color w:val="333333"/>
          <w:spacing w:val="0"/>
          <w:sz w:val="21"/>
          <w:szCs w:val="21"/>
          <w:shd w:val="clear" w:fill="FFFFFF"/>
        </w:rPr>
        <w:t>哈巴谷书 </w:t>
      </w:r>
      <w:r>
        <w:rPr>
          <w:rFonts w:hint="default" w:ascii="Arial" w:hAnsi="Arial" w:eastAsia="宋体" w:cs="Arial"/>
          <w:b w:val="0"/>
          <w:i w:val="0"/>
          <w:caps w:val="0"/>
          <w:color w:val="333333"/>
          <w:spacing w:val="0"/>
          <w:sz w:val="21"/>
          <w:szCs w:val="21"/>
          <w:shd w:val="clear" w:fill="FFFFFF"/>
        </w:rPr>
        <w:br w:type="textWrapping"/>
      </w:r>
      <w:bookmarkEnd w:id="36"/>
    </w:p>
    <w:p>
      <w:pPr>
        <w:pStyle w:val="3"/>
        <w:rPr>
          <w:rFonts w:hint="default" w:ascii="Arial" w:hAnsi="Arial" w:eastAsia="宋体" w:cs="Arial"/>
          <w:b w:val="0"/>
          <w:i w:val="0"/>
          <w:caps w:val="0"/>
          <w:color w:val="333333"/>
          <w:spacing w:val="0"/>
          <w:sz w:val="21"/>
          <w:szCs w:val="21"/>
          <w:shd w:val="clear" w:fill="FFFFFF"/>
        </w:rPr>
      </w:pPr>
      <w:bookmarkStart w:id="37" w:name="_Toc21981"/>
      <w:r>
        <w:rPr>
          <w:rFonts w:hint="default" w:ascii="Arial" w:hAnsi="Arial" w:eastAsia="宋体" w:cs="Arial"/>
          <w:b w:val="0"/>
          <w:i w:val="0"/>
          <w:caps w:val="0"/>
          <w:color w:val="333333"/>
          <w:spacing w:val="0"/>
          <w:sz w:val="21"/>
          <w:szCs w:val="21"/>
          <w:shd w:val="clear" w:fill="FFFFFF"/>
        </w:rPr>
        <w:t>西番雅书 </w:t>
      </w:r>
      <w:r>
        <w:rPr>
          <w:rFonts w:hint="default" w:ascii="Arial" w:hAnsi="Arial" w:eastAsia="宋体" w:cs="Arial"/>
          <w:b w:val="0"/>
          <w:i w:val="0"/>
          <w:caps w:val="0"/>
          <w:color w:val="333333"/>
          <w:spacing w:val="0"/>
          <w:sz w:val="21"/>
          <w:szCs w:val="21"/>
          <w:shd w:val="clear" w:fill="FFFFFF"/>
        </w:rPr>
        <w:br w:type="textWrapping"/>
      </w:r>
      <w:bookmarkEnd w:id="37"/>
    </w:p>
    <w:p>
      <w:pPr>
        <w:pStyle w:val="3"/>
        <w:rPr>
          <w:rFonts w:hint="default" w:ascii="Arial" w:hAnsi="Arial" w:eastAsia="宋体" w:cs="Arial"/>
          <w:b w:val="0"/>
          <w:i w:val="0"/>
          <w:caps w:val="0"/>
          <w:color w:val="333333"/>
          <w:spacing w:val="0"/>
          <w:sz w:val="21"/>
          <w:szCs w:val="21"/>
          <w:shd w:val="clear" w:fill="FFFFFF"/>
        </w:rPr>
      </w:pPr>
      <w:bookmarkStart w:id="38" w:name="_Toc10096"/>
      <w:r>
        <w:rPr>
          <w:rFonts w:hint="default" w:ascii="Arial" w:hAnsi="Arial" w:eastAsia="宋体" w:cs="Arial"/>
          <w:b w:val="0"/>
          <w:i w:val="0"/>
          <w:caps w:val="0"/>
          <w:color w:val="333333"/>
          <w:spacing w:val="0"/>
          <w:sz w:val="21"/>
          <w:szCs w:val="21"/>
          <w:shd w:val="clear" w:fill="FFFFFF"/>
        </w:rPr>
        <w:t>哈该书 </w:t>
      </w:r>
      <w:r>
        <w:rPr>
          <w:rFonts w:hint="default" w:ascii="Arial" w:hAnsi="Arial" w:eastAsia="宋体" w:cs="Arial"/>
          <w:b w:val="0"/>
          <w:i w:val="0"/>
          <w:caps w:val="0"/>
          <w:color w:val="333333"/>
          <w:spacing w:val="0"/>
          <w:sz w:val="21"/>
          <w:szCs w:val="21"/>
          <w:shd w:val="clear" w:fill="FFFFFF"/>
        </w:rPr>
        <w:br w:type="textWrapping"/>
      </w:r>
      <w:bookmarkEnd w:id="38"/>
    </w:p>
    <w:p>
      <w:pPr>
        <w:pStyle w:val="3"/>
        <w:rPr>
          <w:rFonts w:hint="default" w:ascii="Arial" w:hAnsi="Arial" w:eastAsia="宋体" w:cs="Arial"/>
          <w:b w:val="0"/>
          <w:i w:val="0"/>
          <w:caps w:val="0"/>
          <w:color w:val="333333"/>
          <w:spacing w:val="0"/>
          <w:sz w:val="21"/>
          <w:szCs w:val="21"/>
          <w:shd w:val="clear" w:fill="FFFFFF"/>
        </w:rPr>
      </w:pPr>
      <w:bookmarkStart w:id="39" w:name="_Toc24433"/>
      <w:r>
        <w:rPr>
          <w:rFonts w:hint="default" w:ascii="Arial" w:hAnsi="Arial" w:eastAsia="宋体" w:cs="Arial"/>
          <w:b w:val="0"/>
          <w:i w:val="0"/>
          <w:caps w:val="0"/>
          <w:color w:val="333333"/>
          <w:spacing w:val="0"/>
          <w:sz w:val="21"/>
          <w:szCs w:val="21"/>
          <w:shd w:val="clear" w:fill="FFFFFF"/>
        </w:rPr>
        <w:t>撒迦利亚书 </w:t>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《撒迦利亚书》是《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圣经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》旧约的一卷书，本卷书共14章。记载了异象的信息、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"http://baike.baidu.com/subview/119893/5080861.htm"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预言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的信息等</w:t>
      </w:r>
      <w:bookmarkEnd w:id="39"/>
    </w:p>
    <w:p>
      <w:pPr>
        <w:rPr>
          <w:rFonts w:hint="default"/>
        </w:rPr>
      </w:pPr>
      <w:r>
        <w:rPr>
          <w:rFonts w:hint="eastAsia" w:ascii="Arial" w:hAnsi="Arial" w:eastAsia="宋体" w:cs="Arial"/>
          <w:b w:val="0"/>
          <w:i w:val="0"/>
          <w:caps w:val="0"/>
          <w:color w:val="333333"/>
          <w:spacing w:val="0"/>
          <w:sz w:val="21"/>
          <w:szCs w:val="21"/>
          <w:shd w:val="clear" w:fill="FFFFFF"/>
        </w:rPr>
        <w:t>本书主要信息是鼓励以色列人重建圣殿，并预言弥赛亚国之降临，由于第一至八章与九至十四章的体裁截然不同，以致有人怀疑它可能不是同一人写的。其实乃是因为本书包括两个主题，前半所注重的是鼓励以色列人重建圣殿，因重建圣殿之工程在古列元年（约公元前537年）以后便停顿了。所以撒迦利亚与先知哈该（公元前520年）都同心勉励犹太人重建圣殿；但后半部则预言弥赛亚降临，特别偏重基督第二次降临之预言，那时以色列家悔改，千年平安国设立地上等（本书也可能像以赛亚书那样，前半与后半是相隔了一段日子才写的）。</w:t>
      </w:r>
    </w:p>
    <w:p>
      <w:pPr>
        <w:pStyle w:val="3"/>
        <w:rPr>
          <w:rFonts w:hint="default" w:ascii="Arial" w:hAnsi="Arial" w:eastAsia="宋体" w:cs="Arial"/>
          <w:b w:val="0"/>
          <w:i w:val="0"/>
          <w:caps w:val="0"/>
          <w:color w:val="333333"/>
          <w:spacing w:val="0"/>
          <w:sz w:val="21"/>
          <w:szCs w:val="21"/>
          <w:shd w:val="clear" w:fill="FFFFFF"/>
        </w:rPr>
      </w:pPr>
      <w:bookmarkStart w:id="40" w:name="_Toc5162"/>
      <w:r>
        <w:rPr>
          <w:rFonts w:hint="default" w:ascii="Arial" w:hAnsi="Arial" w:eastAsia="宋体" w:cs="Arial"/>
          <w:b w:val="0"/>
          <w:i w:val="0"/>
          <w:caps w:val="0"/>
          <w:color w:val="333333"/>
          <w:spacing w:val="0"/>
          <w:sz w:val="21"/>
          <w:szCs w:val="21"/>
          <w:shd w:val="clear" w:fill="FFFFFF"/>
        </w:rPr>
        <w:t>玛拉基书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玛拉基书是《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"http://baike.baidu.com/view/1461.htm"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圣经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"http://baike.baidu.com/subview/22593/11096704.htm"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旧约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的一卷书，本卷书共4章。记载了神借</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"http://baike.baidu.com/view/1521458.htm"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玛拉基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发出责备与勉励的信息。</w:t>
      </w:r>
      <w:bookmarkEnd w:id="40"/>
    </w:p>
    <w:p>
      <w:pPr>
        <w:rPr>
          <w:rFonts w:hint="default"/>
        </w:rPr>
      </w:pPr>
      <w:r>
        <w:rPr>
          <w:rFonts w:hint="eastAsia" w:ascii="Arial" w:hAnsi="Arial" w:eastAsia="宋体" w:cs="Arial"/>
          <w:b w:val="0"/>
          <w:i w:val="0"/>
          <w:caps w:val="0"/>
          <w:color w:val="333333"/>
          <w:spacing w:val="0"/>
          <w:sz w:val="21"/>
          <w:szCs w:val="21"/>
          <w:shd w:val="clear" w:fill="FFFFFF"/>
        </w:rPr>
        <w:t>玛拉基Malachi意即“我的使者”，是旧约最后一个先知。按Prof．John Whitcomb年表，他大约在公元前438至415年间作先知（比一般年表所编的稍迟）。当时圣殿已经重建完成，但犹太人在信仰上却日趋于冷淡退后，甚至作祭司的对律法也日渐生疏松懈，偏离正道（玛二7~8），许多人不献十分之一。玛拉基虽然是不见经传的人物，却在同胞灵性低落，灰心丧志的时候，大声疾呼，奉神的差遣，指责同胞轻忽神的圣工。</w:t>
      </w:r>
    </w:p>
    <w:p>
      <w:pPr>
        <w:pStyle w:val="2"/>
        <w:rPr>
          <w:rFonts w:hint="default"/>
        </w:rPr>
      </w:pPr>
      <w:bookmarkStart w:id="41" w:name="_Toc30459"/>
      <w:r>
        <w:rPr>
          <w:rFonts w:hint="default"/>
        </w:rPr>
        <w:t>新约圣经 </w:t>
      </w:r>
      <w:r>
        <w:rPr>
          <w:rFonts w:hint="eastAsia"/>
          <w:lang w:eastAsia="zh-CN"/>
        </w:rPr>
        <w:t>（</w:t>
      </w:r>
      <w:r>
        <w:rPr>
          <w:rFonts w:hint="eastAsia"/>
          <w:lang w:val="en-US" w:eastAsia="zh-CN"/>
        </w:rPr>
        <w:t>27卷经书汇集而成）</w:t>
      </w:r>
      <w:bookmarkEnd w:id="41"/>
    </w:p>
    <w:p>
      <w:pPr>
        <w:rPr>
          <w:rStyle w:val="24"/>
          <w:rFonts w:hint="default"/>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马太福音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马可福音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路加福音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约翰福音 </w:t>
      </w:r>
      <w:r>
        <w:rPr>
          <w:rFonts w:hint="default" w:ascii="Arial" w:hAnsi="Arial" w:eastAsia="宋体" w:cs="Arial"/>
          <w:b w:val="0"/>
          <w:i w:val="0"/>
          <w:caps w:val="0"/>
          <w:color w:val="333333"/>
          <w:spacing w:val="0"/>
          <w:sz w:val="21"/>
          <w:szCs w:val="21"/>
          <w:shd w:val="clear" w:fill="FFFFFF"/>
        </w:rPr>
        <w:br w:type="textWrapping"/>
      </w:r>
      <w:r>
        <w:rPr>
          <w:rStyle w:val="24"/>
          <w:rFonts w:hint="default"/>
        </w:rPr>
        <w:t>使徒行传 </w:t>
      </w:r>
    </w:p>
    <w:p>
      <w:pPr>
        <w:rPr>
          <w:rFonts w:hint="default" w:ascii="Arial" w:hAnsi="Arial" w:eastAsia="宋体" w:cs="Arial"/>
          <w:b w:val="0"/>
          <w:i w:val="0"/>
          <w:caps w:val="0"/>
          <w:color w:val="333333"/>
          <w:spacing w:val="0"/>
          <w:sz w:val="19"/>
          <w:szCs w:val="19"/>
          <w:shd w:val="clear" w:fill="FFFFFF"/>
        </w:rPr>
      </w:pPr>
      <w:r>
        <w:rPr>
          <w:rFonts w:ascii="宋体" w:hAnsi="宋体" w:eastAsia="宋体" w:cs="宋体"/>
          <w:sz w:val="24"/>
          <w:szCs w:val="24"/>
        </w:rPr>
        <w:br w:type="textWrapping"/>
      </w:r>
      <w:r>
        <w:rPr>
          <w:rFonts w:ascii="Arial" w:hAnsi="Arial" w:eastAsia="宋体" w:cs="Arial"/>
          <w:b w:val="0"/>
          <w:i w:val="0"/>
          <w:caps w:val="0"/>
          <w:color w:val="333333"/>
          <w:spacing w:val="0"/>
          <w:sz w:val="19"/>
          <w:szCs w:val="19"/>
          <w:shd w:val="clear" w:fill="FFFFFF"/>
        </w:rPr>
        <w:t>《</w:t>
      </w:r>
      <w:r>
        <w:rPr>
          <w:rStyle w:val="21"/>
          <w:rFonts w:hint="default" w:ascii="Arial" w:hAnsi="Arial" w:eastAsia="宋体" w:cs="Arial"/>
          <w:b w:val="0"/>
          <w:i w:val="0"/>
          <w:caps w:val="0"/>
          <w:color w:val="CC0000"/>
          <w:spacing w:val="0"/>
          <w:sz w:val="19"/>
          <w:szCs w:val="19"/>
          <w:shd w:val="clear" w:fill="FFFFFF"/>
        </w:rPr>
        <w:t>使徒行传</w:t>
      </w:r>
      <w:r>
        <w:rPr>
          <w:rFonts w:hint="default" w:ascii="Arial" w:hAnsi="Arial" w:eastAsia="宋体" w:cs="Arial"/>
          <w:b w:val="0"/>
          <w:i w:val="0"/>
          <w:caps w:val="0"/>
          <w:color w:val="333333"/>
          <w:spacing w:val="0"/>
          <w:sz w:val="19"/>
          <w:szCs w:val="19"/>
          <w:shd w:val="clear" w:fill="FFFFFF"/>
        </w:rPr>
        <w:t>》是《圣经》新约的一卷书，本卷书共28章。记载了耶稣基督复活、向门徒显现、升天后，他的使徒们传道、殉教的事迹等。书卷背景本书所记载的事情</w:t>
      </w:r>
    </w:p>
    <w:p>
      <w:pPr>
        <w:pStyle w:val="3"/>
        <w:rPr>
          <w:rFonts w:hint="default"/>
        </w:rPr>
      </w:pPr>
      <w:bookmarkStart w:id="42" w:name="_Toc17925"/>
      <w:r>
        <w:rPr>
          <w:rStyle w:val="24"/>
          <w:rFonts w:hint="default"/>
          <w:b/>
        </w:rPr>
        <w:br w:type="textWrapping"/>
      </w:r>
      <w:r>
        <w:rPr>
          <w:rFonts w:hint="default" w:ascii="Arial" w:hAnsi="Arial" w:eastAsia="宋体" w:cs="Arial"/>
          <w:b w:val="0"/>
          <w:i w:val="0"/>
          <w:caps w:val="0"/>
          <w:color w:val="333333"/>
          <w:spacing w:val="0"/>
          <w:sz w:val="21"/>
          <w:szCs w:val="21"/>
          <w:shd w:val="clear" w:fill="FFFFFF"/>
        </w:rPr>
        <w:t>罗马书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哥林多前书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哥林多后书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加拉太书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以弗所书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腓立比书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歌罗西书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帖撒罗尼迦前书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帖撒罗尼迦后书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提摩太前书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提摩太后书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提多书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腓利门书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希伯来书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雅各书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彼得前书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彼得后书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约翰一书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约翰二书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约翰三书 </w:t>
      </w:r>
      <w:r>
        <w:rPr>
          <w:rFonts w:hint="default" w:ascii="Arial" w:hAnsi="Arial" w:eastAsia="宋体" w:cs="Arial"/>
          <w:b w:val="0"/>
          <w:i w:val="0"/>
          <w:caps w:val="0"/>
          <w:color w:val="333333"/>
          <w:spacing w:val="0"/>
          <w:sz w:val="21"/>
          <w:szCs w:val="21"/>
          <w:shd w:val="clear" w:fill="FFFFFF"/>
        </w:rPr>
        <w:br w:type="textWrapping"/>
      </w:r>
      <w:bookmarkEnd w:id="42"/>
    </w:p>
    <w:p>
      <w:pPr>
        <w:pStyle w:val="3"/>
        <w:rPr>
          <w:rFonts w:hint="default"/>
        </w:rPr>
      </w:pPr>
      <w:bookmarkStart w:id="43" w:name="_Toc17187"/>
      <w:r>
        <w:rPr>
          <w:rFonts w:hint="default"/>
        </w:rPr>
        <w:t>犹大书 </w:t>
      </w:r>
      <w:bookmarkEnd w:id="43"/>
    </w:p>
    <w:p>
      <w:pPr>
        <w:rPr>
          <w:rFonts w:hint="default" w:ascii="Arial" w:hAnsi="Arial" w:eastAsia="宋体" w:cs="Arial"/>
          <w:b w:val="0"/>
          <w:i w:val="0"/>
          <w:caps w:val="0"/>
          <w:color w:val="333333"/>
          <w:spacing w:val="0"/>
          <w:sz w:val="19"/>
          <w:szCs w:val="19"/>
          <w:shd w:val="clear" w:fill="FFFFFF"/>
        </w:rPr>
      </w:pPr>
      <w:r>
        <w:rPr>
          <w:rStyle w:val="21"/>
          <w:rFonts w:ascii="Arial" w:hAnsi="Arial" w:eastAsia="宋体" w:cs="Arial"/>
          <w:b w:val="0"/>
          <w:i w:val="0"/>
          <w:caps w:val="0"/>
          <w:color w:val="CC0000"/>
          <w:spacing w:val="0"/>
          <w:sz w:val="19"/>
          <w:szCs w:val="19"/>
          <w:shd w:val="clear" w:fill="FFFFFF"/>
        </w:rPr>
        <w:t>犹大书</w:t>
      </w:r>
      <w:r>
        <w:rPr>
          <w:rFonts w:hint="default" w:ascii="Arial" w:hAnsi="Arial" w:eastAsia="宋体" w:cs="Arial"/>
          <w:b w:val="0"/>
          <w:i w:val="0"/>
          <w:caps w:val="0"/>
          <w:color w:val="333333"/>
          <w:spacing w:val="0"/>
          <w:sz w:val="19"/>
          <w:szCs w:val="19"/>
          <w:shd w:val="clear" w:fill="FFFFFF"/>
        </w:rPr>
        <w:t>是《圣经》新约的一卷书，本卷书共1章。记载了犹大以书信的方式为真道竭力争辩。本书的受者为「那被召、在父神里蒙爱、为耶稣基督保守的人」(1节</w:t>
      </w:r>
    </w:p>
    <w:p>
      <w:pPr>
        <w:rPr>
          <w:rFonts w:hint="default" w:ascii="Arial" w:hAnsi="Arial" w:eastAsia="宋体" w:cs="Arial"/>
          <w:b w:val="0"/>
          <w:i w:val="0"/>
          <w:caps w:val="0"/>
          <w:color w:val="333333"/>
          <w:spacing w:val="0"/>
          <w:sz w:val="19"/>
          <w:szCs w:val="19"/>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19"/>
          <w:szCs w:val="19"/>
          <w:shd w:val="clear" w:fill="FFFFFF"/>
          <w:lang w:eastAsia="zh-CN"/>
        </w:rPr>
        <w:t>这个友达不是买主的犹大，另外一个热心教徒犹大</w:t>
      </w:r>
      <w:r>
        <w:rPr>
          <w:rFonts w:hint="default" w:ascii="Arial" w:hAnsi="Arial" w:eastAsia="宋体" w:cs="Arial"/>
          <w:b w:val="0"/>
          <w:i w:val="0"/>
          <w:caps w:val="0"/>
          <w:color w:val="333333"/>
          <w:spacing w:val="0"/>
          <w:sz w:val="21"/>
          <w:szCs w:val="21"/>
          <w:shd w:val="clear" w:fill="FFFFFF"/>
        </w:rPr>
        <w:br w:type="textWrapping"/>
      </w:r>
    </w:p>
    <w:p>
      <w:pPr>
        <w:pStyle w:val="3"/>
        <w:rPr>
          <w:rFonts w:hint="default"/>
        </w:rPr>
      </w:pPr>
      <w:bookmarkStart w:id="44" w:name="_Toc23304"/>
      <w:r>
        <w:rPr>
          <w:rFonts w:hint="default"/>
        </w:rPr>
        <w:t>启示录</w:t>
      </w:r>
      <w:bookmarkEnd w:id="44"/>
    </w:p>
    <w:p>
      <w:pPr>
        <w:rPr>
          <w:rFonts w:hint="default"/>
        </w:rPr>
      </w:pPr>
      <w:r>
        <w:rPr>
          <w:rStyle w:val="21"/>
          <w:rFonts w:ascii="Arial" w:hAnsi="Arial" w:eastAsia="宋体" w:cs="Arial"/>
          <w:b w:val="0"/>
          <w:i w:val="0"/>
          <w:caps w:val="0"/>
          <w:color w:val="CC0000"/>
          <w:spacing w:val="0"/>
          <w:sz w:val="19"/>
          <w:szCs w:val="19"/>
          <w:shd w:val="clear" w:fill="FFFFFF"/>
        </w:rPr>
        <w:t>启示录</w:t>
      </w:r>
      <w:r>
        <w:rPr>
          <w:rFonts w:hint="default" w:ascii="Arial" w:hAnsi="Arial" w:eastAsia="宋体" w:cs="Arial"/>
          <w:b w:val="0"/>
          <w:i w:val="0"/>
          <w:caps w:val="0"/>
          <w:color w:val="333333"/>
          <w:spacing w:val="0"/>
          <w:sz w:val="19"/>
          <w:szCs w:val="19"/>
          <w:shd w:val="clear" w:fill="FFFFFF"/>
        </w:rPr>
        <w:t>是《圣经》新约的其中一卷书,本卷书共22章。记载了使徒约翰在拔摩海岛上看到的异象</w:t>
      </w:r>
    </w:p>
    <w:p>
      <w:pPr>
        <w:rPr>
          <w:rFonts w:hint="default"/>
        </w:rPr>
      </w:pPr>
    </w:p>
    <w:p>
      <w:pPr>
        <w:rPr>
          <w:rFonts w:hint="default"/>
        </w:rPr>
      </w:pPr>
    </w:p>
    <w:p>
      <w:pPr>
        <w:rPr>
          <w:rFonts w:hint="default" w:ascii="Arial" w:hAnsi="Arial" w:eastAsia="宋体" w:cs="Arial"/>
          <w:b w:val="0"/>
          <w:i w:val="0"/>
          <w:caps w:val="0"/>
          <w:color w:val="333333"/>
          <w:spacing w:val="0"/>
          <w:sz w:val="21"/>
          <w:szCs w:val="21"/>
          <w:shd w:val="clear" w:fill="FFFFFF"/>
        </w:rPr>
      </w:pPr>
    </w:p>
    <w:p>
      <w:pPr>
        <w:pStyle w:val="2"/>
      </w:pPr>
      <w:bookmarkStart w:id="45" w:name="_Toc15306"/>
      <w:r>
        <w:t>摩西五经</w:t>
      </w:r>
      <w:bookmarkEnd w:id="4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摩西五经（是希伯来圣经最初的五部经典：《创世记》、《出埃及记》、《利未记》、《民数记》、《申命记》。希伯来文称涛如阿תּוֹרָה，为教导、指示及律法的意思。它是犹太教经典中最重要的部分。同时它也是公元前6世纪以前唯一的一部希伯来法律汇编，并作为犹太国国家的法律规范</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2DFB8"/>
    <w:multiLevelType w:val="multilevel"/>
    <w:tmpl w:val="57E2DFB8"/>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258DE"/>
    <w:rsid w:val="00CC49DA"/>
    <w:rsid w:val="032B4370"/>
    <w:rsid w:val="038E05E4"/>
    <w:rsid w:val="04731B5B"/>
    <w:rsid w:val="07B332B2"/>
    <w:rsid w:val="082E30E7"/>
    <w:rsid w:val="092B6B12"/>
    <w:rsid w:val="0C5A3BCF"/>
    <w:rsid w:val="0DC07ACA"/>
    <w:rsid w:val="0F7B24F3"/>
    <w:rsid w:val="108F6B38"/>
    <w:rsid w:val="14751D21"/>
    <w:rsid w:val="14DC2916"/>
    <w:rsid w:val="15CF357B"/>
    <w:rsid w:val="16BD0564"/>
    <w:rsid w:val="17146D18"/>
    <w:rsid w:val="1AC8397F"/>
    <w:rsid w:val="1B5A0CF0"/>
    <w:rsid w:val="1BA7556B"/>
    <w:rsid w:val="1C147C4E"/>
    <w:rsid w:val="1D0A4D8A"/>
    <w:rsid w:val="21884FD1"/>
    <w:rsid w:val="226B4005"/>
    <w:rsid w:val="24A03FA5"/>
    <w:rsid w:val="26C6392A"/>
    <w:rsid w:val="2874248F"/>
    <w:rsid w:val="2B4F6CC2"/>
    <w:rsid w:val="2DDD1F88"/>
    <w:rsid w:val="2E07754A"/>
    <w:rsid w:val="320C542C"/>
    <w:rsid w:val="32DF7316"/>
    <w:rsid w:val="337258DE"/>
    <w:rsid w:val="33CF46A8"/>
    <w:rsid w:val="34AA75D1"/>
    <w:rsid w:val="394D76D5"/>
    <w:rsid w:val="3A923414"/>
    <w:rsid w:val="3AF3433F"/>
    <w:rsid w:val="40442C77"/>
    <w:rsid w:val="41011D8D"/>
    <w:rsid w:val="4154611B"/>
    <w:rsid w:val="42FD7AE7"/>
    <w:rsid w:val="43B4209F"/>
    <w:rsid w:val="442F19E9"/>
    <w:rsid w:val="458508CF"/>
    <w:rsid w:val="462640A2"/>
    <w:rsid w:val="46521EDD"/>
    <w:rsid w:val="49D3414C"/>
    <w:rsid w:val="4B891044"/>
    <w:rsid w:val="4C783B02"/>
    <w:rsid w:val="4DA911C1"/>
    <w:rsid w:val="4F373A05"/>
    <w:rsid w:val="521B4A42"/>
    <w:rsid w:val="526712BE"/>
    <w:rsid w:val="53813090"/>
    <w:rsid w:val="56E16AC9"/>
    <w:rsid w:val="588A01CF"/>
    <w:rsid w:val="589E6905"/>
    <w:rsid w:val="58F133F6"/>
    <w:rsid w:val="5C54188A"/>
    <w:rsid w:val="5E8F7BAA"/>
    <w:rsid w:val="5F0E10F2"/>
    <w:rsid w:val="603A620E"/>
    <w:rsid w:val="61187559"/>
    <w:rsid w:val="61830F26"/>
    <w:rsid w:val="63194929"/>
    <w:rsid w:val="6377033D"/>
    <w:rsid w:val="684220FC"/>
    <w:rsid w:val="6B6E044D"/>
    <w:rsid w:val="6B7C0A68"/>
    <w:rsid w:val="6BA37623"/>
    <w:rsid w:val="6C976C36"/>
    <w:rsid w:val="6D522FF5"/>
    <w:rsid w:val="7086142A"/>
    <w:rsid w:val="73E51DB1"/>
    <w:rsid w:val="740D1C70"/>
    <w:rsid w:val="772E0594"/>
    <w:rsid w:val="7889136F"/>
    <w:rsid w:val="796A4AAE"/>
    <w:rsid w:val="797F1255"/>
    <w:rsid w:val="7BC57D1D"/>
    <w:rsid w:val="7D69294D"/>
    <w:rsid w:val="7D756A2D"/>
    <w:rsid w:val="7D8A2B5B"/>
    <w:rsid w:val="7E1C78E5"/>
    <w:rsid w:val="7E3E74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qFormat/>
    <w:uiPriority w:val="0"/>
    <w:pPr>
      <w:ind w:left="3360" w:leftChars="1600"/>
    </w:pPr>
  </w:style>
  <w:style w:type="character" w:styleId="21">
    <w:name w:val="Emphasis"/>
    <w:basedOn w:val="20"/>
    <w:qFormat/>
    <w:uiPriority w:val="0"/>
    <w:rPr>
      <w:i/>
    </w:rPr>
  </w:style>
  <w:style w:type="character" w:styleId="22">
    <w:name w:val="Hyperlink"/>
    <w:basedOn w:val="20"/>
    <w:qFormat/>
    <w:uiPriority w:val="0"/>
    <w:rPr>
      <w:color w:val="0000FF"/>
      <w:u w:val="single"/>
    </w:rPr>
  </w:style>
  <w:style w:type="character" w:customStyle="1" w:styleId="2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2015-12-29T13:49:00Z</dcterms:created>
  <dc:creator>Administrator</dc:creator>
  <cp:lastModifiedBy>Administrator</cp:lastModifiedBy>
  <dcterms:modified xsi:type="dcterms:W3CDTF">2016-10-06T14:46:44Z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