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Atitti.吕氏春秋 典故 成语 经典名句 attilax 大总结</w:t>
      </w: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典故 25个</w:t>
      </w:r>
      <w:r>
        <w:tab/>
      </w:r>
      <w:r>
        <w:fldChar w:fldCharType="begin"/>
      </w:r>
      <w:r>
        <w:instrText xml:space="preserve"> PAGEREF _Toc23704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成语50</w:t>
      </w:r>
      <w:bookmarkStart w:id="2" w:name="_GoBack"/>
      <w:bookmarkEnd w:id="2"/>
      <w:r>
        <w:tab/>
      </w:r>
      <w:r>
        <w:fldChar w:fldCharType="begin"/>
      </w:r>
      <w:r>
        <w:instrText xml:space="preserve"> PAGEREF _Toc32015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3704"/>
      <w:r>
        <w:rPr>
          <w:rFonts w:hint="eastAsia"/>
          <w:lang w:val="en-US" w:eastAsia="zh-CN"/>
        </w:rPr>
        <w:t>典故 25个</w:t>
      </w:r>
      <w:bookmarkEnd w:id="0"/>
    </w:p>
    <w:p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"http://cy.5156edu.com/html4/z2561m8287j7608.html"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caps w:val="0"/>
          <w:color w:val="000000"/>
          <w:spacing w:val="0"/>
          <w:szCs w:val="21"/>
          <w:u w:val="single"/>
        </w:rPr>
        <w:t>刻舟求剑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"http://cy.5156edu.com/html4/11693.html"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caps w:val="0"/>
          <w:color w:val="000000"/>
          <w:spacing w:val="0"/>
          <w:szCs w:val="21"/>
          <w:u w:val="single"/>
        </w:rPr>
        <w:t>掩耳盗铃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以汤止沸 天子无戏言  桐叶封弟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"http://cy.5156edu.com/html4/6938.html"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caps w:val="0"/>
          <w:color w:val="000000"/>
          <w:spacing w:val="0"/>
          <w:szCs w:val="21"/>
          <w:u w:val="single"/>
        </w:rPr>
        <w:t>竭泽而渔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一字千金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"http://jingdiangushi.com/12463.html" \t "http://jingdiangushi.com/chengyudaquan/_blank"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0000CC"/>
          <w:spacing w:val="0"/>
          <w:szCs w:val="21"/>
          <w:u w:val="none"/>
          <w:shd w:val="clear" w:fill="F8D8FA"/>
        </w:rPr>
        <w:t>牛角之歌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乐羊食子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西巴释麑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引婴投江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知人不易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荆人遗弓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野人食马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子罕辞玉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商汤祝网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举贤不嫌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文挚疗疾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齐人好勇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齐鲁异治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"https://www.baidu.com/link?url=QgjTsI82G_tTuoQNuWIq6vn1IA55aYxeajMTuJDVln7S0NsoGRTahQr2SjKmaZxIz777sD2fL9qbZo_ilLYTg_&amp;wd=&amp;eqid=a6e4fb250001ab7e0000000657dbf799" \t "https://www.baidu.com/_blank"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桑</w:t>
      </w:r>
      <w:r>
        <w:rPr>
          <w:rStyle w:val="8"/>
          <w:rFonts w:hint="default" w:ascii="Arial" w:hAnsi="Arial" w:cs="Arial"/>
          <w:b w:val="0"/>
          <w:i w:val="0"/>
          <w:caps w:val="0"/>
          <w:spacing w:val="0"/>
          <w:szCs w:val="27"/>
          <w:bdr w:val="none" w:color="auto" w:sz="0" w:space="0"/>
          <w:shd w:val="clear" w:fill="FFFFFF"/>
        </w:rPr>
        <w:t>下</w:t>
      </w:r>
      <w:r>
        <w:rPr>
          <w:rStyle w:val="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饿人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宁越知战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子贡拒金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被瞻逃烹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齐宣好射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卫灵从善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有过江上者，见人方引婴儿而欲投之江中，婴儿啼。人问其故。曰：“此其父善游。”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《淮南子·齐俗训》记载：周公受封鲁，太公受封齐。二人受封后有一段对话。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昔太公望、周公旦受封而相见，太公问周公曰：‘何以治鲁？’周公曰：‘尊尊亲亲’，太公曰：‘鲁从此弱矣。’周公问太公曰：‘何以治齐？’太公曰：‘举贤而尚功。’周公曰：‘后世必有劫杀之君。’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姜子牙问周公：“何以治鲁？”周公道：“尊尊亲亲。”意思是尊崇地位高的人，亲近自己的亲属宗族。姜子牙闻言道：“鲁从此弱矣！”周公又问姜子牙：“何以治齐？”姜子牙答道：“举贤而尚功。”意思是任用有才能的人，奖励有功劳的人。周公道：“后世必有劫杀之君。”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2015"/>
      <w:r>
        <w:rPr>
          <w:rFonts w:hint="eastAsia"/>
          <w:lang w:val="en-US" w:eastAsia="zh-CN"/>
        </w:rPr>
        <w:t>成语50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轻重.处堂燕鹊.户枢不蠹.流水不腐，户枢不蠹.鲁鱼亥豕.按兵不动.必不挠北.尝鼎一脔.伐性之斧.分形同气.纲举目张.竭泽而渔.刻舟求剑.三豕涉河.身在江湖，心存魏阙.舍本逐末.贪小失大.亡戟得矛.兔起凫举.五色无主.掩耳盗铃.殃及池鱼.一窍不通.视死如归.版筑饭牛.变容改俗.兵不接刃.不教之教.殚智竭力.登高望远.兔死凫举.癣疥之疾.以汤止沸.东向而望，不见西墙.而今而后.塞耳盗钟.无立锥之地.移风平俗.以狸致鼠.以狸致鼠、以冰致绳.众口熏天.天子无戏言.连枝同气.牛角之歌.牛口之下.契船求剑.强食靡角.磬笔难书.塞耳盗锺.豕亥鱼鲁.宵鱼垂化.霄鱼垂化.掩耳盗钟.一噎止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2292" w:type="dxa"/>
        <w:jc w:val="center"/>
        <w:tblCellSpacing w:w="7" w:type="dxa"/>
        <w:tblInd w:w="3067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不知轻重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"http://cy.5156edu.com/html4/538.html"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处堂燕鹊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户枢不蠹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流水不腐，户枢不蠹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鲁鱼亥豕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"http://cy.5156edu.com/html4/2117.html"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按兵不动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必不挠北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"http://cy.5156edu.com/html4/3232.html"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尝鼎一脔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"http://cy.5156edu.com/html4/4645.html"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伐性之斧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"http://cy.5156edu.com/html4/4842.html"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分形同气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"http://cy.5156edu.com/html4/5352.html"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纲举目张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"http://cy.5156edu.com/html4/6938.html"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竭泽而渔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"http://cy.5156edu.com/html4/z2561m8287j7608.html"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刻舟求剑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"http://cy.5156edu.com/html4/z7239m2033j9075.html"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三豕涉河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"http://cy.5156edu.com/html4/10091.html"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身在江湖，心存魏阙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"http://cy.5156edu.com/html4/10303.html"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舍本逐末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"http://cy.5156edu.com/html4/10501.html"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贪小失大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"http://cy.5156edu.com/html4/z8152m9637j10762.html"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亡戟得矛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"http://cy.5156edu.com/html4/10937.html"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兔起凫举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"http://cy.5156edu.com/html4/z8157m7866j11266.html"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五色无主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"http://cy.5156edu.com/html4/11693.html"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掩耳盗铃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"http://cy.5156edu.com/html4/12414.html"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殃及池鱼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"http://cy.5156edu.com/html4/z6102m9264j12536.html"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一窍不通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"http://cy.5156edu.com/html4/13621.html"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视死如归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"http://cy.5156edu.com/html4/14149.html"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版筑饭牛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"http://cy.5156edu.com/html4/14608.html"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变容改俗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"http://cy.5156edu.com/html4/14653.html"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兵不接刃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"http://cy.5156edu.com/html4/14770.html"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不教之教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"http://cy.5156edu.com/html4/15833.html"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殚智竭力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"http://cy.5156edu.com/html4/15949.html"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登高望远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"http://cy.5156edu.com/html4/24041.html"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兔死凫举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"http://cy.5156edu.com/html4/25476.html"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癣疥之疾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"http://cy.5156edu.com/html4/26454.html"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以汤止沸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"http://cy.5156edu.com/html4/29202.html"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东向而望，不见西墙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"http://cy.5156edu.com/html4/29234.html"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而今而后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"http://cy.5156edu.com/html4/z8510m3786j30125.html"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塞耳盗钟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"http://cy.5156edu.com/html4/30504.html"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无立锥之地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"http://cy.5156edu.com/html4/30780.html"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移风平俗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"http://cy.5156edu.com/html4/30826.html"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以狸致鼠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"http://cy.5156edu.com/html4/30827.html"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以狸致鼠、以冰致绳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"http://cy.5156edu.com/html4/31062.html"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众口熏天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"http://cy.5156edu.com/html4/z9479m3768j43696.html"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天子无戏言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"http://cy.5156edu.com/html4/19575.html"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连枝同气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"http://cy.5156edu.com/html4/20581.html"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牛角之歌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"http://cy.5156edu.com/html4/20582.html"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牛口之下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"http://cy.5156edu.com/html4/z1061m3111j20996.html"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契船求剑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"http://cy.5156edu.com/html4/21400.html"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强食靡角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"http://cy.5156edu.com/html4/21508.html"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磬笔难书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"http://cy.5156edu.com/html4/22141.html"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塞耳盗锺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"http://cy.5156edu.com/html4/22772.html"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豕亥鱼鲁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"http://cy.5156edu.com/html4/z8448m8552j25110.html"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宵鱼垂化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"http://cy.5156edu.com/html4/25111.html"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霄鱼垂化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"http://cy.5156edu.com/html4/25655.html"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掩耳盗钟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6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"http://cy.5156edu.com/html4/26578.html"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一噎止餐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《吕氏春秋》中的故事_天才厨师_新浪博客.html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76AC3"/>
    <w:rsid w:val="01222210"/>
    <w:rsid w:val="025F0B37"/>
    <w:rsid w:val="02AF6685"/>
    <w:rsid w:val="02DE0892"/>
    <w:rsid w:val="037F019B"/>
    <w:rsid w:val="04246B24"/>
    <w:rsid w:val="05BD37A4"/>
    <w:rsid w:val="07D21766"/>
    <w:rsid w:val="07DE0D30"/>
    <w:rsid w:val="0A901B9C"/>
    <w:rsid w:val="0AFD014C"/>
    <w:rsid w:val="0BE10E2D"/>
    <w:rsid w:val="0C0109CD"/>
    <w:rsid w:val="0CD24809"/>
    <w:rsid w:val="0CE3661F"/>
    <w:rsid w:val="0D620139"/>
    <w:rsid w:val="0DD904C5"/>
    <w:rsid w:val="106D1FF1"/>
    <w:rsid w:val="10871434"/>
    <w:rsid w:val="11884BBF"/>
    <w:rsid w:val="12F4508D"/>
    <w:rsid w:val="147C2E69"/>
    <w:rsid w:val="164C77BE"/>
    <w:rsid w:val="17280A76"/>
    <w:rsid w:val="19F36EFB"/>
    <w:rsid w:val="1A241DB3"/>
    <w:rsid w:val="1B9E331E"/>
    <w:rsid w:val="1BC941BE"/>
    <w:rsid w:val="1C424DA6"/>
    <w:rsid w:val="1D4051C7"/>
    <w:rsid w:val="1DD349F7"/>
    <w:rsid w:val="1E564D9F"/>
    <w:rsid w:val="1E9A0B4C"/>
    <w:rsid w:val="1F264161"/>
    <w:rsid w:val="20023613"/>
    <w:rsid w:val="20A866FA"/>
    <w:rsid w:val="20AB362F"/>
    <w:rsid w:val="20DD6A72"/>
    <w:rsid w:val="216D3337"/>
    <w:rsid w:val="21B344FF"/>
    <w:rsid w:val="2215185B"/>
    <w:rsid w:val="221B32BC"/>
    <w:rsid w:val="22A71B03"/>
    <w:rsid w:val="22BD2533"/>
    <w:rsid w:val="244E1C3A"/>
    <w:rsid w:val="2480446F"/>
    <w:rsid w:val="25291EAD"/>
    <w:rsid w:val="2564789A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27D5F3A"/>
    <w:rsid w:val="332C77FD"/>
    <w:rsid w:val="33313D41"/>
    <w:rsid w:val="33DE22F2"/>
    <w:rsid w:val="33E36740"/>
    <w:rsid w:val="34686F85"/>
    <w:rsid w:val="361C0964"/>
    <w:rsid w:val="363B46BE"/>
    <w:rsid w:val="36C13BDB"/>
    <w:rsid w:val="36CD0722"/>
    <w:rsid w:val="388A7A23"/>
    <w:rsid w:val="38DD535A"/>
    <w:rsid w:val="3A3B1606"/>
    <w:rsid w:val="3B5F5E03"/>
    <w:rsid w:val="3C71767F"/>
    <w:rsid w:val="3D3F2905"/>
    <w:rsid w:val="3D5665B6"/>
    <w:rsid w:val="40D23AF8"/>
    <w:rsid w:val="420C25BD"/>
    <w:rsid w:val="424335B9"/>
    <w:rsid w:val="42E60F69"/>
    <w:rsid w:val="44354DF8"/>
    <w:rsid w:val="44E11106"/>
    <w:rsid w:val="450E1F78"/>
    <w:rsid w:val="4520076E"/>
    <w:rsid w:val="47291BAE"/>
    <w:rsid w:val="47D03764"/>
    <w:rsid w:val="48A5539D"/>
    <w:rsid w:val="4C447FAD"/>
    <w:rsid w:val="4CDE6727"/>
    <w:rsid w:val="4D4756F3"/>
    <w:rsid w:val="4D9707DB"/>
    <w:rsid w:val="4DFD62B4"/>
    <w:rsid w:val="4E150092"/>
    <w:rsid w:val="4FB24CB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76AC3"/>
    <w:rsid w:val="5AAF41FE"/>
    <w:rsid w:val="5B590979"/>
    <w:rsid w:val="5CC33590"/>
    <w:rsid w:val="5CCF3687"/>
    <w:rsid w:val="5D7F7D26"/>
    <w:rsid w:val="5D886844"/>
    <w:rsid w:val="5DA32819"/>
    <w:rsid w:val="5E9243F9"/>
    <w:rsid w:val="5FF46D54"/>
    <w:rsid w:val="600652F4"/>
    <w:rsid w:val="60407049"/>
    <w:rsid w:val="60700BF7"/>
    <w:rsid w:val="60F24AEF"/>
    <w:rsid w:val="61007022"/>
    <w:rsid w:val="612539CA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DD27198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2B3C7A"/>
    <w:rsid w:val="7A515056"/>
    <w:rsid w:val="7A721E87"/>
    <w:rsid w:val="7A8B2DF2"/>
    <w:rsid w:val="7B9B0D9A"/>
    <w:rsid w:val="7C0B0E18"/>
    <w:rsid w:val="7D766E6E"/>
    <w:rsid w:val="7E396BF5"/>
    <w:rsid w:val="7F7E4F24"/>
    <w:rsid w:val="7FE35F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2016-09-16T13:14:00Z</dcterms:created>
  <dc:creator>Administrator</dc:creator>
  <cp:lastModifiedBy>Administrator</cp:lastModifiedBy>
  <dcterms:modified xsi:type="dcterms:W3CDTF">2016-09-16T14:06:23Z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