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1786年，英国的琼斯爵士通过对比研究关注到：意大利语、凯尔特语、日耳曼语以及波罗的语、斯拉夫语，与远在亚洲的印度雅利安语有某种程度上的相似之处，会不会这些语言有同一个源头？他提出了自己大胆的假设——这些广泛分布在欧洲和印度的语言有一个共同的祖先，这个假说被称为“印欧语系假说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琼斯的假设，让语言学家们开始尝试着对比、分析这些有着共同关系的语言之间的亲疏远近。1861年，德国语言学者施莱歇尔在达尔文的进化论的启发下，推导出语言也有着类似生物进化的过程，并给印欧语系画出了一棵“谱系树”，在这棵语言的谱系树上，原始的“印欧语”处于最底端，是“树干”，这个树干分出两个“树枝”，一枝是“斯拉夫-日耳曼语支”，另一枝是“雅利安-希腊-意大利-凯尔特语支”，这两个“树枝”再分别分出众多“小树杈”，如日耳曼语、立陶宛语、斯拉夫语、凯尔特语、意大利语、希腊语、伊朗语等等语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2A08A4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2017-03-25T12:16:02Z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