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usrQbd1817 url 参数操作标准化 规范与解决方案</w:t>
      </w:r>
    </w:p>
    <w:p/>
    <w:p/>
    <w:p>
      <w:pPr>
        <w:rPr>
          <w:rFonts w:hint="eastAsia"/>
        </w:rPr>
      </w:pPr>
      <w:r>
        <w:rPr>
          <w:rFonts w:hint="eastAsia"/>
        </w:rPr>
        <w:t>JAVA 农历转公历的类，挺好使的！-liugao_0614-ChinaUnix博客.html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Java类的阳历转农历的类_zengjunyx_新浪博客.html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前几天在blog中,对网友的java万年历作修改,看到有的网友说能不能加上农历,后来在网上看到有人写过几个阳历转阴历的算法,我比较了一个发现,这个算法还算不错,只要有的计算机编程基础的人看明白应该是没有问题的,其实这个就和我们以前在c中,判断一天是周几的算法差不多,都是和某一个特定的时间作比较,算出差多少天,再根据月大月小瑞月这些规则,算出是农历的那年那月那日. 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eastAsia="zh-CN"/>
        </w:rPr>
        <w:t>有注释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java，阳历转阴历（农历） - 细节决定成败 - ITeye技术网站.html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用java如何获取当前时间的农历-CSDN论坛-CSDN.NET-中国最大的IT技术社区.html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Java农历（阴历）工具类 - lixor - ITeye技术网站.html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[开发笔记]-使用jquery获取url及url参数的方法 - 酷小孩 - 博客园.html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F31D7"/>
    <w:rsid w:val="070663CE"/>
    <w:rsid w:val="08563F0F"/>
    <w:rsid w:val="0BF25448"/>
    <w:rsid w:val="221A7803"/>
    <w:rsid w:val="235D6EB0"/>
    <w:rsid w:val="28E517C2"/>
    <w:rsid w:val="408A234F"/>
    <w:rsid w:val="4F040B01"/>
    <w:rsid w:val="500D46F5"/>
    <w:rsid w:val="71E95EC4"/>
    <w:rsid w:val="785A4B45"/>
    <w:rsid w:val="7ACF31D7"/>
    <w:rsid w:val="7B833672"/>
    <w:rsid w:val="7D9217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2016-11-14T10:16:00Z</dcterms:created>
  <dc:creator>Administrator</dc:creator>
  <cp:lastModifiedBy>Administrator</cp:lastModifiedBy>
  <dcterms:modified xsi:type="dcterms:W3CDTF">2016-11-14T10:37:37Z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