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Atitit.佛经经典 典籍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心经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》也称为《般若波罗蜜多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心经</w:t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</w:rPr>
        <w:t>本生经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: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eastAsia="zh-CN"/>
        </w:rPr>
        <w:t>汉传佛经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那是说修行一定要读的三部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经典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,是《金刚经》、《楞严经》、《六祖坛经》。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</w:rPr>
        <w:t>本生经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33"/>
          <w:szCs w:val="33"/>
          <w:shd w:val="clear" w:fill="F8ECD8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《本生经》是印度的一部佛教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"http://baike.baidu.com/view/13957.htm"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寓言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故事集，大约产生于公元前三世纪。它是用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"http://baike.baidu.com/subview/48522/48522.htm"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古印度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的一种方言——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"http://baike.baidu.com/subview/360012/360012.htm"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巴利语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撰写的，主要讲述佛陀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"http://baike.baidu.com/view/2078.htm"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释迦牟尼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前生的故事。按照佛教的说法，释迦牟尼在成佛以前，只是一个菩萨，还逃不出轮回。他必须经过无数次转生，才能最后成佛。这样，在佛教传说中就出现了一大批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"http://baike.baidu.com/subview/3059443/3059443.htm"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佛本生故事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。现存的《本生经》共收有547个佛本生故事。实际上，这些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"http://baike.baidu.com/view/23054.htm"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故事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绝大部分是长期流传于印度民间的寓言、故事、神话、传奇，佛教徒只是采集来，按照固定的格式，给每个故事加上头尾，指出其中的一个人、一个神仙或一个动物是佛陀的前身，借以颂扬佛陀，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"http://baike.baidu.com/view/193752.htm"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宣传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佛教教义。因此，这些故事本质上属于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"http://baike.baidu.com/view/265937.htm"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民间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文学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6、尸毘王谛实语双目复明、鱼菩萨谛实语降雨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在《小部.尸毘王本生经》里，有一次，释迦菩萨投生为，住在尸毘国阿利咤都城里的尸毘王。他每天都拿六十万个钱币来做布施，虽然布施了这么多，尸毘王还是不够满意。所以，他想把身体的一部份拿来布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为了实现尸毘王的愿望，帝释天王化身为一个瞎眼的婆罗门，来向国王说：“噢！国王。您的双眼都看得到，但我的却不能。若您肯把一粒眼睛给我，那您还能以剩下的另一粒眼睛看东西，而我也能以您所给的眼睛看东西。希望您慈悲地给我一粒眼睛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尸毘王听了很高兴，因为他刚想要布施身体器官时，就有人来向他讨取。所以，他就把斯雨迦御医叫来，然后说：“把我的一粒眼睛拿出来。”御医、众大臣和皇后妃子们，都尝试说服他放弃这么做，但他却还是坚持他的命令。所以斯雨迦御医，只得把他的一粒眼睛取出来。看着割下来的眼睛，尸毘王很愉快地发愿，要以此布施善业证悟正等正觉。而后，他把那粒眼睛交给那位婆罗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当由帝释天王所化装的婆罗门，把那粒眼睛放进自己的眼眶时，它就好象是原本的那么恰恰好。尸毘王看了很是高兴，因此，他再向斯雨迦御医说：“把我的另一粒眼睛，也拿出来。”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虽然众大臣与妃子们都反对，但国王还是把剩下的眼睛割下来，给了那位婆罗门。后者把国王给的眼睛，放进自己的另一个眼眶。这粒眼睛，也好象是原本的那么好。过后，他为国王祝福后就离开了。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由于尸毘王已经全瞎，以及不再适合治理国家，所以他就退休，住在皇家花园里的水池旁。他就在那里，省思自己所做的布施波罗密。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这时，帝释天王又来到他的身边来回走着，以便他能够听到脚步声。当国王听到脚步声时，他就问是谁在那里走动。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帝释天王答道：“我是帝释天王。你可以向我要求任何东西。”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尸毘王说：“我有许多的财富，有宝石，有金也有银。现在我只是想要死，因为我已经没有了双眼。”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帝释天王说：“噢，国王，你说你想死。你是真的想要死吗？还是因为你瞎了才这么说？”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当尸毘王说，的确是因为瞎了才想死时，帝释天王说：“噢，国王，我不能令你重看得见。但你可用自己真实的力量，得以重新看得见。你可以说句真实语。”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尸毘王听到后，就说：“我敬爱那些向我讨取礼物的人，我也敬爱那些真正来向我讨取必需品的人。以这真实语，愿我得以重见光明。”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当他这么说完后，他的第一粒眼睛即刻出现。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过后，尸毘王再说：“当那瞎眼的婆罗门，向我讨取一粒眼睛时，我把双眼都给了他。当时，我是满心欢喜地做的。以这真实语，愿我得到另一只眼。”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而他也果真获得第二只眼。这两只眼睛，并非是他与生俱来的那两只眼睛，也不是天眼。事实上，它们是因为他的真实波罗蜜而出现的。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尸毘王所说的真实语，也是许愿真实语，因为他这么说，是为了实现重见光明之愿。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在《小部.鱼族本生经》里提到，有一次释迦菩萨投生为鱼时，它所住的水池，由于干旱而完全干枯了。有一些乌鸦，就来吃这个枯水池中的鱼。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其时，菩萨（鱼）就真实地宣说：“虽然我生为鱼，而必须吃其它的生物来过活。但我却不曾吃过，有如米粒般大小的鱼。以这真实语，愿这里下场大雨。”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ED0"/>
        <w:spacing w:before="0" w:beforeAutospacing="0" w:after="150" w:afterAutospacing="0" w:line="420" w:lineRule="atLeast"/>
        <w:ind w:left="0" w:right="0" w:firstLine="42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当它如此说完后，天上就即刻下起了大雨。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。维散多罗自己的国家斯维国（Sivi）靠近支提耶国。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"http://baike.baidu.com/view/1912113.htm"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本生经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中关于斯维国王挖眼赠给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"http://baike.baidu.com/view/99586.htm"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婆罗门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的故事是著名的。根据《维散多罗本生经》，维散多罗王子也把自己的吉祥象、妻子和两个孩子都布施给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"http://baike.baidu.com/view/99586.htm"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婆罗门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。这个故事只证明这么一点︰在斯维和支提耶国中，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"http://baike.baidu.com/view/99586.htm"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婆罗门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权势是很大的。因此，这个国家大概是在西部。佛陀时代，斯维人和支提耶人的名字是听过的，但是佛陀世尊是否到过他们的国家，或者，像摩揭陀人的国家并合鸯伽国那样，他们的国家并合于另外一个国家，这就不得而知了。虽然如此，我们可以肯定地这样说，佛陀世尊的一生是与这两个国家没有任何关系的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[1]</w:t>
      </w:r>
      <w:bookmarkStart w:id="0" w:name="ref_[1]_8554565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53346"/>
    <w:rsid w:val="01222210"/>
    <w:rsid w:val="02AF6685"/>
    <w:rsid w:val="02DE0892"/>
    <w:rsid w:val="037F019B"/>
    <w:rsid w:val="04246B24"/>
    <w:rsid w:val="07D21766"/>
    <w:rsid w:val="098E150A"/>
    <w:rsid w:val="0A901B9C"/>
    <w:rsid w:val="0AFD014C"/>
    <w:rsid w:val="0BE10E2D"/>
    <w:rsid w:val="0CD24809"/>
    <w:rsid w:val="0CE3661F"/>
    <w:rsid w:val="0D620139"/>
    <w:rsid w:val="10871434"/>
    <w:rsid w:val="10F240F5"/>
    <w:rsid w:val="12F4508D"/>
    <w:rsid w:val="144E3163"/>
    <w:rsid w:val="147C2E69"/>
    <w:rsid w:val="14FF1094"/>
    <w:rsid w:val="15310743"/>
    <w:rsid w:val="164C77BE"/>
    <w:rsid w:val="16AB79AD"/>
    <w:rsid w:val="19F36EFB"/>
    <w:rsid w:val="1A241DB3"/>
    <w:rsid w:val="1B9E331E"/>
    <w:rsid w:val="1BC941BE"/>
    <w:rsid w:val="1C424DA6"/>
    <w:rsid w:val="1D4051C7"/>
    <w:rsid w:val="1E564D9F"/>
    <w:rsid w:val="1E9A0B4C"/>
    <w:rsid w:val="1E9E6C8F"/>
    <w:rsid w:val="1F264161"/>
    <w:rsid w:val="20A866FA"/>
    <w:rsid w:val="216D3337"/>
    <w:rsid w:val="21B344FF"/>
    <w:rsid w:val="221B32BC"/>
    <w:rsid w:val="22A71B03"/>
    <w:rsid w:val="22BD2533"/>
    <w:rsid w:val="2336524F"/>
    <w:rsid w:val="2480446F"/>
    <w:rsid w:val="25291EAD"/>
    <w:rsid w:val="25F36AF4"/>
    <w:rsid w:val="25F717B6"/>
    <w:rsid w:val="27510E4B"/>
    <w:rsid w:val="285C6A1A"/>
    <w:rsid w:val="286761C3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453346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2016-09-11T14:46:00Z</dcterms:created>
  <dc:creator>Administrator</dc:creator>
  <cp:lastModifiedBy>Administrator</cp:lastModifiedBy>
  <dcterms:modified xsi:type="dcterms:W3CDTF">2017-02-15T13:08:15Z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