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Atitit.</w:t>
      </w:r>
      <w:bookmarkStart w:id="1" w:name="OLE_LINK2"/>
      <w:r>
        <w:rPr>
          <w:rFonts w:hint="eastAsia"/>
          <w:lang w:val="en-US" w:eastAsia="zh-CN"/>
        </w:rPr>
        <w:t>儒教教义</w:t>
      </w:r>
      <w:bookmarkEnd w:id="0"/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礼法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中庸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儒教“八目”：1）格物 2）致知 3）诚意 4）正心 5）修身 6）齐家 7）治国 8）平天下</w:t>
      </w:r>
    </w:p>
    <w:p>
      <w:pP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</w:rPr>
        <w:t>主旨是“圣人神道设教”，其基本信仰是“仁”，即人人友爱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"10_1"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汉魏谶纬神学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"10_2"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宋明道德神学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"10_3"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敬天思想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"10_4"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天人感应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"10_5"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天命观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"10_6"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合于天理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"10_7"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德行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"10_8"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生死观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eastAsia="zh-CN"/>
        </w:rPr>
        <w:t>：</w:t>
      </w:r>
      <w:bookmarkStart w:id="2" w:name="OLE_LINK3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eastAsia="zh-CN"/>
        </w:rPr>
        <w:t>人死如灯灭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default" w:ascii="Arial" w:hAnsi="Arial" w:cs="Arial"/>
          <w:b w:val="0"/>
          <w:i w:val="0"/>
          <w:caps w:val="0"/>
          <w:color w:val="CCCCCC"/>
          <w:spacing w:val="0"/>
          <w:sz w:val="18"/>
          <w:szCs w:val="18"/>
          <w:bdr w:val="none" w:color="auto" w:sz="0" w:space="0"/>
        </w:rPr>
        <w:t>▪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instrText xml:space="preserve"> HYPERLINK "http://baike.baidu.com/link?url=W4VR7mx23lUrpI3mzEujwD4fwpKKZ2rHd_KAFQlc_GQV6v4o2l0hlxAsl-20ADDevpCwS2TGsY2692hKEIyvmq" \l "10_9"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3"/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t>政事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u w:val="none"/>
          <w:bdr w:val="none" w:color="auto" w:sz="0" w:space="0"/>
          <w:lang w:eastAsia="zh-CN"/>
        </w:rPr>
        <w:t>：三纲五常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即讲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"http://baike.baidu.com/view/302413.htm"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大一统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、讲君臣父子和讲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"http://baike.baidu.com/view/1710230.htm"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华夷之辨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"http://baike.baidu.com/view/206406.htm"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尊王攘夷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儒者一般不信鬼神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15" w:lineRule="atLeast"/>
        <w:ind w:left="0" w:right="0" w:hanging="360"/>
      </w:pPr>
      <w:bookmarkStart w:id="3" w:name="_GoBack"/>
      <w:bookmarkEnd w:id="3"/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儒教无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"http://baike.baidu.com/view/12156797.htm"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3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彼岸世界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等等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0"/>
          <w:szCs w:val="2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F897"/>
    <w:multiLevelType w:val="multilevel"/>
    <w:tmpl w:val="57D6F89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D6F8AA"/>
    <w:multiLevelType w:val="multilevel"/>
    <w:tmpl w:val="57D6F8AA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9D1B30"/>
    <w:rsid w:val="01222210"/>
    <w:rsid w:val="02AF6685"/>
    <w:rsid w:val="02DE0892"/>
    <w:rsid w:val="037F019B"/>
    <w:rsid w:val="04246B24"/>
    <w:rsid w:val="04D87BE7"/>
    <w:rsid w:val="07D21766"/>
    <w:rsid w:val="0A901B9C"/>
    <w:rsid w:val="0AFD014C"/>
    <w:rsid w:val="0BE10E2D"/>
    <w:rsid w:val="0CA86658"/>
    <w:rsid w:val="0CD24809"/>
    <w:rsid w:val="0CE3661F"/>
    <w:rsid w:val="0D620139"/>
    <w:rsid w:val="10871434"/>
    <w:rsid w:val="12F4508D"/>
    <w:rsid w:val="147C2E69"/>
    <w:rsid w:val="164C77BE"/>
    <w:rsid w:val="169D1B30"/>
    <w:rsid w:val="17381D6C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9A6ADB"/>
    <w:rsid w:val="2D0B349D"/>
    <w:rsid w:val="2D945EFD"/>
    <w:rsid w:val="2DAA1D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7A614D4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4C90187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3637A08"/>
    <w:rsid w:val="54512F19"/>
    <w:rsid w:val="555C51F5"/>
    <w:rsid w:val="55F75807"/>
    <w:rsid w:val="56255E23"/>
    <w:rsid w:val="56502CC6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17E0E94"/>
    <w:rsid w:val="62890024"/>
    <w:rsid w:val="63797645"/>
    <w:rsid w:val="645D3602"/>
    <w:rsid w:val="66085E03"/>
    <w:rsid w:val="666E1210"/>
    <w:rsid w:val="68185B98"/>
    <w:rsid w:val="69814FA6"/>
    <w:rsid w:val="69857FA6"/>
    <w:rsid w:val="698B2642"/>
    <w:rsid w:val="6A4E532B"/>
    <w:rsid w:val="6A9E2965"/>
    <w:rsid w:val="6E911D4C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515056"/>
    <w:rsid w:val="7A8B2DF2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2016-09-12T15:06:00Z</dcterms:created>
  <dc:creator>Administrator</dc:creator>
  <cp:lastModifiedBy>Administrator</cp:lastModifiedBy>
  <dcterms:modified xsi:type="dcterms:W3CDTF">2016-09-12T15:30:33Z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