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DA" w:rsidRDefault="00E116DA"/>
    <w:p w:rsidR="00814305" w:rsidRDefault="00814305" w:rsidP="009D7504">
      <w:pPr>
        <w:pStyle w:val="2"/>
        <w:numPr>
          <w:ilvl w:val="0"/>
          <w:numId w:val="1"/>
        </w:numPr>
      </w:pPr>
      <w:r>
        <w:t xml:space="preserve">Sql no </w:t>
      </w:r>
      <w:r>
        <w:rPr>
          <w:rFonts w:hint="eastAsia"/>
        </w:rPr>
        <w:t xml:space="preserve">sql数据库 </w:t>
      </w:r>
      <w:r>
        <w:t xml:space="preserve"> </w:t>
      </w:r>
      <w:r>
        <w:rPr>
          <w:rFonts w:hint="eastAsia"/>
        </w:rPr>
        <w:t xml:space="preserve">图数据库 </w:t>
      </w:r>
    </w:p>
    <w:p w:rsidR="00814305" w:rsidRDefault="00814305"/>
    <w:p w:rsidR="00814305" w:rsidRDefault="00ED31A2" w:rsidP="009D7504">
      <w:pPr>
        <w:pStyle w:val="2"/>
        <w:numPr>
          <w:ilvl w:val="0"/>
          <w:numId w:val="1"/>
        </w:numPr>
      </w:pPr>
      <w:r>
        <w:rPr>
          <w:rFonts w:hint="eastAsia"/>
        </w:rPr>
        <w:t>按照数据模式 kv数据库 文档json数据库</w:t>
      </w:r>
      <w:r w:rsidR="00D87FA8">
        <w:rPr>
          <w:rFonts w:hint="eastAsia"/>
        </w:rPr>
        <w:t xml:space="preserve"> </w:t>
      </w:r>
      <w:r w:rsidR="00D87FA8">
        <w:t xml:space="preserve"> </w:t>
      </w:r>
      <w:r w:rsidR="00D87FA8">
        <w:rPr>
          <w:rFonts w:hint="eastAsia"/>
        </w:rPr>
        <w:t>oo数据库</w:t>
      </w:r>
    </w:p>
    <w:p w:rsidR="00ED31A2" w:rsidRDefault="00ED31A2"/>
    <w:p w:rsidR="00ED31A2" w:rsidRDefault="00ED31A2"/>
    <w:p w:rsidR="00ED31A2" w:rsidRDefault="00540F0D" w:rsidP="009D7504">
      <w:pPr>
        <w:pStyle w:val="2"/>
        <w:numPr>
          <w:ilvl w:val="0"/>
          <w:numId w:val="1"/>
        </w:numPr>
      </w:pPr>
      <w:r>
        <w:rPr>
          <w:rFonts w:hint="eastAsia"/>
        </w:rPr>
        <w:t>实时数据库</w:t>
      </w:r>
    </w:p>
    <w:p w:rsidR="00540F0D" w:rsidRDefault="004347A8">
      <w:r>
        <w:rPr>
          <w:rFonts w:hint="eastAsia"/>
        </w:rPr>
        <w:t>可以根据数据库内容来触发程序ca哦做。。</w:t>
      </w:r>
    </w:p>
    <w:p w:rsidR="004C3B6C" w:rsidRDefault="004C3B6C">
      <w:pPr>
        <w:rPr>
          <w:rFonts w:hint="eastAsia"/>
        </w:rPr>
      </w:pPr>
      <w:r>
        <w:t>F</w:t>
      </w:r>
      <w:r>
        <w:rPr>
          <w:rFonts w:hint="eastAsia"/>
        </w:rPr>
        <w:t>irebase</w:t>
      </w:r>
    </w:p>
    <w:p w:rsidR="00697650" w:rsidRDefault="00697650"/>
    <w:p w:rsidR="00697650" w:rsidRDefault="00697650" w:rsidP="005D7A34">
      <w:pPr>
        <w:pStyle w:val="2"/>
      </w:pPr>
      <w:r>
        <w:rPr>
          <w:rFonts w:hint="eastAsia"/>
        </w:rPr>
        <w:t>内存数据库 文件数据库</w:t>
      </w:r>
    </w:p>
    <w:p w:rsidR="002A752D" w:rsidRDefault="002A752D" w:rsidP="002A752D"/>
    <w:p w:rsidR="002A752D" w:rsidRDefault="002A752D" w:rsidP="002A752D"/>
    <w:p w:rsidR="002A752D" w:rsidRPr="002A752D" w:rsidRDefault="002A752D" w:rsidP="002A752D">
      <w:pPr>
        <w:rPr>
          <w:rFonts w:hint="eastAsia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实时数据库（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RTDB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Real Time DataBase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）是</w:t>
      </w:r>
      <w:hyperlink r:id="rId7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数据库系统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发展的一个分支，是</w:t>
      </w:r>
      <w:hyperlink r:id="rId8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数据库技术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结合实时处理</w:t>
      </w:r>
      <w:hyperlink r:id="rId9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技术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产生的，可直接实时采集、获取企业运行过程中的各种数据，并将其转化为对各类业务有效的</w:t>
      </w:r>
      <w:hyperlink r:id="rId10" w:tgtFrame="_blank" w:history="1">
        <w:r>
          <w:rPr>
            <w:rStyle w:val="a7"/>
            <w:rFonts w:ascii="Helvetica" w:hAnsi="Helvetica" w:cs="Helvetica"/>
            <w:color w:val="136EC2"/>
            <w:szCs w:val="21"/>
            <w:shd w:val="clear" w:color="auto" w:fill="FFFFFF"/>
          </w:rPr>
          <w:t>公共信息</w:t>
        </w:r>
      </w:hyperlink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2A752D" w:rsidRPr="002A7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CF7" w:rsidRDefault="00B51CF7" w:rsidP="00814305">
      <w:r>
        <w:separator/>
      </w:r>
    </w:p>
  </w:endnote>
  <w:endnote w:type="continuationSeparator" w:id="0">
    <w:p w:rsidR="00B51CF7" w:rsidRDefault="00B51CF7" w:rsidP="00814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CF7" w:rsidRDefault="00B51CF7" w:rsidP="00814305">
      <w:r>
        <w:separator/>
      </w:r>
    </w:p>
  </w:footnote>
  <w:footnote w:type="continuationSeparator" w:id="0">
    <w:p w:rsidR="00B51CF7" w:rsidRDefault="00B51CF7" w:rsidP="00814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E7D39"/>
    <w:multiLevelType w:val="hybridMultilevel"/>
    <w:tmpl w:val="11845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4A"/>
    <w:rsid w:val="002A752D"/>
    <w:rsid w:val="004347A8"/>
    <w:rsid w:val="004C3B6C"/>
    <w:rsid w:val="00540F0D"/>
    <w:rsid w:val="005D7A34"/>
    <w:rsid w:val="00697650"/>
    <w:rsid w:val="00814305"/>
    <w:rsid w:val="009D7504"/>
    <w:rsid w:val="00B51CF7"/>
    <w:rsid w:val="00D87FA8"/>
    <w:rsid w:val="00E116DA"/>
    <w:rsid w:val="00ED31A2"/>
    <w:rsid w:val="00F1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51789"/>
  <w15:chartTrackingRefBased/>
  <w15:docId w15:val="{8EA46137-0A10-4161-BDEC-FBC46253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D7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3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30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D75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2A7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%E5%BA%93%E6%8A%80%E6%9C%AF/9078243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5%BA%93%E7%B3%BB%E7%BB%9F/215176?fromModule=lemma_in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%E5%85%AC%E5%85%B1%E4%BF%A1%E6%81%AF/2621635?fromModule=lemma_in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8A%80%E6%9C%AF/13014499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2022-11-30T07:03:00Z</dcterms:created>
  <dcterms:modified xsi:type="dcterms:W3CDTF">2022-11-30T07:13:00Z</dcterms:modified>
</cp:coreProperties>
</file>