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高性能 api设计模式与方法总结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  outputstr</w:t>
      </w:r>
      <w:bookmarkStart w:id="1" w:name="_GoBack"/>
      <w:bookmarkEnd w:id="1"/>
      <w:r>
        <w:rPr>
          <w:rFonts w:hint="eastAsia"/>
          <w:lang w:val="en-US" w:eastAsia="zh-CN"/>
        </w:rPr>
        <w:t>eam  inputstream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Reader模式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httpget_hiperf_outputStram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OutputStream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ots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CloseableHttpClient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httpCilent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HttpClients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createDefault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7D8C93"/>
          <w:sz w:val="24"/>
        </w:rPr>
        <w:t>// Creates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CloseableHttpClient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instance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with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default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configuration.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HttpGet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httpGet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HttpGet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httpCilent.execute(httpGet);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byte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u w:val="single"/>
        </w:rPr>
        <w:t>srtResult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final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2677E"/>
          <w:sz w:val="24"/>
        </w:rPr>
        <w:t>HttpResponse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httpResponse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httpResponse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httpCilent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execute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httpGet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00FFFF"/>
          <w:sz w:val="24"/>
        </w:rPr>
        <w:t>http_process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httpResponse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Consumer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HttpEntity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accept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2677E"/>
          <w:sz w:val="24"/>
        </w:rPr>
        <w:t>HttpEntity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t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httpResponse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getEntity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getContent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copy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is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ots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ParseException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|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b/>
          <w:color w:val="A57B61"/>
          <w:sz w:val="24"/>
        </w:rPr>
        <w:t>TODO</w:t>
      </w:r>
      <w:r>
        <w:rPr>
          <w:rFonts w:hint="eastAsia" w:ascii="Consolas" w:hAnsi="Consolas" w:eastAsia="Consolas"/>
          <w:color w:val="7D8C93"/>
          <w:sz w:val="24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printStackTrace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>// 获得返回的结果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throw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RuntimeException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 err"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inputstream outputstream ex copy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streamutil  </w:t>
      </w:r>
      <w:r>
        <w:rPr>
          <w:rFonts w:hint="eastAsia" w:ascii="Consolas" w:hAnsi="Consolas" w:eastAsia="Consolas"/>
          <w:color w:val="00FFFF"/>
          <w:sz w:val="24"/>
          <w:highlight w:val="darkGray"/>
        </w:rPr>
        <w:t>InputStreamReader</w:t>
      </w:r>
      <w:r>
        <w:rPr>
          <w:rFonts w:hint="eastAsia" w:ascii="Consolas" w:hAnsi="Consolas" w:eastAsia="宋体"/>
          <w:color w:val="00FFFF"/>
          <w:sz w:val="24"/>
          <w:highlight w:val="darkGray"/>
          <w:lang w:val="en-US" w:eastAsia="zh-CN"/>
        </w:rPr>
        <w:t xml:space="preserve"> util</w:t>
      </w:r>
      <w:r>
        <w:rPr>
          <w:rFonts w:hint="eastAsia"/>
          <w:lang w:val="en-US" w:eastAsia="zh-CN"/>
        </w:rPr>
        <w:t>模块的功能 copy  ex tostr v2 s51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import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apache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commons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io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IOUtils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pStyle w:val="2"/>
        <w:ind w:left="575" w:leftChars="0" w:hanging="575" w:firstLineChars="0"/>
        <w:rPr>
          <w:rFonts w:hint="eastAsia"/>
          <w:lang w:val="en-US" w:eastAsia="zh-CN"/>
        </w:rPr>
      </w:pPr>
      <w:bookmarkStart w:id="0" w:name="_Toc25091"/>
      <w:r>
        <w:rPr>
          <w:rFonts w:hint="eastAsia"/>
          <w:lang w:val="en-US" w:eastAsia="zh-CN"/>
        </w:rPr>
        <w:t>Stream ex copy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  <w:r>
        <w:rPr>
          <w:rFonts w:hint="eastAsia" w:ascii="Consolas" w:hAnsi="Consolas" w:eastAsia="Consolas"/>
          <w:color w:val="C0C0C0"/>
          <w:sz w:val="24"/>
          <w:highlight w:val="black"/>
          <w:u w:val="single"/>
        </w:rPr>
        <w:t>IOUtils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copy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FFFF80"/>
          <w:sz w:val="24"/>
          <w:highlight w:val="black"/>
        </w:rPr>
        <w:t>input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,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highlight w:val="black"/>
        </w:rPr>
        <w:t>out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  <w:r>
        <w:rPr>
          <w:rFonts w:hint="eastAsia" w:ascii="Consolas" w:hAnsi="Consolas" w:eastAsia="Consolas"/>
          <w:b/>
          <w:color w:val="FF8000"/>
          <w:sz w:val="24"/>
          <w:highlight w:val="black"/>
        </w:rPr>
        <w:t>import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org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apache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log4j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lf5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util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StreamUtils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</w:p>
    <w:p>
      <w:pPr>
        <w:rPr>
          <w:rFonts w:hint="eastAsia" w:ascii="Consolas" w:hAnsi="Consolas" w:eastAsia="Consolas"/>
          <w:color w:val="E8E2B7"/>
          <w:sz w:val="24"/>
          <w:highlight w:val="black"/>
        </w:rPr>
      </w:pPr>
    </w:p>
    <w:p>
      <w:pPr>
        <w:rPr>
          <w:rFonts w:hint="eastAsia" w:ascii="Consolas" w:hAnsi="Consolas" w:eastAsia="宋体"/>
          <w:color w:val="E8E2B7"/>
          <w:sz w:val="24"/>
          <w:highlight w:val="black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highlight w:val="darkGray"/>
        </w:rPr>
        <w:t>StreamUtils</w:t>
      </w:r>
      <w:r>
        <w:rPr>
          <w:rFonts w:hint="eastAsia" w:ascii="Consolas" w:hAnsi="Consolas" w:eastAsia="宋体"/>
          <w:color w:val="C0C0C0"/>
          <w:sz w:val="24"/>
          <w:highlight w:val="darkGray"/>
          <w:lang w:val="en-US" w:eastAsia="zh-CN"/>
        </w:rPr>
        <w:t>.copy</w:t>
      </w:r>
    </w:p>
    <w:p>
      <w:pPr>
        <w:rPr>
          <w:rFonts w:hint="eastAsia" w:ascii="Consolas" w:hAnsi="Consolas" w:eastAsia="Consolas"/>
          <w:color w:val="C0C0C0"/>
          <w:sz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1A25F"/>
    <w:multiLevelType w:val="multilevel"/>
    <w:tmpl w:val="8B81A25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8846E3"/>
    <w:rsid w:val="28467F98"/>
    <w:rsid w:val="3FD837AD"/>
    <w:rsid w:val="64D76E1D"/>
    <w:rsid w:val="6D535020"/>
    <w:rsid w:val="72B7258E"/>
    <w:rsid w:val="72FD45B1"/>
    <w:rsid w:val="7C6F26AE"/>
    <w:rsid w:val="7D24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2018-05-28T06:20:00Z</dcterms:created>
  <dc:creator>ATI老哇的爪子007</dc:creator>
  <cp:lastModifiedBy>ATI老哇的爪子007</cp:lastModifiedBy>
  <dcterms:modified xsi:type="dcterms:W3CDTF">2018-05-28T06:22:29Z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