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notin 性能优化算法总结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default"/>
        </w:rPr>
        <w:t>in和exists</w:t>
      </w:r>
      <w:r>
        <w:rPr>
          <w:rFonts w:hint="eastAsia"/>
          <w:lang w:val="en-US" w:eastAsia="zh-CN"/>
        </w:rPr>
        <w:t>区别</w:t>
      </w:r>
      <w:r>
        <w:tab/>
      </w:r>
      <w:r>
        <w:fldChar w:fldCharType="begin"/>
      </w:r>
      <w:r>
        <w:instrText xml:space="preserve"> PAGEREF _Toc23485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notin 能不能走索引？？答案是有些可以有些不可以</w:t>
      </w:r>
      <w:r>
        <w:tab/>
      </w:r>
      <w:r>
        <w:fldChar w:fldCharType="begin"/>
      </w:r>
      <w:r>
        <w:instrText xml:space="preserve"> PAGEREF _Toc18319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虽然Notin里面排除多的情况下可以走索引，但数据库具体实现可能没有实现，此时可以使用join代替</w:t>
      </w:r>
      <w:r>
        <w:tab/>
      </w:r>
      <w:r>
        <w:fldChar w:fldCharType="begin"/>
      </w:r>
      <w:r>
        <w:instrText xml:space="preserve"> PAGEREF _Toc23736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 xml:space="preserve">和  </w:t>
      </w:r>
      <w:r>
        <w:t> </w:t>
      </w:r>
      <w:r>
        <w:rPr>
          <w:rFonts w:hint="default"/>
          <w:lang w:val="en-US"/>
        </w:rPr>
        <w:t>Not Exists</w:t>
      </w:r>
      <w:r>
        <w:rPr>
          <w:rFonts w:hint="eastAsia"/>
          <w:lang w:val="en-US" w:eastAsia="zh-CN"/>
        </w:rPr>
        <w:t>的关系</w:t>
      </w:r>
      <w:r>
        <w:tab/>
      </w:r>
      <w:r>
        <w:fldChar w:fldCharType="begin"/>
      </w:r>
      <w:r>
        <w:instrText xml:space="preserve"> PAGEREF _Toc10960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3485"/>
      <w:r>
        <w:rPr>
          <w:rFonts w:hint="default"/>
        </w:rPr>
        <w:t>in和exists</w:t>
      </w:r>
      <w:r>
        <w:rPr>
          <w:rFonts w:hint="eastAsia"/>
          <w:lang w:val="en-US" w:eastAsia="zh-CN"/>
        </w:rPr>
        <w:t>区别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666666"/>
          <w:spacing w:val="0"/>
          <w:sz w:val="21"/>
          <w:szCs w:val="21"/>
          <w:shd w:val="clear" w:fill="FFFFFF"/>
        </w:rPr>
        <w:t>in和exists执行时，in是先执行子查询中的查询，然后再执行主查询。而exists查询它是先执行主查询，即外层表的查询，然后再执行子查询。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666666"/>
          <w:spacing w:val="0"/>
          <w:sz w:val="21"/>
          <w:szCs w:val="21"/>
          <w:shd w:val="clear" w:fill="FFFFFF"/>
        </w:rPr>
        <w:t>exists 和 in 在执行时效率单从执行时间来说差不多，exists要稍微优于in。在使用时一般应该是用exists而不用in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666666"/>
          <w:spacing w:val="0"/>
          <w:sz w:val="21"/>
          <w:szCs w:val="21"/>
          <w:shd w:val="clear" w:fill="FFFFFF"/>
        </w:rPr>
        <w:t>如果子查询得出的结果集记录较少，主查询中的表较大且又有索引时应该用in,反之如果外层的主查询记录较少，子查询中的表大，又有索引时使用exists。IN时不对NULL进行处理。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 w:eastAsiaTheme="minorEastAsi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不过这个不知是sql标准这样规定，还是只是某一个数据库具体实现这样的算法规范。。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8319"/>
      <w:r>
        <w:rPr>
          <w:rFonts w:hint="eastAsia"/>
          <w:lang w:val="en-US" w:eastAsia="zh-CN"/>
        </w:rPr>
        <w:t>notin 能不能走索引？？答案是有些可以有些不可以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少量排除情况下 ，notin 基本就是等同遍历了。Notin里面数据量少的情况下，走不走索引差别不大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Notin里面排除数量较多的情况下，走索引还是有很大差别的。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比如表里面十万数据，排除一条，走不走索引效果是一样的。。但如果排除上万数据，那走走索引还是有用的，排除的数据越多，走索引效果越好。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具体的实现实现效果和数据库类型和版本相关。一般越高级数据库与版本会对此优化越好。。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如果遇到相关数据库对此语句优化不好，那就需要利用适当调整sql语句，换个等义的更高性能写法（一般可读性会因此下降） 或者利用存储过程自定义函数等自己实现性能高的notin算法，或者用编程语言实现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3736"/>
      <w:r>
        <w:rPr>
          <w:rFonts w:hint="eastAsia"/>
          <w:lang w:val="en-US" w:eastAsia="zh-CN"/>
        </w:rPr>
        <w:t>虽然Notin里面排除多的情况下可以走索引，但数据库具体实现可能没有实现，此时可以使用join代替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代价就是可读性相对会下降写。。优先使用notin，其次join代替 可读性优先保证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0960"/>
      <w:r>
        <w:rPr>
          <w:rFonts w:hint="eastAsia"/>
          <w:lang w:val="en-US" w:eastAsia="zh-CN"/>
        </w:rPr>
        <w:t xml:space="preserve">和  </w:t>
      </w:r>
      <w:r>
        <w:t> </w:t>
      </w:r>
      <w:r>
        <w:rPr>
          <w:rFonts w:hint="default"/>
          <w:lang w:val="en-US"/>
        </w:rPr>
        <w:t>Not Exists</w:t>
      </w:r>
      <w:r>
        <w:rPr>
          <w:rFonts w:hint="eastAsia"/>
          <w:lang w:val="en-US" w:eastAsia="zh-CN"/>
        </w:rPr>
        <w:t>的关系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含义上说 notin  基本就是notexist 也有可能是sql标准，待确定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有可能不同的数据库 区分是为了实现俩种不同的查询算法  有些数据库俩种算法几乎一样效率，有些数据库实现的不一样。。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而且数据量大小不同的情况下，可能会走不同的路径，不能一概而论。。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In的实现过程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用IN写出来的SQL的优点是比较容易写及清晰易懂，这比较适合现代软件开发的风格。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但是用IN的SQL性能总是比较低的，从SQL执行的步骤来分析用IN的SQL与不用IN的SQL有以下区别：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SQL试图将其转换成多个表的连接，如果转换不成功则先执行IN里面的子查询，再查询外层的表记录，如果转换成功则直接采用多个表的连接方式查询。由此可见用IN的SQL至少多了一个转换的过程。一般的SQL都可以转换成功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EA949"/>
    <w:multiLevelType w:val="multilevel"/>
    <w:tmpl w:val="68AEA9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A3875"/>
    <w:rsid w:val="039E1088"/>
    <w:rsid w:val="05053FF2"/>
    <w:rsid w:val="06E82209"/>
    <w:rsid w:val="07885654"/>
    <w:rsid w:val="08D37BB0"/>
    <w:rsid w:val="09EF1955"/>
    <w:rsid w:val="0AF0697E"/>
    <w:rsid w:val="0C3A6614"/>
    <w:rsid w:val="0D8318BF"/>
    <w:rsid w:val="0DF37F10"/>
    <w:rsid w:val="11EF4D2D"/>
    <w:rsid w:val="13A20D40"/>
    <w:rsid w:val="1C555A96"/>
    <w:rsid w:val="21960A86"/>
    <w:rsid w:val="22AE71C0"/>
    <w:rsid w:val="26343A0A"/>
    <w:rsid w:val="2970324B"/>
    <w:rsid w:val="2A6F1086"/>
    <w:rsid w:val="2A92334B"/>
    <w:rsid w:val="2CFB2CC2"/>
    <w:rsid w:val="2ED90F9F"/>
    <w:rsid w:val="324F7C49"/>
    <w:rsid w:val="38AC50CE"/>
    <w:rsid w:val="3B1F6BFD"/>
    <w:rsid w:val="3FBF3490"/>
    <w:rsid w:val="3FE96D3F"/>
    <w:rsid w:val="405E7E17"/>
    <w:rsid w:val="41430182"/>
    <w:rsid w:val="42F3050D"/>
    <w:rsid w:val="4312340E"/>
    <w:rsid w:val="45004BFC"/>
    <w:rsid w:val="463853B9"/>
    <w:rsid w:val="46D9474E"/>
    <w:rsid w:val="48B9155C"/>
    <w:rsid w:val="4F3833D3"/>
    <w:rsid w:val="574B4F46"/>
    <w:rsid w:val="596634F9"/>
    <w:rsid w:val="61AC48AD"/>
    <w:rsid w:val="62B5716F"/>
    <w:rsid w:val="62ED4F09"/>
    <w:rsid w:val="649A3875"/>
    <w:rsid w:val="67A66BC3"/>
    <w:rsid w:val="6A475ED9"/>
    <w:rsid w:val="6BBB18B9"/>
    <w:rsid w:val="711C20EF"/>
    <w:rsid w:val="7522350A"/>
    <w:rsid w:val="77A4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2018-03-19T00:58:00Z</dcterms:created>
  <dc:creator>ATI老哇的爪子007</dc:creator>
  <cp:lastModifiedBy>ATI老哇的爪子007</cp:lastModifiedBy>
  <dcterms:modified xsi:type="dcterms:W3CDTF">2018-03-19T06:24:51Z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