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架构原则api  类库版本兼容 循序渐进  避免革命大摧毁模式</w:t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实现类库版本兼容有以下几个目标</w:t>
      </w:r>
      <w:r>
        <w:tab/>
      </w:r>
      <w:r>
        <w:fldChar w:fldCharType="begin"/>
      </w:r>
      <w:r>
        <w:instrText xml:space="preserve"> PAGEREF _Toc12828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原则上老人老办法，新人新办法，只增加新的，不修改旧的，除非确定的bug</w:t>
      </w:r>
      <w:r>
        <w:tab/>
      </w:r>
      <w:r>
        <w:fldChar w:fldCharType="begin"/>
      </w:r>
      <w:r>
        <w:instrText xml:space="preserve"> PAGEREF _Toc4894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尽可能也使用ioc模式，隔离类库的方法关联，增加build方法貌似不错</w:t>
      </w:r>
      <w:r>
        <w:tab/>
      </w:r>
      <w:r>
        <w:fldChar w:fldCharType="begin"/>
      </w:r>
      <w:r>
        <w:instrText xml:space="preserve"> PAGEREF _Toc8506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可以减少外部初始化过程。方便快捷。</w:t>
      </w:r>
      <w:r>
        <w:tab/>
      </w:r>
      <w:r>
        <w:fldChar w:fldCharType="begin"/>
      </w:r>
      <w:r>
        <w:instrText xml:space="preserve"> PAGEREF _Toc28205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t>api提供过程。一次提供，终身负责制。</w:t>
      </w:r>
      <w:r>
        <w:tab/>
      </w:r>
      <w:r>
        <w:fldChar w:fldCharType="begin"/>
      </w:r>
      <w:r>
        <w:instrText xml:space="preserve"> PAGEREF _Toc16752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几个api层次，</w:t>
      </w:r>
      <w:r>
        <w:tab/>
      </w:r>
      <w:r>
        <w:fldChar w:fldCharType="begin"/>
      </w:r>
      <w:r>
        <w:instrText xml:space="preserve"> PAGEREF _Toc31111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方法函数模式 ，meth_v2  meth3 这种模式</w:t>
      </w:r>
      <w:r>
        <w:tab/>
      </w:r>
      <w:r>
        <w:fldChar w:fldCharType="begin"/>
      </w:r>
      <w:r>
        <w:instrText xml:space="preserve"> PAGEREF _Toc23311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类模式，当方法改动很多时候，可以复制为cls2模式，原来的cls1 保持简单不懂了。</w:t>
      </w:r>
      <w:r>
        <w:tab/>
      </w:r>
      <w:r>
        <w:fldChar w:fldCharType="begin"/>
      </w:r>
      <w:r>
        <w:instrText xml:space="preserve"> PAGEREF _Toc31424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命名空间模式</w:t>
      </w:r>
      <w:r>
        <w:tab/>
      </w:r>
      <w:r>
        <w:fldChar w:fldCharType="begin"/>
      </w:r>
      <w:r>
        <w:instrText xml:space="preserve"> PAGEREF _Toc27070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可以参考jdk  os win如何实现兼容性</w:t>
      </w:r>
      <w:r>
        <w:tab/>
      </w:r>
      <w:r>
        <w:fldChar w:fldCharType="begin"/>
      </w:r>
      <w:r>
        <w:instrText xml:space="preserve"> PAGEREF _Toc8639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2828"/>
      <w:r>
        <w:rPr>
          <w:rFonts w:hint="eastAsia"/>
          <w:lang w:val="en-US" w:eastAsia="zh-CN"/>
        </w:rPr>
        <w:t>实现类库版本兼容有以下几个目标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用户可以共同混用高低版本吧的类库jar，，而不会产生问题。。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常常a组件依赖c1类库，而b组件依赖c2类库。。可能混用。。要保证没问题。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源码管理，最好一份即可，，一份包含所有的进化点与版本。。方便管理。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4894"/>
      <w:r>
        <w:rPr>
          <w:rFonts w:hint="eastAsia"/>
          <w:lang w:val="en-US" w:eastAsia="zh-CN"/>
        </w:rPr>
        <w:t>原则上老人老办法，新人新办法，只增加新的，不修改旧的，除非确定的bug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8506"/>
      <w:r>
        <w:rPr>
          <w:rFonts w:hint="eastAsia"/>
          <w:lang w:val="en-US" w:eastAsia="zh-CN"/>
        </w:rPr>
        <w:t>尽可能也使用ioc模式，隔离类库的方法关联，增加build方法貌似不错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8205"/>
      <w:r>
        <w:rPr>
          <w:rFonts w:hint="eastAsia"/>
          <w:lang w:val="en-US" w:eastAsia="zh-CN"/>
        </w:rPr>
        <w:t>可以减少外部初始化过程。方便快捷。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6752"/>
      <w:r>
        <w:t>api提供过程。一次提供，终身负责制。</w:t>
      </w:r>
      <w:bookmarkEnd w:id="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不要修改以前的旧版本</w:t>
      </w:r>
      <w:r>
        <w:rPr>
          <w:rFonts w:hint="eastAsia"/>
          <w:lang w:val="en-US" w:eastAsia="zh-CN"/>
        </w:rPr>
        <w:t>api签名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架构原则：adapter，vm模式</w:t>
      </w:r>
      <w:bookmarkStart w:id="10" w:name="_GoBack"/>
      <w:bookmarkEnd w:id="1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5" w:name="_Toc31111"/>
      <w:r>
        <w:rPr>
          <w:rFonts w:hint="eastAsia"/>
          <w:lang w:val="en-US" w:eastAsia="zh-CN"/>
        </w:rPr>
        <w:t>几个api层次，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3311"/>
      <w:r>
        <w:rPr>
          <w:rFonts w:hint="eastAsia"/>
          <w:lang w:val="en-US" w:eastAsia="zh-CN"/>
        </w:rPr>
        <w:t>方法函数模式 ，meth_v2  meth3 这种模式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31424"/>
      <w:r>
        <w:rPr>
          <w:rFonts w:hint="eastAsia"/>
          <w:lang w:val="en-US" w:eastAsia="zh-CN"/>
        </w:rPr>
        <w:t>类模式，当方法改动很多时候，可以复制为cls2模式，原来的cls1 保持简单不懂了。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  cls2   clsV2   模式。。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要不要把cls2里面的mth2 改成mth。。我看其实也没有必要。。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7070"/>
      <w:r>
        <w:rPr>
          <w:rFonts w:hint="eastAsia"/>
          <w:lang w:val="en-US" w:eastAsia="zh-CN"/>
        </w:rPr>
        <w:t>命名空间模式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Apache的lang3   就是彻底的改变了命名空间。。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8639"/>
      <w:r>
        <w:rPr>
          <w:rFonts w:hint="eastAsia"/>
          <w:lang w:val="en-US" w:eastAsia="zh-CN"/>
        </w:rPr>
        <w:t>可以参考jdk  os win如何实现兼容性</w:t>
      </w:r>
      <w:bookmarkEnd w:id="9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F0380"/>
    <w:multiLevelType w:val="multilevel"/>
    <w:tmpl w:val="587F038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67B64"/>
    <w:rsid w:val="006F0003"/>
    <w:rsid w:val="01222210"/>
    <w:rsid w:val="02AF6685"/>
    <w:rsid w:val="02DE0892"/>
    <w:rsid w:val="037F019B"/>
    <w:rsid w:val="04246B24"/>
    <w:rsid w:val="04711F26"/>
    <w:rsid w:val="04B24968"/>
    <w:rsid w:val="054A6B15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0E162861"/>
    <w:rsid w:val="0E60282F"/>
    <w:rsid w:val="105D05CD"/>
    <w:rsid w:val="10871434"/>
    <w:rsid w:val="110173E0"/>
    <w:rsid w:val="12F4508D"/>
    <w:rsid w:val="13EA786D"/>
    <w:rsid w:val="147C2E69"/>
    <w:rsid w:val="15D74DF5"/>
    <w:rsid w:val="164C77BE"/>
    <w:rsid w:val="19F36EFB"/>
    <w:rsid w:val="1A241DB3"/>
    <w:rsid w:val="1B721706"/>
    <w:rsid w:val="1B9E331E"/>
    <w:rsid w:val="1BC941BE"/>
    <w:rsid w:val="1C424DA6"/>
    <w:rsid w:val="1D4051C7"/>
    <w:rsid w:val="1DD17660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AC69B6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545754"/>
    <w:rsid w:val="2AA13B48"/>
    <w:rsid w:val="2AB25D05"/>
    <w:rsid w:val="2ACD7E1E"/>
    <w:rsid w:val="2B481FE1"/>
    <w:rsid w:val="2B9A6ADB"/>
    <w:rsid w:val="2C5E024D"/>
    <w:rsid w:val="2D0B349D"/>
    <w:rsid w:val="2D945EFD"/>
    <w:rsid w:val="2E696893"/>
    <w:rsid w:val="2EA32993"/>
    <w:rsid w:val="2EA72785"/>
    <w:rsid w:val="2ED74BFA"/>
    <w:rsid w:val="2EE90AAC"/>
    <w:rsid w:val="2EFF52EF"/>
    <w:rsid w:val="2F865694"/>
    <w:rsid w:val="303368A3"/>
    <w:rsid w:val="30FF4429"/>
    <w:rsid w:val="33313D41"/>
    <w:rsid w:val="33761DE5"/>
    <w:rsid w:val="33E36740"/>
    <w:rsid w:val="34686F85"/>
    <w:rsid w:val="3560304E"/>
    <w:rsid w:val="35EA5F19"/>
    <w:rsid w:val="361C0964"/>
    <w:rsid w:val="36C13BDB"/>
    <w:rsid w:val="36CD0722"/>
    <w:rsid w:val="37FB6716"/>
    <w:rsid w:val="37FF228E"/>
    <w:rsid w:val="388A7A23"/>
    <w:rsid w:val="38DD535A"/>
    <w:rsid w:val="3A3B1606"/>
    <w:rsid w:val="3A535DE2"/>
    <w:rsid w:val="3AD7041D"/>
    <w:rsid w:val="3B1A5446"/>
    <w:rsid w:val="3B5F5E03"/>
    <w:rsid w:val="3BFB1636"/>
    <w:rsid w:val="3D3F2905"/>
    <w:rsid w:val="3D5665B6"/>
    <w:rsid w:val="3D7606BD"/>
    <w:rsid w:val="3DDA1DAE"/>
    <w:rsid w:val="3FEC59BD"/>
    <w:rsid w:val="40D23AF8"/>
    <w:rsid w:val="416F085F"/>
    <w:rsid w:val="420C25BD"/>
    <w:rsid w:val="424335B9"/>
    <w:rsid w:val="42E60F69"/>
    <w:rsid w:val="44354DF8"/>
    <w:rsid w:val="450E1F78"/>
    <w:rsid w:val="4520076E"/>
    <w:rsid w:val="46D93811"/>
    <w:rsid w:val="47291BAE"/>
    <w:rsid w:val="47D03764"/>
    <w:rsid w:val="484740EA"/>
    <w:rsid w:val="48A5539D"/>
    <w:rsid w:val="49BE06B0"/>
    <w:rsid w:val="49D01467"/>
    <w:rsid w:val="49F50E9C"/>
    <w:rsid w:val="4C277119"/>
    <w:rsid w:val="4C447FAD"/>
    <w:rsid w:val="4CDE6727"/>
    <w:rsid w:val="4D4756F3"/>
    <w:rsid w:val="4DFD62B4"/>
    <w:rsid w:val="4E150092"/>
    <w:rsid w:val="4E722892"/>
    <w:rsid w:val="516246C3"/>
    <w:rsid w:val="54512F19"/>
    <w:rsid w:val="54DA5FD7"/>
    <w:rsid w:val="555C51F5"/>
    <w:rsid w:val="55C272F7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887D09"/>
    <w:rsid w:val="5DA32819"/>
    <w:rsid w:val="5DF323FD"/>
    <w:rsid w:val="5E9243F9"/>
    <w:rsid w:val="5FF46D54"/>
    <w:rsid w:val="60700BF7"/>
    <w:rsid w:val="61540E48"/>
    <w:rsid w:val="61FF4ED8"/>
    <w:rsid w:val="62890024"/>
    <w:rsid w:val="629C5F6F"/>
    <w:rsid w:val="62F25FF9"/>
    <w:rsid w:val="63797645"/>
    <w:rsid w:val="645D3602"/>
    <w:rsid w:val="64602D42"/>
    <w:rsid w:val="64AC1621"/>
    <w:rsid w:val="65400FFB"/>
    <w:rsid w:val="66085E03"/>
    <w:rsid w:val="666E1210"/>
    <w:rsid w:val="67826918"/>
    <w:rsid w:val="67C67B64"/>
    <w:rsid w:val="68185B98"/>
    <w:rsid w:val="68AB3D3A"/>
    <w:rsid w:val="692858CD"/>
    <w:rsid w:val="69814FA6"/>
    <w:rsid w:val="69857FA6"/>
    <w:rsid w:val="69951B9F"/>
    <w:rsid w:val="69F6532A"/>
    <w:rsid w:val="6A0701BD"/>
    <w:rsid w:val="6A4E532B"/>
    <w:rsid w:val="6A9E2965"/>
    <w:rsid w:val="6AD129A9"/>
    <w:rsid w:val="6CB27167"/>
    <w:rsid w:val="6F4828F6"/>
    <w:rsid w:val="6FB11E13"/>
    <w:rsid w:val="71326183"/>
    <w:rsid w:val="71440005"/>
    <w:rsid w:val="717A433F"/>
    <w:rsid w:val="71CD4D40"/>
    <w:rsid w:val="73547A9D"/>
    <w:rsid w:val="73CA6ABA"/>
    <w:rsid w:val="741D1EB1"/>
    <w:rsid w:val="7436477A"/>
    <w:rsid w:val="74D90492"/>
    <w:rsid w:val="75067C1F"/>
    <w:rsid w:val="755B26A0"/>
    <w:rsid w:val="756412A9"/>
    <w:rsid w:val="75A8763F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D8D2DA2"/>
    <w:rsid w:val="7E383740"/>
    <w:rsid w:val="7E4D62F1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2017-01-18T05:25:00Z</dcterms:created>
  <dc:creator>Administrator</dc:creator>
  <cp:lastModifiedBy>Administrator</cp:lastModifiedBy>
  <dcterms:modified xsi:type="dcterms:W3CDTF">2017-01-18T05:53:05Z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