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项目源码结构架构，框架，配置与环境说明模板  规范 标准化 v3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版本3.0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 艾龙 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bookmarkStart w:id="24" w:name="_GoBack"/>
      <w:bookmarkEnd w:id="24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_Toc16117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概述：核心业务：</w:t>
      </w:r>
      <w:r>
        <w:tab/>
      </w:r>
      <w:r>
        <w:fldChar w:fldCharType="begin"/>
      </w:r>
      <w:r>
        <w:instrText xml:space="preserve"> PAGEREF _Toc16117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_Toc15041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功能文档路径 /src/document</w:t>
      </w:r>
      <w:r>
        <w:tab/>
      </w:r>
      <w:r>
        <w:fldChar w:fldCharType="begin"/>
      </w:r>
      <w:r>
        <w:instrText xml:space="preserve"> PAGEREF _Toc15041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_Toc25346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架构 框架与类库说明与 开发环境工具</w:t>
      </w:r>
      <w:r>
        <w:tab/>
      </w:r>
      <w:r>
        <w:fldChar w:fldCharType="begin"/>
      </w:r>
      <w:r>
        <w:instrText xml:space="preserve"> PAGEREF _Toc25346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_Toc5379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开发环境工具</w:t>
      </w:r>
      <w:r>
        <w:tab/>
      </w:r>
      <w:r>
        <w:fldChar w:fldCharType="begin"/>
      </w:r>
      <w:r>
        <w:instrText xml:space="preserve"> PAGEREF _Toc5379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_Toc17827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源码svn git地址url</w:t>
      </w:r>
      <w:r>
        <w:tab/>
      </w:r>
      <w:r>
        <w:fldChar w:fldCharType="begin"/>
      </w:r>
      <w:r>
        <w:instrText xml:space="preserve"> PAGEREF _Toc17827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_Toc19215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val="en-US" w:eastAsia="zh-CN"/>
        </w:rPr>
        <w:t xml:space="preserve">源码结构概览 包说明 </w:t>
      </w:r>
      <w:r>
        <w:rPr>
          <w:rFonts w:hint="eastAsia" w:ascii="PingFang SC" w:hAnsi="PingFang SC" w:eastAsia="PingFang SC" w:cs="PingFang SC"/>
          <w:b w:val="0"/>
          <w:i w:val="0"/>
          <w:caps w:val="0"/>
          <w:spacing w:val="0"/>
          <w:szCs w:val="21"/>
          <w:shd w:val="clear" w:fill="FFFFFF"/>
        </w:rPr>
        <w:t>代码层次</w:t>
      </w:r>
      <w:r>
        <w:tab/>
      </w:r>
      <w:r>
        <w:fldChar w:fldCharType="begin"/>
      </w:r>
      <w:r>
        <w:instrText xml:space="preserve"> PAGEREF _Toc19215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_Toc29525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eastAsia="zh-CN"/>
        </w:rPr>
        <w:t>源码统计</w:t>
      </w:r>
      <w:r>
        <w:tab/>
      </w:r>
      <w:r>
        <w:fldChar w:fldCharType="begin"/>
      </w:r>
      <w:r>
        <w:instrText xml:space="preserve"> PAGEREF _Toc29525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_Toc5527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eastAsia="zh-CN"/>
        </w:rPr>
        <w:t>层次概览</w:t>
      </w:r>
      <w:r>
        <w:tab/>
      </w:r>
      <w:r>
        <w:fldChar w:fldCharType="begin"/>
      </w:r>
      <w:r>
        <w:instrText xml:space="preserve"> PAGEREF _Toc5527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_Toc20357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3.3. </w:t>
      </w:r>
      <w:r>
        <w:rPr>
          <w:rFonts w:hint="eastAsia"/>
          <w:lang w:val="en-US" w:eastAsia="zh-CN"/>
        </w:rPr>
        <w:t>源文件路径</w:t>
      </w:r>
      <w:r>
        <w:tab/>
      </w:r>
      <w:r>
        <w:fldChar w:fldCharType="begin"/>
      </w:r>
      <w:r>
        <w:instrText xml:space="preserve"> PAGEREF _Toc20357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3.4. </w:t>
      </w:r>
      <w:r>
        <w:rPr>
          <w:rFonts w:hint="eastAsia"/>
          <w:lang w:val="en-US" w:eastAsia="zh-CN"/>
        </w:rPr>
        <w:t>类说明 功能service 类列表</w:t>
      </w:r>
      <w:r>
        <w:tab/>
      </w:r>
      <w:r>
        <w:fldChar w:fldCharType="begin"/>
      </w:r>
      <w:r>
        <w:instrText xml:space="preserve"> PAGEREF _Toc10700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_Toc1074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3.5. </w:t>
      </w:r>
      <w:r>
        <w:rPr>
          <w:rFonts w:hint="eastAsia"/>
          <w:lang w:eastAsia="zh-CN"/>
        </w:rPr>
        <w:t>重要</w:t>
      </w:r>
      <w:r>
        <w:rPr>
          <w:rFonts w:hint="eastAsia"/>
          <w:lang w:val="en-US" w:eastAsia="zh-CN"/>
        </w:rPr>
        <w:t>api说明</w:t>
      </w:r>
      <w:r>
        <w:tab/>
      </w:r>
      <w:r>
        <w:fldChar w:fldCharType="begin"/>
      </w:r>
      <w:r>
        <w:instrText xml:space="preserve"> PAGEREF _Toc1074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_Toc29949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3.6. </w:t>
      </w:r>
      <w:r>
        <w:rPr>
          <w:rFonts w:hint="eastAsia"/>
          <w:lang w:val="en-US" w:eastAsia="zh-CN"/>
        </w:rPr>
        <w:t>数据库sql</w:t>
      </w:r>
      <w:r>
        <w:tab/>
      </w:r>
      <w:r>
        <w:fldChar w:fldCharType="begin"/>
      </w:r>
      <w:r>
        <w:instrText xml:space="preserve"> PAGEREF _Toc29949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_Toc12178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3.7. </w:t>
      </w:r>
      <w:r>
        <w:rPr>
          <w:rFonts w:hint="eastAsia"/>
          <w:lang w:val="en-US" w:eastAsia="zh-CN"/>
        </w:rPr>
        <w:t>页面路径</w:t>
      </w:r>
      <w:r>
        <w:tab/>
      </w:r>
      <w:r>
        <w:fldChar w:fldCharType="begin"/>
      </w:r>
      <w:r>
        <w:instrText xml:space="preserve"> PAGEREF _Toc12178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_Toc29223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配置方面</w:t>
      </w:r>
      <w:r>
        <w:tab/>
      </w:r>
      <w:r>
        <w:fldChar w:fldCharType="begin"/>
      </w:r>
      <w:r>
        <w:instrText xml:space="preserve"> PAGEREF _Toc29223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_Toc18400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数据库配置文件路径</w:t>
      </w:r>
      <w:r>
        <w:tab/>
      </w:r>
      <w:r>
        <w:fldChar w:fldCharType="begin"/>
      </w:r>
      <w:r>
        <w:instrText xml:space="preserve"> PAGEREF _Toc18400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_Toc20730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数据库框架配置路径</w:t>
      </w:r>
      <w:r>
        <w:tab/>
      </w:r>
      <w:r>
        <w:fldChar w:fldCharType="begin"/>
      </w:r>
      <w:r>
        <w:instrText xml:space="preserve"> PAGEREF _Toc20730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_Toc11979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eastAsia="zh-CN"/>
        </w:rPr>
        <w:t>其他配置路径</w:t>
      </w:r>
      <w:r>
        <w:tab/>
      </w:r>
      <w:r>
        <w:fldChar w:fldCharType="begin"/>
      </w:r>
      <w:r>
        <w:instrText xml:space="preserve"> PAGEREF _Toc11979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_Toc8743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项目测试环境运行启动说明</w:t>
      </w:r>
      <w:r>
        <w:tab/>
      </w:r>
      <w:r>
        <w:fldChar w:fldCharType="begin"/>
      </w:r>
      <w:r>
        <w:instrText xml:space="preserve"> PAGEREF _Toc8743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_Toc31000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部署指向路径</w:t>
      </w:r>
      <w:r>
        <w:tab/>
      </w:r>
      <w:r>
        <w:fldChar w:fldCharType="begin"/>
      </w:r>
      <w:r>
        <w:instrText xml:space="preserve"> PAGEREF _Toc31000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_Toc6892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5.2. </w:t>
      </w:r>
      <w:r>
        <w:rPr>
          <w:rFonts w:hint="eastAsia"/>
          <w:lang w:val="en-US" w:eastAsia="zh-CN"/>
        </w:rPr>
        <w:t>启动首页url</w:t>
      </w:r>
      <w:r>
        <w:tab/>
      </w:r>
      <w:r>
        <w:fldChar w:fldCharType="begin"/>
      </w:r>
      <w:r>
        <w:instrText xml:space="preserve"> PAGEREF _Toc6892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_Toc21607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5.3. </w:t>
      </w:r>
      <w:r>
        <w:rPr>
          <w:rFonts w:hint="eastAsia"/>
          <w:lang w:val="en-US" w:eastAsia="zh-CN"/>
        </w:rPr>
        <w:t>其他的登录注册页等起始页url 与测试登陆用户名密码</w:t>
      </w:r>
      <w:r>
        <w:tab/>
      </w:r>
      <w:r>
        <w:fldChar w:fldCharType="begin"/>
      </w:r>
      <w:r>
        <w:instrText xml:space="preserve"> PAGEREF _Toc21607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_Toc21054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手机端h5接口</w:t>
      </w:r>
      <w:r>
        <w:tab/>
      </w:r>
      <w:r>
        <w:fldChar w:fldCharType="begin"/>
      </w:r>
      <w:r>
        <w:instrText xml:space="preserve"> PAGEREF _Toc21054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_Toc1105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6.1. </w:t>
      </w:r>
      <w:r>
        <w:rPr>
          <w:rFonts w:hint="eastAsia"/>
          <w:lang w:val="en-US" w:eastAsia="zh-CN"/>
        </w:rPr>
        <w:t>接口路径</w:t>
      </w:r>
      <w:r>
        <w:tab/>
      </w:r>
      <w:r>
        <w:fldChar w:fldCharType="begin"/>
      </w:r>
      <w:r>
        <w:instrText xml:space="preserve"> PAGEREF _Toc1105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_Toc11264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7. </w:t>
      </w:r>
      <w:r>
        <w:rPr>
          <w:rFonts w:hint="eastAsia"/>
          <w:lang w:val="en-US" w:eastAsia="zh-CN"/>
        </w:rPr>
        <w:t>手机端情况</w:t>
      </w:r>
      <w:r>
        <w:tab/>
      </w:r>
      <w:r>
        <w:fldChar w:fldCharType="begin"/>
      </w:r>
      <w:r>
        <w:instrText xml:space="preserve"> PAGEREF _Toc11264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16117"/>
      <w:r>
        <w:rPr>
          <w:rFonts w:hint="eastAsia"/>
          <w:lang w:val="en-US" w:eastAsia="zh-CN"/>
        </w:rPr>
        <w:t>概述：核心业务：</w:t>
      </w:r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" w:name="_Toc15041"/>
      <w:r>
        <w:rPr>
          <w:rFonts w:hint="eastAsia"/>
          <w:lang w:val="en-US" w:eastAsia="zh-CN"/>
        </w:rPr>
        <w:t>功能文档路径 /src/document</w:t>
      </w:r>
      <w:bookmarkEnd w:id="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" w:name="_Toc25346"/>
      <w:r>
        <w:rPr>
          <w:rFonts w:hint="eastAsia"/>
          <w:lang w:val="en-US" w:eastAsia="zh-CN"/>
        </w:rPr>
        <w:t>架构 框架与类库说明与 开发环境工具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  5.4 +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http restful等接口通讯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qrcode二维码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Ui类库：：h5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office系列读写 jacob  (jdk8 eclipse)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" w:name="_Toc5379"/>
      <w:r>
        <w:rPr>
          <w:rFonts w:hint="eastAsia"/>
          <w:lang w:val="en-US" w:eastAsia="zh-CN"/>
        </w:rPr>
        <w:t>开发环境工具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Phpstorm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Phpstudy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4" w:name="_Toc17827"/>
      <w:r>
        <w:rPr>
          <w:rFonts w:hint="eastAsia"/>
          <w:lang w:val="en-US" w:eastAsia="zh-CN"/>
        </w:rPr>
        <w:t>源码svn git地址url</w:t>
      </w:r>
      <w:bookmarkEnd w:id="4"/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bookmarkStart w:id="5" w:name="_Toc19215"/>
      <w:r>
        <w:rPr>
          <w:rFonts w:hint="eastAsia"/>
          <w:lang w:val="en-US" w:eastAsia="zh-CN"/>
        </w:rPr>
        <w:t xml:space="preserve">源码结构概览 包说明 </w:t>
      </w:r>
      <w: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代码层次</w:t>
      </w:r>
      <w:bookmarkEnd w:id="5"/>
    </w:p>
    <w:p>
      <w:pPr>
        <w:rPr>
          <w:rFonts w:hint="eastAsia" w:ascii="PingFang SC" w:hAnsi="PingFang SC" w:eastAsia="PingFang SC" w:cs="PingFang SC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9525"/>
      <w:r>
        <w:rPr>
          <w:rFonts w:hint="eastAsia"/>
          <w:lang w:eastAsia="zh-CN"/>
        </w:rPr>
        <w:t>源码统计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代码行数：(总的，包括html js css 配置txt等）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代码类、方法：多少个</w:t>
      </w:r>
      <w:r>
        <w:rPr>
          <w:rFonts w:hint="eastAsia"/>
          <w:lang w:val="en-US" w:eastAsia="zh-CN"/>
        </w:rPr>
        <w:t xml:space="preserve">     html页面数量：   js数量：：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打包体积（zip，不包含.svn  .git等目录）：50M</w:t>
      </w:r>
    </w:p>
    <w:p>
      <w:pPr>
        <w:pStyle w:val="3"/>
        <w:rPr>
          <w:rFonts w:hint="eastAsia"/>
          <w:lang w:val="en-US" w:eastAsia="zh-CN"/>
        </w:rPr>
      </w:pPr>
      <w:bookmarkStart w:id="7" w:name="_Toc5527"/>
      <w:r>
        <w:rPr>
          <w:rFonts w:hint="eastAsia"/>
          <w:lang w:eastAsia="zh-CN"/>
        </w:rPr>
        <w:t>层次概览</w:t>
      </w:r>
      <w:bookmarkEnd w:id="7"/>
    </w:p>
    <w:p/>
    <w:p/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" w:name="_Toc20357"/>
      <w:r>
        <w:rPr>
          <w:rFonts w:hint="eastAsia"/>
          <w:lang w:val="en-US" w:eastAsia="zh-CN"/>
        </w:rPr>
        <w:t>源文件路径</w:t>
      </w:r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抓图</w:t>
      </w:r>
    </w:p>
    <w:p>
      <w:pPr>
        <w:pStyle w:val="3"/>
        <w:rPr>
          <w:rFonts w:hint="eastAsia"/>
          <w:lang w:val="en-US" w:eastAsia="zh-CN"/>
        </w:rPr>
      </w:pPr>
      <w:bookmarkStart w:id="9" w:name="_Toc10700"/>
      <w:r>
        <w:rPr>
          <w:rFonts w:hint="eastAsia"/>
          <w:lang w:val="en-US" w:eastAsia="zh-CN"/>
        </w:rPr>
        <w:t>类说明 功能service 类列表</w:t>
      </w:r>
      <w:bookmarkEnd w:id="9"/>
    </w:p>
    <w:p>
      <w:pPr>
        <w:rPr>
          <w:rFonts w:hint="eastAsia"/>
          <w:lang w:val="en-US" w:eastAsia="zh-CN"/>
        </w:rPr>
      </w:pPr>
    </w:p>
    <w:p/>
    <w:p/>
    <w:p>
      <w:pPr>
        <w:pStyle w:val="3"/>
        <w:rPr>
          <w:rFonts w:hint="eastAsia"/>
          <w:lang w:val="en-US" w:eastAsia="zh-CN"/>
        </w:rPr>
      </w:pPr>
      <w:bookmarkStart w:id="10" w:name="_Toc1074"/>
      <w:r>
        <w:rPr>
          <w:rFonts w:hint="eastAsia"/>
          <w:lang w:eastAsia="zh-CN"/>
        </w:rPr>
        <w:t>重要</w:t>
      </w:r>
      <w:r>
        <w:rPr>
          <w:rFonts w:hint="eastAsia"/>
          <w:lang w:val="en-US" w:eastAsia="zh-CN"/>
        </w:rPr>
        <w:t>api说明</w:t>
      </w:r>
      <w:bookmarkEnd w:id="10"/>
    </w:p>
    <w:p/>
    <w:p>
      <w:pPr>
        <w:pStyle w:val="3"/>
        <w:rPr>
          <w:rFonts w:hint="eastAsia"/>
          <w:lang w:val="en-US" w:eastAsia="zh-CN"/>
        </w:rPr>
      </w:pPr>
      <w:bookmarkStart w:id="11" w:name="_Toc29949"/>
      <w:r>
        <w:rPr>
          <w:rFonts w:hint="eastAsia"/>
          <w:lang w:val="en-US" w:eastAsia="zh-CN"/>
        </w:rPr>
        <w:t>数据库sql</w:t>
      </w:r>
      <w:bookmarkEnd w:id="11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2178"/>
      <w:r>
        <w:rPr>
          <w:rFonts w:hint="eastAsia"/>
          <w:lang w:val="en-US" w:eastAsia="zh-CN"/>
        </w:rPr>
        <w:t>页面路径</w:t>
      </w:r>
      <w:bookmarkEnd w:id="12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29223"/>
      <w:r>
        <w:rPr>
          <w:rFonts w:hint="eastAsia"/>
          <w:lang w:val="en-US" w:eastAsia="zh-CN"/>
        </w:rPr>
        <w:t>配置方面</w:t>
      </w:r>
      <w:bookmarkEnd w:id="13"/>
    </w:p>
    <w:p>
      <w:pPr>
        <w:pStyle w:val="3"/>
        <w:rPr>
          <w:rFonts w:hint="eastAsia"/>
          <w:lang w:val="en-US" w:eastAsia="zh-CN"/>
        </w:rPr>
      </w:pPr>
      <w:bookmarkStart w:id="14" w:name="_Toc18400"/>
      <w:r>
        <w:rPr>
          <w:rFonts w:hint="eastAsia"/>
          <w:lang w:val="en-US" w:eastAsia="zh-CN"/>
        </w:rPr>
        <w:t>数据库配置文件路径</w:t>
      </w:r>
      <w:bookmarkEnd w:id="14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15" w:name="_Toc20730"/>
      <w:r>
        <w:rPr>
          <w:rFonts w:hint="eastAsia"/>
          <w:lang w:val="en-US" w:eastAsia="zh-CN"/>
        </w:rPr>
        <w:t>数据库框架配置路径</w:t>
      </w:r>
      <w:bookmarkEnd w:id="15"/>
    </w:p>
    <w:p>
      <w:r>
        <w:rPr>
          <w:rFonts w:hint="eastAsia"/>
          <w:lang w:val="en-US" w:eastAsia="zh-CN"/>
        </w:rPr>
        <w:t xml:space="preserve"> </w:t>
      </w:r>
    </w:p>
    <w:p>
      <w:pPr>
        <w:pStyle w:val="3"/>
        <w:rPr>
          <w:rFonts w:hint="eastAsia"/>
          <w:lang w:val="en-US" w:eastAsia="zh-CN"/>
        </w:rPr>
      </w:pPr>
      <w:bookmarkStart w:id="16" w:name="_Toc11979"/>
      <w:r>
        <w:rPr>
          <w:rFonts w:hint="eastAsia"/>
          <w:lang w:eastAsia="zh-CN"/>
        </w:rPr>
        <w:t>其他配置路径</w:t>
      </w:r>
      <w:bookmarkEnd w:id="16"/>
    </w:p>
    <w:p>
      <w:pPr>
        <w:pStyle w:val="2"/>
        <w:rPr>
          <w:rFonts w:hint="eastAsia"/>
          <w:lang w:val="en-US" w:eastAsia="zh-CN"/>
        </w:rPr>
      </w:pPr>
      <w:bookmarkStart w:id="17" w:name="_Toc8743"/>
      <w:r>
        <w:rPr>
          <w:rFonts w:hint="eastAsia"/>
          <w:lang w:val="en-US" w:eastAsia="zh-CN"/>
        </w:rPr>
        <w:t>项目测试环境运行启动说明</w:t>
      </w:r>
      <w:bookmarkEnd w:id="17"/>
    </w:p>
    <w:p>
      <w:pPr>
        <w:pStyle w:val="3"/>
        <w:rPr>
          <w:rFonts w:hint="eastAsia"/>
          <w:lang w:val="en-US" w:eastAsia="zh-CN"/>
        </w:rPr>
      </w:pPr>
      <w:bookmarkStart w:id="18" w:name="_Toc31000"/>
      <w:r>
        <w:rPr>
          <w:rFonts w:hint="eastAsia"/>
          <w:lang w:val="en-US" w:eastAsia="zh-CN"/>
        </w:rPr>
        <w:t>部署指向路径</w:t>
      </w:r>
      <w:bookmarkEnd w:id="18"/>
      <w:r>
        <w:rPr>
          <w:rFonts w:hint="eastAsia"/>
          <w:lang w:val="en-US" w:eastAsia="zh-CN"/>
        </w:rPr>
        <w:t xml:space="preserve">  </w:t>
      </w:r>
    </w:p>
    <w:p>
      <w:pPr>
        <w:pStyle w:val="3"/>
        <w:rPr>
          <w:rFonts w:hint="eastAsia"/>
          <w:lang w:val="en-US" w:eastAsia="zh-CN"/>
        </w:rPr>
      </w:pPr>
      <w:bookmarkStart w:id="19" w:name="_Toc6892"/>
      <w:r>
        <w:rPr>
          <w:rFonts w:hint="eastAsia"/>
          <w:lang w:val="en-US" w:eastAsia="zh-CN"/>
        </w:rPr>
        <w:t>启动首页url</w:t>
      </w:r>
      <w:bookmarkEnd w:id="19"/>
    </w:p>
    <w:p>
      <w:pPr>
        <w:pStyle w:val="3"/>
        <w:rPr>
          <w:rFonts w:hint="eastAsia"/>
          <w:lang w:val="en-US" w:eastAsia="zh-CN"/>
        </w:rPr>
      </w:pPr>
      <w:bookmarkStart w:id="20" w:name="_Toc21607"/>
      <w:r>
        <w:rPr>
          <w:rFonts w:hint="eastAsia"/>
          <w:lang w:val="en-US" w:eastAsia="zh-CN"/>
        </w:rPr>
        <w:t>其他的登录注册页等起始页url 与测试登陆用户名密码</w:t>
      </w:r>
      <w:bookmarkEnd w:id="20"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21" w:name="_Toc21054"/>
      <w:r>
        <w:rPr>
          <w:rFonts w:hint="eastAsia"/>
          <w:lang w:val="en-US" w:eastAsia="zh-CN"/>
        </w:rPr>
        <w:t>手机端h5接口</w:t>
      </w:r>
      <w:bookmarkEnd w:id="21"/>
    </w:p>
    <w:p>
      <w:pPr>
        <w:pStyle w:val="3"/>
        <w:rPr>
          <w:rFonts w:hint="eastAsia"/>
          <w:lang w:val="en-US" w:eastAsia="zh-CN"/>
        </w:rPr>
      </w:pPr>
      <w:bookmarkStart w:id="22" w:name="_Toc1105"/>
      <w:r>
        <w:rPr>
          <w:rFonts w:hint="eastAsia"/>
          <w:lang w:val="en-US" w:eastAsia="zh-CN"/>
        </w:rPr>
        <w:t>接口路径</w:t>
      </w:r>
      <w:bookmarkEnd w:id="22"/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具体接口路径详细参考接口文档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3" w:name="_Toc11264"/>
      <w:r>
        <w:rPr>
          <w:rFonts w:hint="eastAsia"/>
          <w:lang w:val="en-US" w:eastAsia="zh-CN"/>
        </w:rPr>
        <w:t>手机端情况</w:t>
      </w:r>
      <w:bookmarkEnd w:id="23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pStyle w:val="13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gotha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an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botoDraf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Open Sans">
    <w:altName w:val="Segoe Print"/>
    <w:panose1 w:val="020B0606030504020204"/>
    <w:charset w:val="00"/>
    <w:family w:val="auto"/>
    <w:pitch w:val="default"/>
    <w:sig w:usb0="00000000" w:usb1="00000000" w:usb2="00000028" w:usb3="00000000" w:csb0="2000019F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altName w:val="Segoe Print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8000012" w:usb3="00000000" w:csb0="4002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altName w:val="PMingLiU-ExtB"/>
    <w:panose1 w:val="02020500000000000000"/>
    <w:charset w:val="88"/>
    <w:family w:val="auto"/>
    <w:pitch w:val="default"/>
    <w:sig w:usb0="00000000" w:usb1="00000000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iknow-qb_share_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mal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B7F3F1"/>
    <w:multiLevelType w:val="multilevel"/>
    <w:tmpl w:val="58B7F3F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157B6D"/>
    <w:rsid w:val="001E6981"/>
    <w:rsid w:val="00ED6FE4"/>
    <w:rsid w:val="01C85EC2"/>
    <w:rsid w:val="022F5049"/>
    <w:rsid w:val="02722910"/>
    <w:rsid w:val="04072CA6"/>
    <w:rsid w:val="04BD5600"/>
    <w:rsid w:val="04D03CCB"/>
    <w:rsid w:val="05203DEB"/>
    <w:rsid w:val="05695DC7"/>
    <w:rsid w:val="058528A3"/>
    <w:rsid w:val="05CC35F4"/>
    <w:rsid w:val="07140F6E"/>
    <w:rsid w:val="08D01ED8"/>
    <w:rsid w:val="09033C1A"/>
    <w:rsid w:val="095B556A"/>
    <w:rsid w:val="09D11562"/>
    <w:rsid w:val="0A0727D7"/>
    <w:rsid w:val="0A7463FD"/>
    <w:rsid w:val="0AAD2096"/>
    <w:rsid w:val="0B761B0C"/>
    <w:rsid w:val="0B7F09F9"/>
    <w:rsid w:val="0B8A68F0"/>
    <w:rsid w:val="0C3E3D90"/>
    <w:rsid w:val="0E4B3E6D"/>
    <w:rsid w:val="0F1409B4"/>
    <w:rsid w:val="0F3D2F7E"/>
    <w:rsid w:val="0F7F46F2"/>
    <w:rsid w:val="0FFF6FB4"/>
    <w:rsid w:val="104A1080"/>
    <w:rsid w:val="106066CA"/>
    <w:rsid w:val="12157B6D"/>
    <w:rsid w:val="135206D3"/>
    <w:rsid w:val="13C70B01"/>
    <w:rsid w:val="1484033F"/>
    <w:rsid w:val="1592052F"/>
    <w:rsid w:val="17282C5F"/>
    <w:rsid w:val="172E0289"/>
    <w:rsid w:val="17681577"/>
    <w:rsid w:val="17CA3794"/>
    <w:rsid w:val="197B5BCF"/>
    <w:rsid w:val="19865AA0"/>
    <w:rsid w:val="1A311171"/>
    <w:rsid w:val="1A4D6A42"/>
    <w:rsid w:val="1AAD69F6"/>
    <w:rsid w:val="1BF9409A"/>
    <w:rsid w:val="1BFF0F67"/>
    <w:rsid w:val="1DF43A5A"/>
    <w:rsid w:val="1F024FD6"/>
    <w:rsid w:val="1FFB67A5"/>
    <w:rsid w:val="20600A16"/>
    <w:rsid w:val="210B1AE3"/>
    <w:rsid w:val="211A7D7C"/>
    <w:rsid w:val="235D2733"/>
    <w:rsid w:val="24D0350A"/>
    <w:rsid w:val="272C5FA0"/>
    <w:rsid w:val="274E3BEB"/>
    <w:rsid w:val="289875D1"/>
    <w:rsid w:val="29995A86"/>
    <w:rsid w:val="29AD0E83"/>
    <w:rsid w:val="2A573155"/>
    <w:rsid w:val="2AA26710"/>
    <w:rsid w:val="2AF4108F"/>
    <w:rsid w:val="2BE96715"/>
    <w:rsid w:val="2C237889"/>
    <w:rsid w:val="2E1A0932"/>
    <w:rsid w:val="2E6153AB"/>
    <w:rsid w:val="2ED61C9B"/>
    <w:rsid w:val="30542DE4"/>
    <w:rsid w:val="313D057E"/>
    <w:rsid w:val="32743117"/>
    <w:rsid w:val="32985ECB"/>
    <w:rsid w:val="331E143E"/>
    <w:rsid w:val="334A3518"/>
    <w:rsid w:val="34455477"/>
    <w:rsid w:val="35D515C9"/>
    <w:rsid w:val="361B1710"/>
    <w:rsid w:val="37AA1661"/>
    <w:rsid w:val="39F97B35"/>
    <w:rsid w:val="3C7335F2"/>
    <w:rsid w:val="3CF8782A"/>
    <w:rsid w:val="3D6B47D4"/>
    <w:rsid w:val="3D8A477A"/>
    <w:rsid w:val="403B7D3E"/>
    <w:rsid w:val="4056708D"/>
    <w:rsid w:val="41A05A5C"/>
    <w:rsid w:val="41CD1F63"/>
    <w:rsid w:val="42CB2FEE"/>
    <w:rsid w:val="43052E02"/>
    <w:rsid w:val="44F93642"/>
    <w:rsid w:val="45D20F90"/>
    <w:rsid w:val="466C2682"/>
    <w:rsid w:val="46E95024"/>
    <w:rsid w:val="485E2780"/>
    <w:rsid w:val="48D8073A"/>
    <w:rsid w:val="49D00975"/>
    <w:rsid w:val="49E93E25"/>
    <w:rsid w:val="4AFE4862"/>
    <w:rsid w:val="4B003C06"/>
    <w:rsid w:val="4BE532B9"/>
    <w:rsid w:val="4CBD5C4C"/>
    <w:rsid w:val="4CD77AEF"/>
    <w:rsid w:val="4D7C3003"/>
    <w:rsid w:val="4DD44A1E"/>
    <w:rsid w:val="4E9B4D63"/>
    <w:rsid w:val="4F4C2DB0"/>
    <w:rsid w:val="4FEA004D"/>
    <w:rsid w:val="50712046"/>
    <w:rsid w:val="50D550FB"/>
    <w:rsid w:val="51345C07"/>
    <w:rsid w:val="519623BF"/>
    <w:rsid w:val="52A54DF2"/>
    <w:rsid w:val="541E4FC4"/>
    <w:rsid w:val="54337621"/>
    <w:rsid w:val="5591224A"/>
    <w:rsid w:val="56211A75"/>
    <w:rsid w:val="57383B2F"/>
    <w:rsid w:val="58943FD8"/>
    <w:rsid w:val="58F17154"/>
    <w:rsid w:val="590D0795"/>
    <w:rsid w:val="5A2B55AE"/>
    <w:rsid w:val="5A7C3965"/>
    <w:rsid w:val="5BF75FBE"/>
    <w:rsid w:val="5C297818"/>
    <w:rsid w:val="5C5B5370"/>
    <w:rsid w:val="5E5B07B6"/>
    <w:rsid w:val="5F651D81"/>
    <w:rsid w:val="60BF66C2"/>
    <w:rsid w:val="61AA47A1"/>
    <w:rsid w:val="61E74348"/>
    <w:rsid w:val="62024FF7"/>
    <w:rsid w:val="622E066F"/>
    <w:rsid w:val="62C91539"/>
    <w:rsid w:val="65B863AA"/>
    <w:rsid w:val="6650696B"/>
    <w:rsid w:val="67371475"/>
    <w:rsid w:val="68BA6010"/>
    <w:rsid w:val="6A287CCE"/>
    <w:rsid w:val="6B184A9E"/>
    <w:rsid w:val="6C220119"/>
    <w:rsid w:val="6C313831"/>
    <w:rsid w:val="6F8F7D3D"/>
    <w:rsid w:val="6FD027B9"/>
    <w:rsid w:val="70A34C08"/>
    <w:rsid w:val="70A92C54"/>
    <w:rsid w:val="715C311A"/>
    <w:rsid w:val="718A7D6C"/>
    <w:rsid w:val="72E02DD0"/>
    <w:rsid w:val="72EA1AB9"/>
    <w:rsid w:val="73F36A05"/>
    <w:rsid w:val="73F64042"/>
    <w:rsid w:val="75761EF7"/>
    <w:rsid w:val="757A4220"/>
    <w:rsid w:val="75B325AE"/>
    <w:rsid w:val="75DD20DE"/>
    <w:rsid w:val="77410396"/>
    <w:rsid w:val="77A5639F"/>
    <w:rsid w:val="77AE1EE6"/>
    <w:rsid w:val="78CD6EA9"/>
    <w:rsid w:val="78E708F5"/>
    <w:rsid w:val="7A252617"/>
    <w:rsid w:val="7C7533C5"/>
    <w:rsid w:val="7FF4775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5">
    <w:name w:val="Hyperlink"/>
    <w:basedOn w:val="1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2017-03-02T09:35:00Z</dcterms:created>
  <dc:creator>Administrator</dc:creator>
  <cp:lastModifiedBy>Administrator</cp:lastModifiedBy>
  <dcterms:modified xsi:type="dcterms:W3CDTF">2017-05-03T09:01:52Z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