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Atitit.uke组织架构体系规划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文学：：搞个自己的宗教文学经典呀。。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  <w:lang w:eastAsia="zh-CN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宗教事务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  <w:lang w:eastAsia="zh-CN"/>
        </w:rPr>
        <w:t>部：：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  <w:lang w:eastAsia="zh-CN"/>
        </w:rPr>
        <w:t>教籍管理部（人力资源部）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历史地理部门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文化艺术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</w:rPr>
        <w:t xml:space="preserve"> 教育</w:t>
      </w:r>
      <w:r>
        <w:rPr>
          <w:rFonts w:hint="eastAsia"/>
          <w:lang w:val="en-US" w:eastAsia="zh-CN"/>
        </w:rPr>
        <w:t>部：：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食品部门：规划食物体系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医疗与药品部：规划医疗与药品体系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衣物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交通部门：：规划建设更好的交通工具体系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住房部门：：规划如何更好的建设房子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财务部：：规划财源（包括实物财源与货币财源）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保安部（执法部）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  <w:lang w:eastAsia="zh-CN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 xml:space="preserve">  环境保护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  <w:lang w:eastAsia="zh-CN"/>
        </w:rPr>
        <w:t>部门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  <w:lang w:val="en-US" w:eastAsia="zh-CN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体育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  <w:lang w:eastAsia="zh-CN"/>
        </w:rPr>
        <w:t>活动部：负责安排各项体育活动，至少应该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  <w:lang w:val="en-US" w:eastAsia="zh-CN"/>
        </w:rPr>
        <w:t>180天安排满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  <w:lang w:val="en-US" w:eastAsia="zh-CN"/>
        </w:rPr>
        <w:t>it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  <w:lang w:eastAsia="zh-CN"/>
        </w:rPr>
        <w:t>部门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  <w:lang w:eastAsia="zh-CN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气象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  <w:lang w:eastAsia="zh-CN"/>
        </w:rPr>
        <w:t>部门：搜集气象资料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  <w:lang w:eastAsia="zh-CN"/>
        </w:rPr>
        <w:t>扫雷探测部门：许多地方地雷遍地，要确保安全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  <w:lang w:eastAsia="zh-CN"/>
        </w:rPr>
        <w:t>寻宝队：：开挖宝藏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4665A2"/>
    <w:rsid w:val="00671055"/>
    <w:rsid w:val="00FE6098"/>
    <w:rsid w:val="03CF71A8"/>
    <w:rsid w:val="06D03167"/>
    <w:rsid w:val="0B9E208D"/>
    <w:rsid w:val="0C72525B"/>
    <w:rsid w:val="0C961272"/>
    <w:rsid w:val="10D24807"/>
    <w:rsid w:val="150D5784"/>
    <w:rsid w:val="180A7338"/>
    <w:rsid w:val="1AA5756A"/>
    <w:rsid w:val="1B63489C"/>
    <w:rsid w:val="1C1B5CD7"/>
    <w:rsid w:val="20374429"/>
    <w:rsid w:val="244665A2"/>
    <w:rsid w:val="27A64F5A"/>
    <w:rsid w:val="291857C2"/>
    <w:rsid w:val="29DF3444"/>
    <w:rsid w:val="2CDD2AA8"/>
    <w:rsid w:val="2CFB7CD0"/>
    <w:rsid w:val="2D30363F"/>
    <w:rsid w:val="2D3A0324"/>
    <w:rsid w:val="2EFB18F9"/>
    <w:rsid w:val="38897844"/>
    <w:rsid w:val="38C00204"/>
    <w:rsid w:val="3BEE2373"/>
    <w:rsid w:val="3C0A2F49"/>
    <w:rsid w:val="3F8D6444"/>
    <w:rsid w:val="45771B6B"/>
    <w:rsid w:val="52484A26"/>
    <w:rsid w:val="53C87D23"/>
    <w:rsid w:val="5DB657E1"/>
    <w:rsid w:val="5DD755F6"/>
    <w:rsid w:val="5F225DE9"/>
    <w:rsid w:val="5FFB788C"/>
    <w:rsid w:val="62671877"/>
    <w:rsid w:val="660D6828"/>
    <w:rsid w:val="68043747"/>
    <w:rsid w:val="6BBD3155"/>
    <w:rsid w:val="6CB25086"/>
    <w:rsid w:val="6D6C0009"/>
    <w:rsid w:val="711150F3"/>
    <w:rsid w:val="74FA2FFC"/>
    <w:rsid w:val="76ED7E2F"/>
    <w:rsid w:val="77854DC7"/>
    <w:rsid w:val="7E6035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2016-05-30T08:24:00Z</dcterms:created>
  <dc:creator>Administrator</dc:creator>
  <cp:lastModifiedBy>Administrator</cp:lastModifiedBy>
  <dcterms:modified xsi:type="dcterms:W3CDTF">2016-05-30T08:42:02Z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