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Atitit.如何建立研发体系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组织，流程，prj。。Mana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oppm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发管理是一个完整的管理体系，从结构上来讲，它主要由四个方面的内容构架而成：组织结构与岗位设置 管理流程与工作流程、、项目及管道管理(项目资源的优化与筛选)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第一部分 研发管理体系概述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1.1：高效的研发管理体系有哪些表现？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1.2：中国企业研发管理现状与存在的问题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1.3：有快速、高质量、精准、低成本的研发体系吗？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1.4：产品与研发管理体系的进阶演进路线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1.4.1：PACE提供的五级进阶模式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1.4.2：每个级别的表现和主要特征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1.4.3：思考：评估您的企业研发管理水平处于那个阶段？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1.5：业界领先的研发管理体系简介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1.5.1：Stage-Gate体系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1.5.2：PACE与IPD体系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1.5.3：CMMI体系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1.5.4：敏捷开发体系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1.5.5：探讨：上述几个管理体系能否进行有机结合，综合运用？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1.6：研发的高效需要系统性的解决方案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1.6.1：系统、完善的产品与研发管理体系架构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1.6.2：面向市场与价值导向的产品战略与规划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1.6.3：高效的产品开发流程与项目管理体系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1.6.4：任职资格体系与员工职业发展通道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1.6.5：适合研发体系的绩效管理与考核方式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1.6.6：知识积累、技术预研与产品平台建设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1.6.7：研发团队与人才梯队建设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  如何构建高效的产品开发流程体系——高效流程必须具备的要素与经典模型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3.1：新产品流程（NPD Process）与影响流程效率的因素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3.2：经典的新产品开发过程模型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3.2.1：Stage-Gate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3.2.2：Phase Review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3.2.4：IPD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3.3：Stage-Gate  &amp;  Phase Review模型简介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3.3.1：模型的核心思想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3.3.2：什么是“Fuzzy Front End”？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3.3.3：模型的核心步骤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3.3.4：如何做出“阶段决策”（Decision-Making）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3.3.5：各阶段决策的重点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3.4：PACE与IPD体系介绍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3.4.1：PACE的核心思想与七大要素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3.4.2：IPD的来源与演化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3.4.3：IPD与Stage-Gate、PACE的联系与区别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3.5：新产品开发过程各阶段主要活动与交付（PACE &amp; IPD）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3.5.6：产品生命周期阶段的主要活动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3.6：新产品开发过程的角色与职责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3.6.1跨部门的功能团队与矩阵式组织结构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第五部分 如何构建高效的研发组织与文化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——组织、文化和战略同等重要，高效的组织才有高效的运作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5.1：产品开发团队组织类型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5.1.1：功能型组织的特点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5.1.2：矩阵型组织的特点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5.1.3：自治型创新组织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5.2：定义跨功能团队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5.2.1：跨功能团队结构的运作规则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5.2.2：跨职能结构中，职能部门管理的职责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5.2.3：跨职能结构中，项目管理者的职责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5.2.4：高层团队的职责与运作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5.2.5：案例：IPD中PMT、PDT的构成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5.3：建立创新组织文化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5.3.1：组织文化的重要性及对创新的影响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5.3.2：组织文化的构成与要素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第六部分 如何建立高效的研发人力资源管理体系——以人为本，需要具体的手段与方法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6.1：研发人力资源管理框架与模式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6.2：研发绩效管理方式（KPI与PBC结合的最佳模式）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6.2.1：研发绩效管理的特殊性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6.2.2：KPI方式的优点与局限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6.2.3：PBC（个人绩效承诺）方法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6.2.3.1：PBC方法的好处？为什么PBC方法更适合研发人员的绩效管理？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6.2.3.2：怎样实施PBC？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6.2.3.3：PBC的三个方面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6.2.3.4：PBC的绩效循环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6.3：研发人员的薪酬及激励策略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6.3.1：研发人员的薪酬结构特点与设计方案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6.3.2：研发人员的激励措施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6.3.2.1：物质激励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6.3.2.1.1：研发适合使用项目奖吗？——项目奖设置的利与弊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6.3.2.1.2：及时奖励的设计方式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6.3.2.2：非物质激励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6.3.2.2.1：如何做好员工的日常激励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6.3.2.2.2：常见的非物质激励手段（16种常用手段）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6.4：研发人员的素质模型及任职资格管理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第七部分   研发管理体系构建过程中的其它核心问题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——知识积累、平台建设、技术预研、能力建设、工具支持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7.1：如何通过技术开发与产品开发分离的异步开发模式，降低产品开发风险，加速产品上市？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7.1.1：技术预研与开发的一般过程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7.1.2：产品平台的管理与规划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7.1.3：产品共用组件（CBB）的管理与知识积累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7.2：如何通过并行工程，缩短产品开发流程的周期？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7.3：如何研发管理体系中质量与体系管理部门的关键作用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7.4：研发管理体系与IT工具的关系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7.5：研发管理体系与企业能力的关系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7.6：研发管理体系与部门能力建设的关系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7.7：人力资源部门在研发管理体系的构建中的角色与作用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7.8：案例：某著名企业研发团队能力提升与训练方案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第八部分 如何构建研发管理体系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8.1：构建高效研发管理体系的一般过程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8.1.1：第一步：诊断与差距分析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8.1.2：第二步：体系蓝图与流程、制度设计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8.1.3：第三步：试运行与优化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8.1.4：第四步：推广与持续提升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8.2：应该由谁来组织和牵头体系的建设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8.3：如何保证体系建设的成功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8.3.1：影响体系建设成功率的关键因素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8.3.2：在体系建设中，会有哪些阻力，如何客服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8.4：国内企业在研发管理体系建设方面的成功实践与经验分享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8.4.1：H公司的实践过程与经验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15"/>
          <w:sz w:val="18"/>
          <w:szCs w:val="18"/>
          <w:bdr w:val="none" w:color="auto" w:sz="0" w:space="0"/>
        </w:rPr>
        <w:t>8.4.2：X公司的实践过程与经验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如何构建高效的研发管理体系[杨飞](2014-08-29).html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C4FF0"/>
    <w:rsid w:val="006F0003"/>
    <w:rsid w:val="01222210"/>
    <w:rsid w:val="02AF6685"/>
    <w:rsid w:val="02DE0892"/>
    <w:rsid w:val="037F019B"/>
    <w:rsid w:val="041E63BA"/>
    <w:rsid w:val="04246B24"/>
    <w:rsid w:val="06347126"/>
    <w:rsid w:val="067F1679"/>
    <w:rsid w:val="07D21766"/>
    <w:rsid w:val="0A901B9C"/>
    <w:rsid w:val="0AFD014C"/>
    <w:rsid w:val="0BE10E2D"/>
    <w:rsid w:val="0CD24809"/>
    <w:rsid w:val="0CE3661F"/>
    <w:rsid w:val="0D620139"/>
    <w:rsid w:val="0DEC4FF0"/>
    <w:rsid w:val="10871434"/>
    <w:rsid w:val="1107786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616D79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300805"/>
    <w:rsid w:val="25F36AF4"/>
    <w:rsid w:val="25F717B6"/>
    <w:rsid w:val="27510E4B"/>
    <w:rsid w:val="285C6A1A"/>
    <w:rsid w:val="28991715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72677B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1F5C9E"/>
    <w:rsid w:val="516246C3"/>
    <w:rsid w:val="54512F19"/>
    <w:rsid w:val="555C51F5"/>
    <w:rsid w:val="555D67BA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543094"/>
    <w:rsid w:val="59BF0BD6"/>
    <w:rsid w:val="5AAF41FE"/>
    <w:rsid w:val="5B476A76"/>
    <w:rsid w:val="5C2901E1"/>
    <w:rsid w:val="5CCF3687"/>
    <w:rsid w:val="5D7F7D26"/>
    <w:rsid w:val="5D886844"/>
    <w:rsid w:val="5DA32819"/>
    <w:rsid w:val="5E261748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44CE2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6375FF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2016-09-26T04:46:00Z</dcterms:created>
  <dc:creator>Administrator</dc:creator>
  <cp:lastModifiedBy>Administrator</cp:lastModifiedBy>
  <dcterms:modified xsi:type="dcterms:W3CDTF">2016-09-26T05:29:05Z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