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四种自动机 fsm pda</w:t>
      </w:r>
    </w:p>
    <w:p>
      <w:pPr>
        <w:rPr>
          <w:rFonts w:hint="eastAsia"/>
          <w:lang w:val="en-US" w:eastAsia="zh-CN"/>
        </w:rPr>
      </w:pPr>
    </w:p>
    <w:sdt>
      <w:sdtPr>
        <w:rPr>
          <w:rFonts w:ascii="宋体" w:hAnsi="宋体" w:eastAsia="宋体" w:cstheme="minorBidi"/>
          <w:kern w:val="2"/>
          <w:sz w:val="21"/>
          <w:szCs w:val="24"/>
          <w:lang w:val="en-US" w:eastAsia="zh-CN" w:bidi="ar-SA"/>
        </w:rPr>
        <w:id w:val="147468044"/>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_Toc5448 </w:instrText>
          </w:r>
          <w:r>
            <w:rPr>
              <w:rFonts w:hint="eastAsia"/>
              <w:lang w:val="en-US" w:eastAsia="zh-CN"/>
            </w:rPr>
            <w:fldChar w:fldCharType="separate"/>
          </w:r>
          <w:r>
            <w:rPr>
              <w:rFonts w:hint="default"/>
              <w:lang w:val="en-US" w:eastAsia="zh-CN"/>
            </w:rPr>
            <w:t xml:space="preserve">1. </w:t>
          </w:r>
          <w:r>
            <w:t>自动机可分为有限自动机、后进先出自动机、线性有界自动机、图灵机等几种。它们对语言的识别能力各不相同。</w:t>
          </w:r>
          <w:r>
            <w:tab/>
          </w:r>
          <w:r>
            <w:fldChar w:fldCharType="begin"/>
          </w:r>
          <w:r>
            <w:instrText xml:space="preserve"> PAGEREF _Toc5448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_Toc25301 </w:instrText>
          </w:r>
          <w:r>
            <w:rPr>
              <w:rFonts w:hint="eastAsia"/>
              <w:lang w:val="en-US" w:eastAsia="zh-CN"/>
            </w:rPr>
            <w:fldChar w:fldCharType="separate"/>
          </w:r>
          <w:r>
            <w:rPr>
              <w:rFonts w:hint="default"/>
            </w:rPr>
            <w:t xml:space="preserve">1.1. </w:t>
          </w:r>
          <w:r>
            <w:t>抽象自动机的理论。</w:t>
          </w:r>
          <w:r>
            <w:tab/>
          </w:r>
          <w:r>
            <w:fldChar w:fldCharType="begin"/>
          </w:r>
          <w:r>
            <w:instrText xml:space="preserve"> PAGEREF _Toc25301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_Toc5864 </w:instrText>
          </w:r>
          <w:r>
            <w:rPr>
              <w:rFonts w:hint="eastAsia"/>
              <w:lang w:val="en-US" w:eastAsia="zh-CN"/>
            </w:rPr>
            <w:fldChar w:fldCharType="separate"/>
          </w:r>
          <w:r>
            <w:rPr>
              <w:rFonts w:hint="default"/>
              <w:lang w:val="en-US" w:eastAsia="zh-CN"/>
            </w:rPr>
            <w:t xml:space="preserve">1.2. </w:t>
          </w:r>
          <w:r>
            <w:rPr>
              <w:rFonts w:hint="eastAsia"/>
              <w:lang w:eastAsia="zh-CN"/>
            </w:rPr>
            <w:t>自动机就是语言的解释</w:t>
          </w:r>
          <w:bookmarkStart w:id="17" w:name="_GoBack"/>
          <w:bookmarkEnd w:id="17"/>
          <w:r>
            <w:rPr>
              <w:rFonts w:hint="eastAsia"/>
              <w:lang w:eastAsia="zh-CN"/>
            </w:rPr>
            <w:t>器</w:t>
          </w:r>
          <w:r>
            <w:rPr>
              <w:rFonts w:hint="eastAsia"/>
              <w:lang w:val="en-US" w:eastAsia="zh-CN"/>
            </w:rPr>
            <w:t xml:space="preserve"> ati总结</w:t>
          </w:r>
          <w:r>
            <w:tab/>
          </w:r>
          <w:r>
            <w:fldChar w:fldCharType="begin"/>
          </w:r>
          <w:r>
            <w:instrText xml:space="preserve"> PAGEREF _Toc5864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_Toc27952 </w:instrText>
          </w:r>
          <w:r>
            <w:rPr>
              <w:rFonts w:hint="eastAsia"/>
              <w:lang w:val="en-US" w:eastAsia="zh-CN"/>
            </w:rPr>
            <w:fldChar w:fldCharType="separate"/>
          </w:r>
          <w:r>
            <w:rPr>
              <w:rFonts w:hint="default"/>
              <w:lang w:val="en-US" w:eastAsia="zh-CN"/>
            </w:rPr>
            <w:t xml:space="preserve">1.3. </w:t>
          </w:r>
          <w:r>
            <w:rPr>
              <w:rFonts w:hint="eastAsia"/>
              <w:lang w:val="en-US" w:eastAsia="zh-CN"/>
            </w:rPr>
            <w:t>四种形式语言四种文法对应四种自动机</w:t>
          </w:r>
          <w:r>
            <w:tab/>
          </w:r>
          <w:r>
            <w:fldChar w:fldCharType="begin"/>
          </w:r>
          <w:r>
            <w:instrText xml:space="preserve"> PAGEREF _Toc27952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_Toc30917 </w:instrText>
          </w:r>
          <w:r>
            <w:rPr>
              <w:rFonts w:hint="eastAsia"/>
              <w:lang w:val="en-US" w:eastAsia="zh-CN"/>
            </w:rPr>
            <w:fldChar w:fldCharType="separate"/>
          </w:r>
          <w:r>
            <w:rPr>
              <w:rFonts w:hint="default"/>
              <w:lang w:val="en-US" w:eastAsia="zh-CN"/>
            </w:rPr>
            <w:t xml:space="preserve">2. </w:t>
          </w:r>
          <w:r>
            <w:rPr>
              <w:rFonts w:hint="eastAsia"/>
              <w:lang w:val="en-US" w:eastAsia="zh-CN"/>
            </w:rPr>
            <w:t>四种自动机 fsm pda lba turin</w:t>
          </w:r>
          <w:r>
            <w:tab/>
          </w:r>
          <w:r>
            <w:fldChar w:fldCharType="begin"/>
          </w:r>
          <w:r>
            <w:instrText xml:space="preserve"> PAGEREF _Toc30917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_Toc14573 </w:instrText>
          </w:r>
          <w:r>
            <w:rPr>
              <w:rFonts w:hint="eastAsia"/>
              <w:lang w:val="en-US" w:eastAsia="zh-CN"/>
            </w:rPr>
            <w:fldChar w:fldCharType="separate"/>
          </w:r>
          <w:r>
            <w:rPr>
              <w:rFonts w:hint="default"/>
              <w:lang w:val="en-US" w:eastAsia="zh-CN"/>
            </w:rPr>
            <w:t xml:space="preserve">2.1. </w:t>
          </w:r>
          <w:r>
            <w:t>FSM "finite state machine"有限状态</w:t>
          </w:r>
          <w:r>
            <w:rPr>
              <w:rFonts w:hint="default"/>
            </w:rPr>
            <w:t>自动机(FSM "finite state machine</w:t>
          </w:r>
          <w:r>
            <w:rPr>
              <w:rFonts w:hint="eastAsia"/>
              <w:lang w:val="en-US" w:eastAsia="zh-CN"/>
            </w:rPr>
            <w:t xml:space="preserve">  </w:t>
          </w:r>
          <w:r>
            <w:rPr>
              <w:rFonts w:ascii="Arial" w:hAnsi="Arial" w:cs="Arial"/>
              <w:i w:val="0"/>
              <w:caps w:val="0"/>
              <w:spacing w:val="0"/>
              <w:szCs w:val="21"/>
              <w:shd w:val="clear" w:fill="FFFFFF"/>
            </w:rPr>
            <w:t>正则语言</w:t>
          </w:r>
          <w:r>
            <w:rPr>
              <w:rFonts w:hint="eastAsia" w:cs="Arial"/>
              <w:i w:val="0"/>
              <w:caps w:val="0"/>
              <w:spacing w:val="0"/>
              <w:szCs w:val="21"/>
              <w:shd w:val="clear" w:fill="FFFFFF"/>
              <w:lang w:eastAsia="zh-CN"/>
            </w:rPr>
            <w:t>机器</w:t>
          </w:r>
          <w:r>
            <w:tab/>
          </w:r>
          <w:r>
            <w:fldChar w:fldCharType="begin"/>
          </w:r>
          <w:r>
            <w:instrText xml:space="preserve"> PAGEREF _Toc14573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_Toc25905 </w:instrText>
          </w:r>
          <w:r>
            <w:rPr>
              <w:rFonts w:hint="eastAsia"/>
              <w:lang w:val="en-US" w:eastAsia="zh-CN"/>
            </w:rPr>
            <w:fldChar w:fldCharType="separate"/>
          </w:r>
          <w:r>
            <w:rPr>
              <w:rFonts w:hint="default"/>
            </w:rPr>
            <w:t>2.2. 图灵机模型</w:t>
          </w:r>
          <w:r>
            <w:rPr>
              <w:rFonts w:ascii="微软雅黑" w:hAnsi="微软雅黑" w:eastAsia="微软雅黑" w:cs="微软雅黑"/>
              <w:i w:val="0"/>
              <w:caps w:val="0"/>
              <w:spacing w:val="0"/>
              <w:szCs w:val="22"/>
              <w:shd w:val="clear" w:fill="FFFFFF"/>
            </w:rPr>
            <w:t>（无限状态的自动机）</w:t>
          </w:r>
          <w:r>
            <w:rPr>
              <w:rFonts w:hint="default"/>
            </w:rPr>
            <w:t>;用来描述通用计算机计算能力的图灵机模型;</w:t>
          </w:r>
          <w:r>
            <w:tab/>
          </w:r>
          <w:r>
            <w:fldChar w:fldCharType="begin"/>
          </w:r>
          <w:r>
            <w:instrText xml:space="preserve"> PAGEREF _Toc25905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_Toc6622 </w:instrText>
          </w:r>
          <w:r>
            <w:rPr>
              <w:rFonts w:hint="eastAsia"/>
              <w:lang w:val="en-US" w:eastAsia="zh-CN"/>
            </w:rPr>
            <w:fldChar w:fldCharType="separate"/>
          </w:r>
          <w:r>
            <w:rPr>
              <w:rFonts w:hint="default" w:ascii="Arial" w:hAnsi="Arial" w:cs="Arial"/>
              <w:i w:val="0"/>
              <w:caps w:val="0"/>
              <w:spacing w:val="0"/>
              <w:szCs w:val="24"/>
            </w:rPr>
            <w:t xml:space="preserve">2.3. </w:t>
          </w:r>
          <w:r>
            <w:rPr>
              <w:rFonts w:ascii="Arial" w:hAnsi="Arial" w:eastAsia="宋体" w:cs="Arial"/>
              <w:i w:val="0"/>
              <w:caps w:val="0"/>
              <w:spacing w:val="0"/>
              <w:szCs w:val="21"/>
              <w:shd w:val="clear" w:fill="FFFFFF"/>
            </w:rPr>
            <w:t>PDA</w:t>
          </w:r>
          <w:r>
            <w:rPr>
              <w:rFonts w:hint="default" w:ascii="Arial" w:hAnsi="Arial" w:eastAsia="宋体" w:cs="Arial"/>
              <w:i w:val="0"/>
              <w:caps w:val="0"/>
              <w:spacing w:val="0"/>
              <w:szCs w:val="21"/>
              <w:shd w:val="clear" w:fill="FFFFFF"/>
            </w:rPr>
            <w:t>下推自动机;</w:t>
          </w:r>
          <w:r>
            <w:rPr>
              <w:rFonts w:hint="default" w:ascii="Arial" w:hAnsi="Arial" w:cs="Arial"/>
              <w:i w:val="0"/>
              <w:caps w:val="0"/>
              <w:spacing w:val="0"/>
              <w:szCs w:val="24"/>
              <w:shd w:val="clear" w:fill="FFFFFF"/>
            </w:rPr>
            <w:t>push down automata</w:t>
          </w:r>
          <w:r>
            <w:tab/>
          </w:r>
          <w:r>
            <w:fldChar w:fldCharType="begin"/>
          </w:r>
          <w:r>
            <w:instrText xml:space="preserve"> PAGEREF _Toc6622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_Toc4181 </w:instrText>
          </w:r>
          <w:r>
            <w:rPr>
              <w:rFonts w:hint="eastAsia"/>
              <w:lang w:val="en-US" w:eastAsia="zh-CN"/>
            </w:rPr>
            <w:fldChar w:fldCharType="separate"/>
          </w:r>
          <w:r>
            <w:rPr>
              <w:rFonts w:hint="default"/>
            </w:rPr>
            <w:t xml:space="preserve">2.4. </w:t>
          </w:r>
          <w:r>
            <w:rPr>
              <w:rFonts w:hint="default" w:ascii="Arial" w:hAnsi="Arial" w:cs="Arial"/>
              <w:i w:val="0"/>
              <w:caps w:val="0"/>
              <w:spacing w:val="0"/>
              <w:szCs w:val="21"/>
              <w:shd w:val="clear" w:fill="FFFFFF"/>
            </w:rPr>
            <w:t>LBA</w:t>
          </w:r>
          <w:r>
            <w:rPr>
              <w:rFonts w:ascii="Arial" w:hAnsi="Arial" w:cs="Arial"/>
              <w:i w:val="0"/>
              <w:caps w:val="0"/>
              <w:spacing w:val="0"/>
              <w:szCs w:val="21"/>
              <w:shd w:val="clear" w:fill="FFFFFF"/>
            </w:rPr>
            <w:t>线性有界自动机 (linear bounded automaton)上下文有关语言的识别接受器。</w:t>
          </w:r>
          <w:r>
            <w:tab/>
          </w:r>
          <w:r>
            <w:fldChar w:fldCharType="begin"/>
          </w:r>
          <w:r>
            <w:instrText xml:space="preserve"> PAGEREF _Toc4181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_Toc27817 </w:instrText>
          </w:r>
          <w:r>
            <w:rPr>
              <w:rFonts w:hint="eastAsia"/>
              <w:lang w:val="en-US" w:eastAsia="zh-CN"/>
            </w:rPr>
            <w:fldChar w:fldCharType="separate"/>
          </w:r>
          <w:r>
            <w:rPr>
              <w:rFonts w:hint="default"/>
            </w:rPr>
            <w:t xml:space="preserve">3. </w:t>
          </w:r>
          <w:r>
            <w:rPr>
              <w:rFonts w:ascii="微软雅黑" w:hAnsi="微软雅黑" w:eastAsia="微软雅黑" w:cs="微软雅黑"/>
              <w:i w:val="0"/>
              <w:caps w:val="0"/>
              <w:spacing w:val="0"/>
              <w:szCs w:val="22"/>
              <w:shd w:val="clear" w:fill="FFFFFF"/>
            </w:rPr>
            <w:t>对语言的识别能力上讲：</w:t>
          </w:r>
          <w:r>
            <w:rPr>
              <w:rFonts w:hint="eastAsia" w:ascii="微软雅黑" w:hAnsi="微软雅黑" w:eastAsia="微软雅黑" w:cs="微软雅黑"/>
              <w:i w:val="0"/>
              <w:caps w:val="0"/>
              <w:spacing w:val="0"/>
              <w:szCs w:val="22"/>
              <w:shd w:val="clear" w:fill="FFFFFF"/>
            </w:rPr>
            <w:t xml:space="preserve"> </w:t>
          </w:r>
          <w:r>
            <w:rPr>
              <w:rFonts w:hint="eastAsia" w:ascii="微软雅黑" w:hAnsi="微软雅黑" w:eastAsia="微软雅黑" w:cs="微软雅黑"/>
              <w:i w:val="0"/>
              <w:caps w:val="0"/>
              <w:spacing w:val="0"/>
              <w:szCs w:val="22"/>
              <w:shd w:val="clear" w:fill="FFFFFF"/>
            </w:rPr>
            <w:t>有限状态自动机&lt;非确定下推自动机&lt;线性有界非确定图灵机&lt;图灵机（无限状态的自动机）</w:t>
          </w:r>
          <w:r>
            <w:tab/>
          </w:r>
          <w:r>
            <w:fldChar w:fldCharType="begin"/>
          </w:r>
          <w:r>
            <w:instrText xml:space="preserve"> PAGEREF _Toc27817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_Toc24823 </w:instrText>
          </w:r>
          <w:r>
            <w:rPr>
              <w:rFonts w:hint="eastAsia"/>
              <w:lang w:val="en-US" w:eastAsia="zh-CN"/>
            </w:rPr>
            <w:fldChar w:fldCharType="separate"/>
          </w:r>
          <w:r>
            <w:rPr>
              <w:rFonts w:hint="default"/>
              <w:lang w:val="en-US" w:eastAsia="zh-CN"/>
            </w:rPr>
            <w:t xml:space="preserve">4. </w:t>
          </w:r>
          <w:r>
            <w:rPr>
              <w:rFonts w:hint="eastAsia"/>
              <w:lang w:val="en-US" w:eastAsia="zh-CN"/>
            </w:rPr>
            <w:t>其他类型自动机</w:t>
          </w:r>
          <w:r>
            <w:tab/>
          </w:r>
          <w:r>
            <w:fldChar w:fldCharType="begin"/>
          </w:r>
          <w:r>
            <w:instrText xml:space="preserve"> PAGEREF _Toc24823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_Toc20192 </w:instrText>
          </w:r>
          <w:r>
            <w:rPr>
              <w:rFonts w:hint="eastAsia"/>
              <w:lang w:val="en-US" w:eastAsia="zh-CN"/>
            </w:rPr>
            <w:fldChar w:fldCharType="separate"/>
          </w:r>
          <w:r>
            <w:rPr>
              <w:rFonts w:hint="default"/>
              <w:lang w:eastAsia="zh-CN"/>
            </w:rPr>
            <w:t xml:space="preserve">5. </w:t>
          </w:r>
          <w:r>
            <w:rPr>
              <w:rFonts w:hint="eastAsia"/>
              <w:lang w:eastAsia="zh-CN"/>
            </w:rPr>
            <w:t>四大文法</w:t>
          </w:r>
          <w:r>
            <w:tab/>
          </w:r>
          <w:r>
            <w:fldChar w:fldCharType="begin"/>
          </w:r>
          <w:r>
            <w:instrText xml:space="preserve"> PAGEREF _Toc20192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_Toc12446 </w:instrText>
          </w:r>
          <w:r>
            <w:rPr>
              <w:rFonts w:hint="eastAsia"/>
              <w:lang w:val="en-US" w:eastAsia="zh-CN"/>
            </w:rPr>
            <w:fldChar w:fldCharType="separate"/>
          </w:r>
          <w:r>
            <w:rPr>
              <w:rFonts w:hint="default"/>
              <w:lang w:eastAsia="zh-CN"/>
            </w:rPr>
            <w:t xml:space="preserve">5.1. </w:t>
          </w:r>
          <w:r>
            <w:t>0</w:t>
          </w:r>
          <w:r>
            <w:rPr>
              <w:rFonts w:hint="eastAsia"/>
            </w:rPr>
            <w:t>型文法（对应图灵机）</w:t>
          </w:r>
          <w:r>
            <w:rPr>
              <w:rFonts w:ascii="微软雅黑" w:hAnsi="微软雅黑" w:eastAsia="微软雅黑" w:cs="微软雅黑"/>
              <w:i w:val="0"/>
              <w:caps w:val="0"/>
              <w:spacing w:val="0"/>
              <w:szCs w:val="21"/>
              <w:shd w:val="clear" w:fill="FFFFFF"/>
            </w:rPr>
            <w:t>也称短语文法，记为PSG。</w:t>
          </w:r>
          <w:r>
            <w:tab/>
          </w:r>
          <w:r>
            <w:fldChar w:fldCharType="begin"/>
          </w:r>
          <w:r>
            <w:instrText xml:space="preserve"> PAGEREF _Toc12446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_Toc9512 </w:instrText>
          </w:r>
          <w:r>
            <w:rPr>
              <w:rFonts w:hint="eastAsia"/>
              <w:lang w:val="en-US" w:eastAsia="zh-CN"/>
            </w:rPr>
            <w:fldChar w:fldCharType="separate"/>
          </w:r>
          <w:r>
            <w:rPr>
              <w:rFonts w:hint="default"/>
            </w:rPr>
            <w:t xml:space="preserve">5.2. </w:t>
          </w:r>
          <w:r>
            <w:t>1</w:t>
          </w:r>
          <w:r>
            <w:rPr>
              <w:rFonts w:hint="eastAsia"/>
            </w:rPr>
            <w:t>型文法（对应线性界线自动机，自然语言）</w:t>
          </w:r>
          <w:r>
            <w:rPr>
              <w:rFonts w:ascii="微软雅黑" w:hAnsi="微软雅黑" w:eastAsia="微软雅黑" w:cs="微软雅黑"/>
              <w:i w:val="0"/>
              <w:caps w:val="0"/>
              <w:spacing w:val="0"/>
              <w:szCs w:val="21"/>
              <w:shd w:val="clear" w:fill="FFFFFF"/>
            </w:rPr>
            <w:t>上下文有关文法，记为CSG。</w:t>
          </w:r>
          <w:r>
            <w:tab/>
          </w:r>
          <w:r>
            <w:fldChar w:fldCharType="begin"/>
          </w:r>
          <w:r>
            <w:instrText xml:space="preserve"> PAGEREF _Toc9512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_Toc26029 </w:instrText>
          </w:r>
          <w:r>
            <w:rPr>
              <w:rFonts w:hint="eastAsia"/>
              <w:lang w:val="en-US" w:eastAsia="zh-CN"/>
            </w:rPr>
            <w:fldChar w:fldCharType="separate"/>
          </w:r>
          <w:r>
            <w:rPr>
              <w:rFonts w:hint="default"/>
            </w:rPr>
            <w:t xml:space="preserve">5.3. </w:t>
          </w:r>
          <w:r>
            <w:t>2</w:t>
          </w:r>
          <w:r>
            <w:rPr>
              <w:rFonts w:hint="eastAsia"/>
            </w:rPr>
            <w:t>型文法（对应下推自动机，程序设计语言）</w:t>
          </w:r>
          <w:r>
            <w:rPr>
              <w:rFonts w:ascii="微软雅黑" w:hAnsi="微软雅黑" w:eastAsia="微软雅黑" w:cs="微软雅黑"/>
              <w:i w:val="0"/>
              <w:caps w:val="0"/>
              <w:spacing w:val="0"/>
              <w:szCs w:val="21"/>
              <w:shd w:val="clear" w:fill="FFFFFF"/>
            </w:rPr>
            <w:t>上下文无关文法，记为CFG。</w:t>
          </w:r>
          <w:r>
            <w:tab/>
          </w:r>
          <w:r>
            <w:fldChar w:fldCharType="begin"/>
          </w:r>
          <w:r>
            <w:instrText xml:space="preserve"> PAGEREF _Toc26029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_Toc18273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5.4. </w:t>
          </w:r>
          <w:r>
            <w:rPr>
              <w:rFonts w:hint="eastAsia" w:ascii="微软雅黑" w:hAnsi="微软雅黑" w:eastAsia="微软雅黑" w:cs="微软雅黑"/>
              <w:i w:val="0"/>
              <w:caps w:val="0"/>
              <w:spacing w:val="0"/>
              <w:szCs w:val="21"/>
              <w:shd w:val="clear" w:fill="FFFFFF"/>
            </w:rPr>
            <w:t>3型文法（对应有限自动机）也叫正规文法，记为RG。</w:t>
          </w:r>
          <w:r>
            <w:tab/>
          </w:r>
          <w:r>
            <w:fldChar w:fldCharType="begin"/>
          </w:r>
          <w:r>
            <w:instrText xml:space="preserve"> PAGEREF _Toc18273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_Toc32615 </w:instrText>
          </w:r>
          <w:r>
            <w:rPr>
              <w:rFonts w:hint="eastAsia"/>
              <w:lang w:val="en-US" w:eastAsia="zh-CN"/>
            </w:rPr>
            <w:fldChar w:fldCharType="separate"/>
          </w:r>
          <w:r>
            <w:rPr>
              <w:rFonts w:hint="default"/>
              <w:lang w:val="en-US" w:eastAsia="zh-CN"/>
            </w:rPr>
            <w:t xml:space="preserve">6. </w:t>
          </w:r>
          <w:r>
            <w:rPr>
              <w:rFonts w:hint="eastAsia"/>
              <w:lang w:val="en-US" w:eastAsia="zh-CN"/>
            </w:rPr>
            <w:t>ref</w:t>
          </w:r>
          <w:r>
            <w:tab/>
          </w:r>
          <w:r>
            <w:fldChar w:fldCharType="begin"/>
          </w:r>
          <w:r>
            <w:instrText xml:space="preserve"> PAGEREF _Toc32615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rPr>
          <w:rFonts w:hint="eastAsia"/>
          <w:lang w:val="en-US" w:eastAsia="zh-CN"/>
        </w:rPr>
      </w:pPr>
      <w:bookmarkStart w:id="0" w:name="_Toc5448"/>
      <w:r>
        <w:t>自动机可分为有限自动机、后进先出自动机、线性有界自动机、图灵机等几种。它们对语言的识别能力各不相同。</w:t>
      </w:r>
      <w:bookmarkEnd w:id="0"/>
    </w:p>
    <w:p>
      <w:pPr>
        <w:pStyle w:val="3"/>
      </w:pPr>
      <w:bookmarkStart w:id="1" w:name="_Toc25301"/>
      <w:r>
        <w:t>抽象自动机的理论。</w:t>
      </w:r>
      <w:bookmarkEnd w:id="1"/>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抽象自动机是一种能够识别语言的抽象的装置，它不是具有物理实体的机器，而是表示计算机运算方式的抽象的逻辑关系系统，这样的抽象自动机可以用来检验输入的符号串是不是语言中合格的句子，如果是合格的句子，自动机就接收它，如果不是，就不接收它。如图所示:</w:t>
      </w:r>
    </w:p>
    <w:p>
      <w:pPr>
        <w:pStyle w:val="3"/>
        <w:rPr>
          <w:rFonts w:hint="eastAsia"/>
          <w:lang w:val="en-US" w:eastAsia="zh-CN"/>
        </w:rPr>
      </w:pPr>
      <w:bookmarkStart w:id="2" w:name="_Toc5864"/>
      <w:r>
        <w:rPr>
          <w:rFonts w:hint="eastAsia"/>
          <w:lang w:eastAsia="zh-CN"/>
        </w:rPr>
        <w:t>自动机就是语言的解释器</w:t>
      </w:r>
      <w:r>
        <w:rPr>
          <w:rFonts w:hint="eastAsia"/>
          <w:lang w:val="en-US" w:eastAsia="zh-CN"/>
        </w:rPr>
        <w:t xml:space="preserve"> ati总结</w:t>
      </w:r>
      <w:bookmarkEnd w:id="2"/>
    </w:p>
    <w:p>
      <w:pPr>
        <w:pStyle w:val="3"/>
        <w:rPr>
          <w:rFonts w:hint="eastAsia"/>
          <w:lang w:val="en-US" w:eastAsia="zh-CN"/>
        </w:rPr>
      </w:pPr>
      <w:bookmarkStart w:id="3" w:name="_Toc27952"/>
      <w:r>
        <w:rPr>
          <w:rFonts w:hint="eastAsia"/>
          <w:lang w:val="en-US" w:eastAsia="zh-CN"/>
        </w:rPr>
        <w:t>四种形式语言四种文法对应四种自动机</w:t>
      </w:r>
      <w:bookmarkEnd w:id="3"/>
    </w:p>
    <w:p>
      <w:pPr>
        <w:pStyle w:val="2"/>
        <w:rPr>
          <w:rFonts w:hint="eastAsia"/>
          <w:lang w:val="en-US" w:eastAsia="zh-CN"/>
        </w:rPr>
      </w:pPr>
      <w:bookmarkStart w:id="4" w:name="_Toc30917"/>
      <w:r>
        <w:rPr>
          <w:rFonts w:hint="eastAsia"/>
          <w:lang w:val="en-US" w:eastAsia="zh-CN"/>
        </w:rPr>
        <w:t>四种自动机 fsm pda lba turin</w:t>
      </w:r>
      <w:bookmarkEnd w:id="4"/>
    </w:p>
    <w:p>
      <w:pPr>
        <w:rPr>
          <w:rFonts w:hint="eastAsia"/>
          <w:lang w:val="en-US" w:eastAsia="zh-CN"/>
        </w:rPr>
      </w:pPr>
    </w:p>
    <w:p>
      <w:pPr>
        <w:pStyle w:val="3"/>
        <w:ind w:left="575" w:leftChars="0" w:hanging="575" w:firstLineChars="0"/>
        <w:rPr>
          <w:rFonts w:hint="eastAsia"/>
          <w:lang w:val="en-US" w:eastAsia="zh-CN"/>
        </w:rPr>
      </w:pPr>
      <w:bookmarkStart w:id="5" w:name="_Toc14573"/>
      <w:r>
        <w:t>FSM "finite state machine"有限状态</w:t>
      </w:r>
      <w:r>
        <w:rPr>
          <w:rFonts w:hint="default"/>
        </w:rPr>
        <w:t>自动机(FSM "finite state machine</w:t>
      </w:r>
      <w:r>
        <w:rPr>
          <w:rFonts w:hint="eastAsia"/>
          <w:lang w:val="en-US" w:eastAsia="zh-CN"/>
        </w:rPr>
        <w:t xml:space="preserve">  </w:t>
      </w:r>
      <w:r>
        <w:rPr>
          <w:rFonts w:ascii="Arial" w:hAnsi="Arial" w:cs="Arial"/>
          <w:b w:val="0"/>
          <w:i w:val="0"/>
          <w:caps w:val="0"/>
          <w:color w:val="333333"/>
          <w:spacing w:val="0"/>
          <w:sz w:val="21"/>
          <w:szCs w:val="21"/>
          <w:shd w:val="clear" w:fill="FFFFFF"/>
        </w:rPr>
        <w:t>正则语言</w:t>
      </w:r>
      <w:r>
        <w:rPr>
          <w:rFonts w:hint="eastAsia" w:cs="Arial"/>
          <w:b w:val="0"/>
          <w:i w:val="0"/>
          <w:caps w:val="0"/>
          <w:color w:val="333333"/>
          <w:spacing w:val="0"/>
          <w:sz w:val="21"/>
          <w:szCs w:val="21"/>
          <w:shd w:val="clear" w:fill="FFFFFF"/>
          <w:lang w:eastAsia="zh-CN"/>
        </w:rPr>
        <w:t>机器</w:t>
      </w:r>
      <w:bookmarkEnd w:id="5"/>
    </w:p>
    <w:p>
      <w:r>
        <w:rPr>
          <w:rFonts w:hint="eastAsia"/>
        </w:rPr>
        <w:t>计算能力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b w:val="0"/>
          <w:i w:val="0"/>
          <w:caps w:val="0"/>
          <w:color w:val="333333"/>
          <w:spacing w:val="0"/>
          <w:sz w:val="21"/>
          <w:szCs w:val="21"/>
          <w:shd w:val="clear" w:fill="FFFFFF"/>
        </w:rPr>
        <w:t>确定有限状态自动机与非确定有限状态自动机识别的语言都是正则语言。由于正则语言的良好性质，许多为其他自动机(</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"https://baike.so.com/doc/6584344-6798114.html"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17"/>
          <w:rFonts w:hint="default" w:ascii="Arial" w:hAnsi="Arial" w:cs="Arial"/>
          <w:b w:val="0"/>
          <w:i w:val="0"/>
          <w:caps w:val="0"/>
          <w:color w:val="136EC2"/>
          <w:spacing w:val="0"/>
          <w:sz w:val="21"/>
          <w:szCs w:val="21"/>
          <w:u w:val="none"/>
          <w:shd w:val="clear" w:fill="FFFFFF"/>
        </w:rPr>
        <w:t>下推自动机</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或</w:t>
      </w:r>
      <w:r>
        <w:rPr>
          <w:rFonts w:hint="default" w:ascii="Arial" w:hAnsi="Arial" w:cs="Arial"/>
          <w:b w:val="0"/>
          <w:i w:val="0"/>
          <w:caps w:val="0"/>
          <w:color w:val="136EC2"/>
          <w:spacing w:val="0"/>
          <w:sz w:val="21"/>
          <w:szCs w:val="21"/>
          <w:u w:val="none"/>
          <w:shd w:val="clear" w:fill="FFFFFF"/>
        </w:rPr>
        <w:fldChar w:fldCharType="begin"/>
      </w:r>
      <w:r>
        <w:rPr>
          <w:rFonts w:hint="default" w:ascii="Arial" w:hAnsi="Arial" w:cs="Arial"/>
          <w:b w:val="0"/>
          <w:i w:val="0"/>
          <w:caps w:val="0"/>
          <w:color w:val="136EC2"/>
          <w:spacing w:val="0"/>
          <w:sz w:val="21"/>
          <w:szCs w:val="21"/>
          <w:u w:val="none"/>
          <w:shd w:val="clear" w:fill="FFFFFF"/>
        </w:rPr>
        <w:instrText xml:space="preserve"> HYPERLINK "https://baike.so.com/doc/5960496-6173444.html" \t "https://baike.so.com/doc/_blank" </w:instrText>
      </w:r>
      <w:r>
        <w:rPr>
          <w:rFonts w:hint="default" w:ascii="Arial" w:hAnsi="Arial" w:cs="Arial"/>
          <w:b w:val="0"/>
          <w:i w:val="0"/>
          <w:caps w:val="0"/>
          <w:color w:val="136EC2"/>
          <w:spacing w:val="0"/>
          <w:sz w:val="21"/>
          <w:szCs w:val="21"/>
          <w:u w:val="none"/>
          <w:shd w:val="clear" w:fill="FFFFFF"/>
        </w:rPr>
        <w:fldChar w:fldCharType="separate"/>
      </w:r>
      <w:r>
        <w:rPr>
          <w:rStyle w:val="17"/>
          <w:rFonts w:hint="default" w:ascii="Arial" w:hAnsi="Arial" w:cs="Arial"/>
          <w:b w:val="0"/>
          <w:i w:val="0"/>
          <w:caps w:val="0"/>
          <w:color w:val="136EC2"/>
          <w:spacing w:val="0"/>
          <w:sz w:val="21"/>
          <w:szCs w:val="21"/>
          <w:u w:val="none"/>
          <w:shd w:val="clear" w:fill="FFFFFF"/>
        </w:rPr>
        <w:t>图灵机</w:t>
      </w:r>
      <w:r>
        <w:rPr>
          <w:rFonts w:hint="default" w:ascii="Arial" w:hAnsi="Arial" w:cs="Arial"/>
          <w:b w:val="0"/>
          <w:i w:val="0"/>
          <w:caps w:val="0"/>
          <w:color w:val="136EC2"/>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)不能判定的问题，在有限状态自动机的情形下，都可以得到判定，并且存在有效的算法。</w:t>
      </w:r>
    </w:p>
    <w:p>
      <w:pPr>
        <w:rPr>
          <w:rFonts w:hint="eastAsia"/>
          <w:lang w:val="en-US" w:eastAsia="zh-CN"/>
        </w:rPr>
      </w:pPr>
    </w:p>
    <w:p>
      <w:pPr>
        <w:pStyle w:val="3"/>
        <w:rPr>
          <w:rFonts w:hint="default"/>
        </w:rPr>
      </w:pPr>
      <w:bookmarkStart w:id="6" w:name="_Toc25905"/>
      <w:r>
        <w:rPr>
          <w:rFonts w:hint="default"/>
        </w:rPr>
        <w:t>图灵机模型</w:t>
      </w:r>
      <w:r>
        <w:rPr>
          <w:rFonts w:ascii="微软雅黑" w:hAnsi="微软雅黑" w:eastAsia="微软雅黑" w:cs="微软雅黑"/>
          <w:b w:val="0"/>
          <w:i w:val="0"/>
          <w:caps w:val="0"/>
          <w:color w:val="1A1A1A"/>
          <w:spacing w:val="0"/>
          <w:sz w:val="22"/>
          <w:szCs w:val="22"/>
          <w:shd w:val="clear" w:fill="FFFFFF"/>
        </w:rPr>
        <w:t>（无限状态的自动机）</w:t>
      </w:r>
      <w:r>
        <w:rPr>
          <w:rFonts w:hint="default"/>
        </w:rPr>
        <w:t>;用来描述通用计算机计算能力的图灵机模型;</w:t>
      </w:r>
      <w:bookmarkEnd w:id="6"/>
    </w:p>
    <w:p>
      <w:pPr>
        <w:rPr>
          <w:rFonts w:hint="default"/>
        </w:rPr>
      </w:pPr>
      <w:r>
        <w:rPr>
          <w:rFonts w:ascii="微软雅黑" w:hAnsi="微软雅黑" w:eastAsia="微软雅黑" w:cs="微软雅黑"/>
          <w:b w:val="0"/>
          <w:i w:val="0"/>
          <w:caps w:val="0"/>
          <w:color w:val="1A1A1A"/>
          <w:spacing w:val="0"/>
          <w:sz w:val="22"/>
          <w:szCs w:val="22"/>
          <w:shd w:val="clear" w:fill="FFFFFF"/>
        </w:rPr>
        <w:t>图灵机（无限状态的自动机）</w:t>
      </w:r>
    </w:p>
    <w:p>
      <w:pPr>
        <w:pStyle w:val="3"/>
        <w:rPr>
          <w:rFonts w:ascii="Arial" w:hAnsi="Arial" w:cs="Arial"/>
          <w:i w:val="0"/>
          <w:caps w:val="0"/>
          <w:color w:val="333333"/>
          <w:spacing w:val="0"/>
          <w:sz w:val="24"/>
          <w:szCs w:val="24"/>
        </w:rPr>
      </w:pPr>
      <w:bookmarkStart w:id="7" w:name="_Toc6622"/>
      <w:r>
        <w:rPr>
          <w:rFonts w:ascii="Arial" w:hAnsi="Arial" w:eastAsia="宋体" w:cs="Arial"/>
          <w:b w:val="0"/>
          <w:i w:val="0"/>
          <w:caps w:val="0"/>
          <w:color w:val="333333"/>
          <w:spacing w:val="0"/>
          <w:sz w:val="21"/>
          <w:szCs w:val="21"/>
          <w:shd w:val="clear" w:fill="FFFFFF"/>
        </w:rPr>
        <w:t>PDA</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"https://baike.so.com/doc/6584344-6798114.html" \t "https://baike.so.com/doc/_blank"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下推自动机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cs="Arial"/>
          <w:i w:val="0"/>
          <w:caps w:val="0"/>
          <w:spacing w:val="0"/>
          <w:sz w:val="24"/>
          <w:szCs w:val="24"/>
          <w:shd w:val="clear" w:fill="FFFFFF"/>
        </w:rPr>
        <w:fldChar w:fldCharType="begin"/>
      </w:r>
      <w:r>
        <w:rPr>
          <w:rFonts w:hint="default" w:ascii="Arial" w:hAnsi="Arial" w:cs="Arial"/>
          <w:i w:val="0"/>
          <w:caps w:val="0"/>
          <w:spacing w:val="0"/>
          <w:sz w:val="24"/>
          <w:szCs w:val="24"/>
          <w:shd w:val="clear" w:fill="FFFFFF"/>
        </w:rPr>
        <w:instrText xml:space="preserve"> HYPERLINK "http://www.so.com/link?m=aUwtHUNejbe1BEOAOGwXPNWy1aRohbUFqZ967bRbb/ddH0c+ISe/c1cHKqpy3zY7Vs9AiUfrG0ACpWcv9YSOfmRBqTy/FlOHXs5K9c9edou61R8VM1TxMFLHanvlpsblReNwfwRGHP4IVwDr/Dc/88c/1Q1CViwvw" \t "https://www.so.com/_blank" </w:instrText>
      </w:r>
      <w:r>
        <w:rPr>
          <w:rFonts w:hint="default" w:ascii="Arial" w:hAnsi="Arial" w:cs="Arial"/>
          <w:i w:val="0"/>
          <w:caps w:val="0"/>
          <w:spacing w:val="0"/>
          <w:sz w:val="24"/>
          <w:szCs w:val="24"/>
          <w:shd w:val="clear" w:fill="FFFFFF"/>
        </w:rPr>
        <w:fldChar w:fldCharType="separate"/>
      </w:r>
      <w:r>
        <w:rPr>
          <w:rStyle w:val="17"/>
          <w:rFonts w:hint="default" w:ascii="Arial" w:hAnsi="Arial" w:cs="Arial"/>
          <w:i w:val="0"/>
          <w:caps w:val="0"/>
          <w:spacing w:val="0"/>
          <w:sz w:val="24"/>
          <w:szCs w:val="24"/>
          <w:shd w:val="clear" w:fill="FFFFFF"/>
        </w:rPr>
        <w:t>push down automata</w:t>
      </w:r>
      <w:r>
        <w:rPr>
          <w:rFonts w:hint="default" w:ascii="Arial" w:hAnsi="Arial" w:cs="Arial"/>
          <w:i w:val="0"/>
          <w:caps w:val="0"/>
          <w:spacing w:val="0"/>
          <w:sz w:val="24"/>
          <w:szCs w:val="24"/>
          <w:shd w:val="clear" w:fill="FFFFFF"/>
        </w:rPr>
        <w:fldChar w:fldCharType="end"/>
      </w:r>
      <w:bookmarkEnd w:id="7"/>
    </w:p>
    <w:p>
      <w:pPr>
        <w:rPr>
          <w:rFonts w:hint="default"/>
        </w:rPr>
      </w:pPr>
    </w:p>
    <w:p>
      <w:pPr>
        <w:pStyle w:val="3"/>
      </w:pPr>
      <w:bookmarkStart w:id="8" w:name="_Toc4181"/>
      <w:r>
        <w:rPr>
          <w:rFonts w:hint="default" w:ascii="Arial" w:hAnsi="Arial" w:cs="Arial"/>
          <w:b w:val="0"/>
          <w:i w:val="0"/>
          <w:caps w:val="0"/>
          <w:color w:val="333333"/>
          <w:spacing w:val="0"/>
          <w:sz w:val="21"/>
          <w:szCs w:val="21"/>
          <w:shd w:val="clear" w:fill="FFFFFF"/>
        </w:rPr>
        <w:t>LBA</w:t>
      </w:r>
      <w:r>
        <w:rPr>
          <w:rFonts w:ascii="Arial" w:hAnsi="Arial" w:cs="Arial"/>
          <w:b w:val="0"/>
          <w:i w:val="0"/>
          <w:caps w:val="0"/>
          <w:color w:val="333333"/>
          <w:spacing w:val="0"/>
          <w:sz w:val="21"/>
          <w:szCs w:val="21"/>
          <w:shd w:val="clear" w:fill="FFFFFF"/>
        </w:rPr>
        <w:t>线性有界自动机 (linear bounded automaton)</w:t>
      </w:r>
      <w:r>
        <w:rPr>
          <w:rFonts w:ascii="Arial" w:hAnsi="Arial" w:cs="Arial"/>
          <w:b w:val="0"/>
          <w:i w:val="0"/>
          <w:caps w:val="0"/>
          <w:color w:val="333333"/>
          <w:spacing w:val="0"/>
          <w:sz w:val="21"/>
          <w:szCs w:val="21"/>
          <w:shd w:val="clear" w:fill="FFFFFF"/>
        </w:rPr>
        <w:t>上下文有关语言的识别接受器。</w:t>
      </w:r>
      <w:bookmarkEnd w:id="8"/>
    </w:p>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pPr>
      <w:r>
        <w:rPr>
          <w:rFonts w:ascii="Arial" w:hAnsi="Arial" w:cs="Arial"/>
          <w:b w:val="0"/>
          <w:i w:val="0"/>
          <w:caps w:val="0"/>
          <w:color w:val="333333"/>
          <w:spacing w:val="0"/>
          <w:sz w:val="21"/>
          <w:szCs w:val="21"/>
          <w:shd w:val="clear" w:fill="FFFFFF"/>
        </w:rPr>
        <w:t>一种图灵机.是把计算限制在仅仅包含输人的那一段带上的图灵机.可用作上下文有关语言的识别接受器。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color w:val="333333"/>
        </w:rPr>
      </w:pPr>
      <w:r>
        <w:rPr>
          <w:rFonts w:hint="default" w:ascii="Arial" w:hAnsi="Arial" w:cs="Arial"/>
          <w:b w:val="0"/>
          <w:i w:val="0"/>
          <w:caps w:val="0"/>
          <w:color w:val="333333"/>
          <w:spacing w:val="0"/>
          <w:sz w:val="21"/>
          <w:szCs w:val="21"/>
          <w:shd w:val="clear" w:fill="FFFFFF"/>
        </w:rPr>
        <w:t>线性有界自动机(缩写为LBA)可形式地由M= &lt;K,}',1',8,qo,F)来表示.其中:K是状态的有限集;尸是带符号的有限集;}}1'是输人符号集;K中的q。是起始状态;FcK是终结状态集;8是从KXI'到KXI'X {L,R}子集的映射，&lt;L,R)分别是读写头左右移一格.刃含有两个特殊的符号，通常记为本和$，它们分别是左端标志和右端标志.这些符号开始就处在输人带的端点，其作用是阻止带头离开带上出现符号的区.</w:t>
      </w:r>
    </w:p>
    <w:p>
      <w:pPr>
        <w:pStyle w:val="2"/>
        <w:rPr>
          <w:rFonts w:hint="default"/>
        </w:rPr>
      </w:pPr>
      <w:bookmarkStart w:id="9" w:name="_Toc27817"/>
      <w:r>
        <w:rPr>
          <w:rFonts w:ascii="微软雅黑" w:hAnsi="微软雅黑" w:eastAsia="微软雅黑" w:cs="微软雅黑"/>
          <w:b w:val="0"/>
          <w:i w:val="0"/>
          <w:caps w:val="0"/>
          <w:color w:val="1A1A1A"/>
          <w:spacing w:val="0"/>
          <w:sz w:val="22"/>
          <w:szCs w:val="22"/>
          <w:shd w:val="clear" w:fill="FFFFFF"/>
        </w:rPr>
        <w:t>对语言的识别能力上讲：</w:t>
      </w:r>
      <w:r>
        <w:rPr>
          <w:rFonts w:hint="eastAsia" w:ascii="微软雅黑" w:hAnsi="微软雅黑" w:eastAsia="微软雅黑" w:cs="微软雅黑"/>
          <w:b w:val="0"/>
          <w:i w:val="0"/>
          <w:caps w:val="0"/>
          <w:color w:val="1A1A1A"/>
          <w:spacing w:val="0"/>
          <w:sz w:val="22"/>
          <w:szCs w:val="22"/>
          <w:shd w:val="clear" w:fill="FFFFFF"/>
        </w:rPr>
        <w:br w:type="textWrapping"/>
      </w:r>
      <w:r>
        <w:rPr>
          <w:rFonts w:hint="eastAsia" w:ascii="微软雅黑" w:hAnsi="微软雅黑" w:eastAsia="微软雅黑" w:cs="微软雅黑"/>
          <w:b w:val="0"/>
          <w:i w:val="0"/>
          <w:caps w:val="0"/>
          <w:color w:val="1A1A1A"/>
          <w:spacing w:val="0"/>
          <w:sz w:val="22"/>
          <w:szCs w:val="22"/>
          <w:shd w:val="clear" w:fill="FFFFFF"/>
        </w:rPr>
        <w:t>有限状态自动机&lt;非确定下推自动机&lt;线性有界非确定图灵机&lt;图灵机（无限状态的自动机）</w:t>
      </w:r>
      <w:bookmarkEnd w:id="9"/>
    </w:p>
    <w:p>
      <w:pPr>
        <w:pStyle w:val="2"/>
        <w:rPr>
          <w:rFonts w:hint="eastAsia"/>
          <w:lang w:val="en-US" w:eastAsia="zh-CN"/>
        </w:rPr>
      </w:pPr>
      <w:bookmarkStart w:id="10" w:name="_Toc24823"/>
      <w:r>
        <w:rPr>
          <w:rFonts w:hint="eastAsia"/>
          <w:lang w:val="en-US" w:eastAsia="zh-CN"/>
        </w:rPr>
        <w:t>其他类型自动机</w:t>
      </w:r>
      <w:bookmarkEnd w:id="10"/>
    </w:p>
    <w:p>
      <w:pPr>
        <w:rPr>
          <w:rFonts w:hint="default"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由下推表组成的单项非确定程序的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"https://baike.so.com/doc/6584344-6798114.html" \t "https://baike.so.com/doc/_blank"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下推自动机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线性有界自动机;</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用来描述通用计算机计算能力的图灵机模型;</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进行与转移函数，转移状态有关输出的时序机;</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由一些基本语句构成程序框图的波斯特机;随即存储机;</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堆栈自动机;</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不受有限自动机做控制器和存储限制的无限自动机;</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统计自动机某一条件概率分布的概率自动机和细胞自动机。</w:t>
      </w:r>
    </w:p>
    <w:p>
      <w:pPr>
        <w:rPr>
          <w:rFonts w:hint="default" w:ascii="Arial" w:hAnsi="Arial" w:eastAsia="宋体" w:cs="Arial"/>
          <w:b w:val="0"/>
          <w:i w:val="0"/>
          <w:caps w:val="0"/>
          <w:color w:val="333333"/>
          <w:spacing w:val="0"/>
          <w:sz w:val="21"/>
          <w:szCs w:val="21"/>
          <w:shd w:val="clear" w:fill="FFFFFF"/>
        </w:rPr>
      </w:pPr>
    </w:p>
    <w:p>
      <w:pPr>
        <w:pStyle w:val="2"/>
        <w:rPr>
          <w:rFonts w:hint="eastAsia"/>
          <w:lang w:eastAsia="zh-CN"/>
        </w:rPr>
      </w:pPr>
      <w:bookmarkStart w:id="11" w:name="_Toc20192"/>
      <w:r>
        <w:rPr>
          <w:rFonts w:hint="eastAsia"/>
          <w:lang w:eastAsia="zh-CN"/>
        </w:rPr>
        <w:t>四大文法</w:t>
      </w:r>
      <w:bookmarkEnd w:id="11"/>
    </w:p>
    <w:p>
      <w:pPr>
        <w:rPr>
          <w:rFonts w:hint="eastAsia" w:ascii="微软雅黑" w:hAnsi="微软雅黑" w:eastAsia="微软雅黑" w:cs="微软雅黑"/>
          <w:b w:val="0"/>
          <w:i/>
          <w:caps w:val="0"/>
          <w:color w:val="333333"/>
          <w:spacing w:val="0"/>
          <w:sz w:val="21"/>
          <w:szCs w:val="21"/>
          <w:shd w:val="clear" w:fill="FFFFFF"/>
        </w:rPr>
      </w:pPr>
      <w:r>
        <w:rPr>
          <w:rFonts w:ascii="微软雅黑" w:hAnsi="微软雅黑" w:eastAsia="微软雅黑" w:cs="微软雅黑"/>
          <w:b w:val="0"/>
          <w:i/>
          <w:caps w:val="0"/>
          <w:color w:val="333333"/>
          <w:spacing w:val="0"/>
          <w:sz w:val="21"/>
          <w:szCs w:val="21"/>
          <w:shd w:val="clear" w:fill="FFFFFF"/>
        </w:rPr>
        <w:t>一般的文法至少都是0型文法，也就是说0型文法限制最少。若将0型文法比作基类的话，1、2、3型文法就是不断继承并加以限制得到的子类。</w:t>
      </w:r>
      <w:r>
        <w:rPr>
          <w:rFonts w:hint="eastAsia" w:ascii="微软雅黑" w:hAnsi="微软雅黑" w:eastAsia="微软雅黑" w:cs="微软雅黑"/>
          <w:b w:val="0"/>
          <w:i/>
          <w:caps w:val="0"/>
          <w:color w:val="333333"/>
          <w:spacing w:val="0"/>
          <w:sz w:val="21"/>
          <w:szCs w:val="21"/>
          <w:shd w:val="clear" w:fill="FFFFFF"/>
        </w:rPr>
        <w:br w:type="textWrapping"/>
      </w:r>
      <w:r>
        <w:rPr>
          <w:rFonts w:hint="eastAsia" w:ascii="微软雅黑" w:hAnsi="微软雅黑" w:eastAsia="微软雅黑" w:cs="微软雅黑"/>
          <w:b w:val="0"/>
          <w:i/>
          <w:caps w:val="0"/>
          <w:color w:val="333333"/>
          <w:spacing w:val="0"/>
          <w:sz w:val="21"/>
          <w:szCs w:val="21"/>
          <w:shd w:val="clear" w:fill="FFFFFF"/>
        </w:rPr>
        <w:t>文法表示过程中，常用大写字母表示非终结符V</w:t>
      </w:r>
      <w:r>
        <w:rPr>
          <w:rFonts w:hint="eastAsia" w:ascii="微软雅黑" w:hAnsi="微软雅黑" w:eastAsia="微软雅黑" w:cs="微软雅黑"/>
          <w:b w:val="0"/>
          <w:i/>
          <w:caps w:val="0"/>
          <w:color w:val="333333"/>
          <w:spacing w:val="0"/>
          <w:sz w:val="24"/>
          <w:szCs w:val="24"/>
          <w:shd w:val="clear" w:fill="FFFFFF"/>
          <w:vertAlign w:val="subscript"/>
        </w:rPr>
        <w:t>N</w:t>
      </w:r>
      <w:r>
        <w:rPr>
          <w:rFonts w:hint="eastAsia" w:ascii="微软雅黑" w:hAnsi="微软雅黑" w:eastAsia="微软雅黑" w:cs="微软雅黑"/>
          <w:b w:val="0"/>
          <w:i/>
          <w:caps w:val="0"/>
          <w:color w:val="333333"/>
          <w:spacing w:val="0"/>
          <w:sz w:val="21"/>
          <w:szCs w:val="21"/>
          <w:shd w:val="clear" w:fill="FFFFFF"/>
        </w:rPr>
        <w:t>，而小写字母表示的是终结符V</w:t>
      </w:r>
      <w:r>
        <w:rPr>
          <w:rFonts w:hint="eastAsia" w:ascii="微软雅黑" w:hAnsi="微软雅黑" w:eastAsia="微软雅黑" w:cs="微软雅黑"/>
          <w:b w:val="0"/>
          <w:i/>
          <w:caps w:val="0"/>
          <w:color w:val="333333"/>
          <w:spacing w:val="0"/>
          <w:sz w:val="24"/>
          <w:szCs w:val="24"/>
          <w:shd w:val="clear" w:fill="FFFFFF"/>
          <w:vertAlign w:val="subscript"/>
        </w:rPr>
        <w:t>T</w:t>
      </w:r>
      <w:r>
        <w:rPr>
          <w:rFonts w:hint="eastAsia" w:ascii="微软雅黑" w:hAnsi="微软雅黑" w:eastAsia="微软雅黑" w:cs="微软雅黑"/>
          <w:b w:val="0"/>
          <w:i/>
          <w:caps w:val="0"/>
          <w:color w:val="333333"/>
          <w:spacing w:val="0"/>
          <w:sz w:val="21"/>
          <w:szCs w:val="21"/>
          <w:shd w:val="clear" w:fill="FFFFFF"/>
        </w:rPr>
        <w:t>。</w:t>
      </w:r>
    </w:p>
    <w:p>
      <w:pPr>
        <w:rPr>
          <w:rFonts w:hint="eastAsia" w:ascii="微软雅黑" w:hAnsi="微软雅黑" w:eastAsia="微软雅黑" w:cs="微软雅黑"/>
          <w:b w:val="0"/>
          <w:i/>
          <w:caps w:val="0"/>
          <w:color w:val="333333"/>
          <w:spacing w:val="0"/>
          <w:sz w:val="21"/>
          <w:szCs w:val="21"/>
          <w:shd w:val="clear" w:fill="FFFFFF"/>
        </w:rPr>
      </w:pPr>
    </w:p>
    <w:p>
      <w:pPr>
        <w:pStyle w:val="3"/>
        <w:rPr>
          <w:rFonts w:hint="eastAsia"/>
          <w:lang w:eastAsia="zh-CN"/>
        </w:rPr>
      </w:pPr>
      <w:bookmarkStart w:id="12" w:name="_Toc12446"/>
      <w:r>
        <w:t>0</w:t>
      </w:r>
      <w:r>
        <w:rPr>
          <w:rFonts w:hint="eastAsia"/>
        </w:rPr>
        <w:t>型文法（对应图灵机）</w:t>
      </w:r>
      <w:r>
        <w:rPr>
          <w:rFonts w:ascii="微软雅黑" w:hAnsi="微软雅黑" w:eastAsia="微软雅黑" w:cs="微软雅黑"/>
          <w:b w:val="0"/>
          <w:i w:val="0"/>
          <w:caps w:val="0"/>
          <w:color w:val="333333"/>
          <w:spacing w:val="0"/>
          <w:sz w:val="21"/>
          <w:szCs w:val="21"/>
          <w:shd w:val="clear" w:fill="FFFFFF"/>
        </w:rPr>
        <w:t>也称短语文法，记为PSG。</w:t>
      </w:r>
      <w:bookmarkEnd w:id="12"/>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ascii="微软雅黑" w:hAnsi="微软雅黑" w:eastAsia="微软雅黑" w:cs="微软雅黑"/>
          <w:b w:val="0"/>
          <w:i w:val="0"/>
          <w:caps w:val="0"/>
          <w:color w:val="333333"/>
          <w:spacing w:val="0"/>
          <w:sz w:val="21"/>
          <w:szCs w:val="21"/>
          <w:shd w:val="clear" w:fill="FFFFFF"/>
        </w:rPr>
        <w:t>一个非常重要的理论结果是：0型文法的能力相当于图灵机。或者说，任何0型文语言都是递归可枚举的，反之，递归可枚举集必定是一个0型语言。</w:t>
      </w:r>
    </w:p>
    <w:p>
      <w:pPr>
        <w:pStyle w:val="3"/>
      </w:pPr>
      <w:bookmarkStart w:id="13" w:name="_Toc9512"/>
      <w:r>
        <w:t>1</w:t>
      </w:r>
      <w:r>
        <w:rPr>
          <w:rFonts w:hint="eastAsia"/>
        </w:rPr>
        <w:t>型文法（对应线性界线自动机，自然语言）</w:t>
      </w:r>
      <w:r>
        <w:rPr>
          <w:rFonts w:ascii="微软雅黑" w:hAnsi="微软雅黑" w:eastAsia="微软雅黑" w:cs="微软雅黑"/>
          <w:b w:val="0"/>
          <w:i w:val="0"/>
          <w:caps w:val="0"/>
          <w:color w:val="333333"/>
          <w:spacing w:val="0"/>
          <w:sz w:val="21"/>
          <w:szCs w:val="21"/>
          <w:shd w:val="clear" w:fill="FFFFFF"/>
        </w:rPr>
        <w:t>上下文有关文法，记为CSG。</w:t>
      </w:r>
      <w:bookmarkEnd w:id="13"/>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ascii="微软雅黑" w:hAnsi="微软雅黑" w:eastAsia="微软雅黑" w:cs="微软雅黑"/>
          <w:b w:val="0"/>
          <w:i w:val="0"/>
          <w:caps w:val="0"/>
          <w:color w:val="333333"/>
          <w:spacing w:val="0"/>
          <w:sz w:val="21"/>
          <w:szCs w:val="21"/>
          <w:shd w:val="clear" w:fill="FFFFFF"/>
        </w:rPr>
        <w:t>此文法对应于线性有界自动机。</w:t>
      </w:r>
    </w:p>
    <w:p>
      <w:pPr>
        <w:pStyle w:val="3"/>
      </w:pPr>
      <w:bookmarkStart w:id="14" w:name="_Toc26029"/>
      <w:r>
        <w:t>2</w:t>
      </w:r>
      <w:r>
        <w:rPr>
          <w:rFonts w:hint="eastAsia"/>
        </w:rPr>
        <w:t>型文法（对应下推自动机，程序设计语言）</w:t>
      </w:r>
      <w:r>
        <w:rPr>
          <w:rFonts w:ascii="微软雅黑" w:hAnsi="微软雅黑" w:eastAsia="微软雅黑" w:cs="微软雅黑"/>
          <w:b w:val="0"/>
          <w:i w:val="0"/>
          <w:caps w:val="0"/>
          <w:color w:val="333333"/>
          <w:spacing w:val="0"/>
          <w:sz w:val="21"/>
          <w:szCs w:val="21"/>
          <w:shd w:val="clear" w:fill="FFFFFF"/>
        </w:rPr>
        <w:t>上下文无关文法，记为CFG。</w:t>
      </w:r>
      <w:bookmarkEnd w:id="14"/>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ascii="微软雅黑" w:hAnsi="微软雅黑" w:eastAsia="微软雅黑" w:cs="微软雅黑"/>
          <w:b w:val="0"/>
          <w:i w:val="0"/>
          <w:caps w:val="0"/>
          <w:color w:val="333333"/>
          <w:spacing w:val="0"/>
          <w:sz w:val="21"/>
          <w:szCs w:val="21"/>
          <w:shd w:val="clear" w:fill="FFFFFF"/>
        </w:rPr>
        <w:t> 2型文法也叫上下文无关文法，记为CFG。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eastAsia" w:ascii="微软雅黑" w:hAnsi="微软雅黑" w:eastAsia="微软雅黑" w:cs="微软雅黑"/>
          <w:b w:val="0"/>
          <w:i w:val="0"/>
          <w:caps w:val="0"/>
          <w:color w:val="333333"/>
          <w:spacing w:val="0"/>
          <w:sz w:val="21"/>
          <w:szCs w:val="21"/>
          <w:shd w:val="clear" w:fill="FFFFFF"/>
        </w:rPr>
        <w:t>此文法对应于下推自动机。</w:t>
      </w:r>
    </w:p>
    <w:p/>
    <w:p>
      <w:pPr>
        <w:pStyle w:val="3"/>
        <w:rPr>
          <w:rFonts w:ascii="微软雅黑" w:hAnsi="微软雅黑" w:eastAsia="微软雅黑" w:cs="微软雅黑"/>
          <w:b w:val="0"/>
          <w:i w:val="0"/>
          <w:caps w:val="0"/>
          <w:color w:val="4F4F4F"/>
          <w:spacing w:val="0"/>
          <w:sz w:val="24"/>
          <w:szCs w:val="24"/>
        </w:rPr>
      </w:pPr>
      <w:bookmarkStart w:id="15" w:name="_Toc18273"/>
      <w:r>
        <w:rPr>
          <w:rFonts w:hint="eastAsia" w:ascii="微软雅黑" w:hAnsi="微软雅黑" w:eastAsia="微软雅黑" w:cs="微软雅黑"/>
          <w:b w:val="0"/>
          <w:i w:val="0"/>
          <w:caps w:val="0"/>
          <w:color w:val="FF0000"/>
          <w:spacing w:val="0"/>
          <w:sz w:val="21"/>
          <w:szCs w:val="21"/>
          <w:shd w:val="clear" w:fill="FFFFFF"/>
        </w:rPr>
        <w:t>3型文法（对应有限自动机）</w:t>
      </w:r>
      <w:r>
        <w:rPr>
          <w:rFonts w:hint="eastAsia" w:ascii="微软雅黑" w:hAnsi="微软雅黑" w:eastAsia="微软雅黑" w:cs="微软雅黑"/>
          <w:b w:val="0"/>
          <w:i w:val="0"/>
          <w:caps w:val="0"/>
          <w:color w:val="333333"/>
          <w:spacing w:val="0"/>
          <w:sz w:val="21"/>
          <w:szCs w:val="21"/>
          <w:shd w:val="clear" w:fill="FFFFFF"/>
        </w:rPr>
        <w:t>也叫正规文法，记为RG。</w:t>
      </w:r>
      <w:bookmarkEnd w:id="15"/>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eastAsia" w:ascii="微软雅黑" w:hAnsi="微软雅黑" w:eastAsia="微软雅黑" w:cs="微软雅黑"/>
          <w:b w:val="0"/>
          <w:i w:val="0"/>
          <w:caps w:val="0"/>
          <w:color w:val="333333"/>
          <w:spacing w:val="0"/>
          <w:sz w:val="21"/>
          <w:szCs w:val="21"/>
          <w:shd w:val="clear" w:fill="FFFFFF"/>
        </w:rPr>
        <w:t>它是在2型文法的基础上满足:A→α|αB（右线性）或A→α|Bα（左线性）。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eastAsia" w:ascii="微软雅黑" w:hAnsi="微软雅黑" w:eastAsia="微软雅黑" w:cs="微软雅黑"/>
          <w:b w:val="0"/>
          <w:i w:val="0"/>
          <w:caps w:val="0"/>
          <w:color w:val="333333"/>
          <w:spacing w:val="0"/>
          <w:sz w:val="21"/>
          <w:szCs w:val="21"/>
          <w:shd w:val="clear" w:fill="FFFFFF"/>
        </w:rPr>
        <w:t>3型文法也叫正规文法，记为RG。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hint="eastAsia" w:ascii="微软雅黑" w:hAnsi="微软雅黑" w:eastAsia="微软雅黑" w:cs="微软雅黑"/>
          <w:b w:val="0"/>
          <w:i w:val="0"/>
          <w:caps w:val="0"/>
          <w:color w:val="333333"/>
          <w:spacing w:val="0"/>
          <w:sz w:val="21"/>
          <w:szCs w:val="21"/>
          <w:shd w:val="clear" w:fill="FFFFFF"/>
        </w:rPr>
        <w:t>此文法对应于有限状态自动机。</w:t>
      </w:r>
    </w:p>
    <w:p/>
    <w:p>
      <w:pPr>
        <w:pStyle w:val="2"/>
        <w:rPr>
          <w:rFonts w:hint="eastAsia"/>
          <w:lang w:val="en-US" w:eastAsia="zh-CN"/>
        </w:rPr>
      </w:pPr>
      <w:bookmarkStart w:id="16" w:name="_Toc32615"/>
      <w:r>
        <w:rPr>
          <w:rFonts w:hint="eastAsia"/>
          <w:lang w:val="en-US" w:eastAsia="zh-CN"/>
        </w:rPr>
        <w:t>ref</w:t>
      </w:r>
      <w:bookmarkEnd w:id="16"/>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【图文】四种自动机与对应文法 有限自动机 下推自动机 图灵机 线性有界自动机_百度文库.html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编译原理学习笔记·关于四种文法的理解以及 如何根据语言描述给出正则式或相应文法 - CSDN博客.html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63FE3E"/>
    <w:multiLevelType w:val="multilevel"/>
    <w:tmpl w:val="9763FE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440A70C"/>
    <w:multiLevelType w:val="multilevel"/>
    <w:tmpl w:val="D440A7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20B51E3"/>
    <w:multiLevelType w:val="multilevel"/>
    <w:tmpl w:val="F20B51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AAC455"/>
    <w:multiLevelType w:val="multilevel"/>
    <w:tmpl w:val="F4AAC4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0EA8F3B"/>
    <w:multiLevelType w:val="multilevel"/>
    <w:tmpl w:val="10EA8F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6E6"/>
    <w:rsid w:val="008766E6"/>
    <w:rsid w:val="019051CD"/>
    <w:rsid w:val="01960891"/>
    <w:rsid w:val="03895564"/>
    <w:rsid w:val="03906E77"/>
    <w:rsid w:val="056B7FD0"/>
    <w:rsid w:val="06A573F7"/>
    <w:rsid w:val="09F1349B"/>
    <w:rsid w:val="0AAF2D8C"/>
    <w:rsid w:val="0C407935"/>
    <w:rsid w:val="0DEC7097"/>
    <w:rsid w:val="109577DA"/>
    <w:rsid w:val="16937F4F"/>
    <w:rsid w:val="1CC5071C"/>
    <w:rsid w:val="1FD22703"/>
    <w:rsid w:val="23BE6F1B"/>
    <w:rsid w:val="2550569C"/>
    <w:rsid w:val="2A58455E"/>
    <w:rsid w:val="2C526733"/>
    <w:rsid w:val="344828D9"/>
    <w:rsid w:val="34995336"/>
    <w:rsid w:val="35F20F27"/>
    <w:rsid w:val="36666D9D"/>
    <w:rsid w:val="3BDD703F"/>
    <w:rsid w:val="3C8C0ABA"/>
    <w:rsid w:val="3E0A0132"/>
    <w:rsid w:val="3FFF69BE"/>
    <w:rsid w:val="406F6D7E"/>
    <w:rsid w:val="43AA6679"/>
    <w:rsid w:val="452C0A5E"/>
    <w:rsid w:val="4DB32374"/>
    <w:rsid w:val="4F2D3AC5"/>
    <w:rsid w:val="51B03377"/>
    <w:rsid w:val="550E0A7D"/>
    <w:rsid w:val="59C228B5"/>
    <w:rsid w:val="5D6E392B"/>
    <w:rsid w:val="5E885C18"/>
    <w:rsid w:val="5ED95E6D"/>
    <w:rsid w:val="67281305"/>
    <w:rsid w:val="6D535020"/>
    <w:rsid w:val="6F013E2B"/>
    <w:rsid w:val="72604D2E"/>
    <w:rsid w:val="73851F64"/>
    <w:rsid w:val="769D4F39"/>
    <w:rsid w:val="77211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2018-06-06T20:36:00Z</dcterms:created>
  <dc:creator>ATI老哇的爪子007</dc:creator>
  <cp:lastModifiedBy>ATI老哇的爪子007</cp:lastModifiedBy>
  <dcterms:modified xsi:type="dcterms:W3CDTF">2018-06-07T03:22:32Z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