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lang w:val="en-US" w:eastAsia="zh-CN"/>
        </w:rPr>
      </w:pPr>
      <w:r>
        <w:rPr>
          <w:rFonts w:hint="eastAsia"/>
          <w:lang w:val="en-US" w:eastAsia="zh-CN"/>
        </w:rPr>
        <w:t>Atitit。Cas机制 软件开发 编程语言 无锁机制 java c# php</w:t>
      </w:r>
    </w:p>
    <w:p>
      <w:pPr>
        <w:rPr>
          <w:rFonts w:hint="eastAsia"/>
          <w:lang w:val="en-US" w:eastAsia="zh-CN"/>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_Toc15873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为什么需要无锁操作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_Toc15873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_Toc23660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asciiTheme="minorHAnsi" w:hAnsiTheme="minorHAnsi" w:eastAsiaTheme="minorEastAsia" w:cstheme="minorBidi"/>
          <w:kern w:val="2"/>
          <w:szCs w:val="24"/>
          <w:lang w:val="en-US" w:eastAsia="zh-CN" w:bidi="ar-SA"/>
        </w:rPr>
        <w:t>硬件支持</w:t>
      </w:r>
      <w:r>
        <w:rPr>
          <w:rFonts w:hint="eastAsia" w:asciiTheme="minorHAnsi" w:hAnsiTheme="minorHAnsi" w:eastAsiaTheme="minorEastAsia" w:cstheme="minorBidi"/>
          <w:kern w:val="2"/>
          <w:szCs w:val="24"/>
          <w:lang w:val="en-US" w:eastAsia="zh-CN" w:bidi="ar-SA"/>
        </w:rPr>
        <w:t xml:space="preserve"> cas  atomic</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_Toc23660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_Toc24263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宋体" w:hAnsi="宋体" w:eastAsia="宋体" w:cs="宋体"/>
          <w:color w:val="252525"/>
          <w:kern w:val="44"/>
          <w:szCs w:val="24"/>
          <w:shd w:val="clear" w:fill="FFFFFF"/>
          <w:lang w:val="en-US" w:eastAsia="zh-CN" w:bidi="ar-SA"/>
        </w:rPr>
        <w:t xml:space="preserve">. </w:t>
      </w:r>
      <w:r>
        <w:rPr>
          <w:rFonts w:hint="eastAsia" w:ascii="宋体" w:hAnsi="宋体" w:eastAsia="宋体" w:cs="宋体"/>
          <w:kern w:val="2"/>
          <w:szCs w:val="21"/>
          <w:lang w:val="en-US" w:eastAsia="zh-CN" w:bidi="ar-SA"/>
        </w:rPr>
        <w:t>无锁编程（Lock-Free）</w:t>
      </w:r>
      <w:r>
        <w:rPr>
          <w:rFonts w:hint="eastAsia" w:ascii="宋体" w:hAnsi="宋体" w:eastAsia="宋体" w:cs="宋体"/>
          <w:color w:val="252525"/>
          <w:kern w:val="2"/>
          <w:szCs w:val="24"/>
          <w:shd w:val="clear" w:fill="FFFFFF"/>
          <w:lang w:val="en-US" w:eastAsia="zh-CN" w:bidi="ar-SA"/>
        </w:rPr>
        <w:t>就是在某些应用场景和领域下解决以上基于锁机制的并发编程的一种方案。</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_Toc24263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hint="default" w:ascii="宋体" w:hAnsi="宋体" w:eastAsia="宋体" w:cs="宋体"/>
          <w:color w:val="252525"/>
          <w:kern w:val="44"/>
          <w:szCs w:val="24"/>
          <w:shd w:val="clear" w:fill="FFFFFF"/>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_Toc1997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ascii="宋体" w:hAnsi="宋体" w:eastAsia="宋体" w:cs="宋体"/>
          <w:kern w:val="2"/>
          <w:szCs w:val="24"/>
          <w:lang w:val="en-US" w:eastAsia="zh-CN" w:bidi="ar-SA"/>
        </w:rPr>
        <w:t>Volatile</w:t>
      </w:r>
      <w:r>
        <w:rPr>
          <w:rFonts w:hint="eastAsia" w:ascii="宋体" w:hAnsi="宋体" w:eastAsia="宋体" w:cs="宋体"/>
          <w:kern w:val="2"/>
          <w:szCs w:val="24"/>
          <w:lang w:val="en-US" w:eastAsia="zh-CN" w:bidi="ar-SA"/>
        </w:rPr>
        <w:t xml:space="preserve">  </w:t>
      </w:r>
      <w:r>
        <w:rPr>
          <w:rFonts w:asciiTheme="minorHAnsi" w:hAnsiTheme="minorHAnsi" w:eastAsiaTheme="minorEastAsia" w:cstheme="minorBidi"/>
          <w:kern w:val="2"/>
          <w:szCs w:val="24"/>
          <w:lang w:val="en-US" w:eastAsia="zh-CN" w:bidi="ar-SA"/>
        </w:rPr>
        <w:t>内存屏障（Memory Barriers），就是它让一个处理器内的内存状态对其他处理器可见。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p>
    <w:p>
      <w:pPr>
        <w:pStyle w:val="2"/>
        <w:rPr>
          <w:rFonts w:hint="eastAsia"/>
          <w:lang w:val="en-US" w:eastAsia="zh-CN"/>
        </w:rPr>
      </w:pPr>
      <w:bookmarkStart w:id="0" w:name="_Toc15873"/>
      <w:r>
        <w:rPr>
          <w:rFonts w:hint="eastAsia"/>
          <w:lang w:val="en-US" w:eastAsia="zh-CN"/>
        </w:rPr>
        <w:t>为什么需要无锁操作</w:t>
      </w:r>
      <w:bookmarkEnd w:id="0"/>
    </w:p>
    <w:p>
      <w:pPr>
        <w:rPr>
          <w:rFonts w:hint="eastAsia"/>
          <w:lang w:val="en-US" w:eastAsia="zh-CN"/>
        </w:rPr>
      </w:pPr>
    </w:p>
    <w:p>
      <w:pPr>
        <w:pStyle w:val="20"/>
        <w:keepNext w:val="0"/>
        <w:keepLines w:val="0"/>
        <w:widowControl/>
        <w:suppressLineNumbers w:val="0"/>
      </w:pPr>
      <w:r>
        <w:t>在某些时刻，你给这个变量赋一个64位的值。</w:t>
      </w:r>
    </w:p>
    <w:tbl>
      <w:tblPr>
        <w:tblStyle w:val="24"/>
        <w:tblW w:w="4444" w:type="dxa"/>
        <w:tblCellSpacing w:w="0" w:type="dxa"/>
        <w:tblInd w:w="0" w:type="dxa"/>
        <w:shd w:val="clear" w:color="auto" w:fill="auto"/>
        <w:tblLayout w:type="fixed"/>
        <w:tblCellMar>
          <w:top w:w="0" w:type="dxa"/>
          <w:left w:w="0" w:type="dxa"/>
          <w:bottom w:w="0" w:type="dxa"/>
          <w:right w:w="0" w:type="dxa"/>
        </w:tblCellMar>
      </w:tblPr>
      <w:tblGrid>
        <w:gridCol w:w="122"/>
        <w:gridCol w:w="432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4322" w:type="dxa"/>
            <w:shd w:val="clear" w:color="auto" w:fill="auto"/>
            <w:vAlign w:val="center"/>
          </w:tcPr>
          <w:p>
            <w:pPr>
              <w:keepNext w:val="0"/>
              <w:keepLines w:val="0"/>
              <w:widowControl/>
              <w:suppressLineNumbers w:val="0"/>
              <w:jc w:val="left"/>
            </w:pPr>
            <w:r>
              <w:rPr>
                <w:rStyle w:val="23"/>
                <w:rFonts w:ascii="宋体" w:hAnsi="宋体" w:eastAsia="宋体" w:cs="宋体"/>
                <w:kern w:val="0"/>
                <w:sz w:val="24"/>
                <w:szCs w:val="24"/>
                <w:lang w:val="en-US" w:eastAsia="zh-CN" w:bidi="ar"/>
              </w:rPr>
              <w:t>void</w:t>
            </w:r>
            <w:r>
              <w:rPr>
                <w:rFonts w:ascii="宋体" w:hAnsi="宋体" w:eastAsia="宋体" w:cs="宋体"/>
                <w:kern w:val="0"/>
                <w:sz w:val="24"/>
                <w:szCs w:val="24"/>
                <w:lang w:val="en-US" w:eastAsia="zh-CN" w:bidi="ar"/>
              </w:rPr>
              <w:t xml:space="preserve"> </w:t>
            </w:r>
            <w:r>
              <w:rPr>
                <w:rStyle w:val="23"/>
                <w:rFonts w:ascii="宋体" w:hAnsi="宋体" w:eastAsia="宋体" w:cs="宋体"/>
                <w:kern w:val="0"/>
                <w:sz w:val="24"/>
                <w:szCs w:val="24"/>
                <w:lang w:val="en-US" w:eastAsia="zh-CN" w:bidi="ar"/>
              </w:rPr>
              <w:t>storeValue()</w:t>
            </w:r>
          </w:p>
          <w:p>
            <w:pPr>
              <w:keepNext w:val="0"/>
              <w:keepLines w:val="0"/>
              <w:widowControl/>
              <w:suppressLineNumbers w:val="0"/>
              <w:jc w:val="left"/>
            </w:pPr>
            <w:r>
              <w:rPr>
                <w:rStyle w:val="23"/>
                <w:rFonts w:ascii="宋体" w:hAnsi="宋体" w:eastAsia="宋体" w:cs="宋体"/>
                <w:kern w:val="0"/>
                <w:sz w:val="24"/>
                <w:szCs w:val="24"/>
                <w:lang w:val="en-US" w:eastAsia="zh-CN" w:bidi="ar"/>
              </w:rPr>
              <w:t>{</w:t>
            </w:r>
          </w:p>
          <w:p>
            <w:pPr>
              <w:keepNext w:val="0"/>
              <w:keepLines w:val="0"/>
              <w:widowControl/>
              <w:suppressLineNumbers w:val="0"/>
              <w:jc w:val="left"/>
            </w:pPr>
            <w:r>
              <w:rPr>
                <w:rStyle w:val="23"/>
                <w:rFonts w:ascii="宋体" w:hAnsi="宋体" w:eastAsia="宋体" w:cs="宋体"/>
                <w:kern w:val="0"/>
                <w:sz w:val="24"/>
                <w:szCs w:val="24"/>
                <w:lang w:val="en-US" w:eastAsia="zh-CN" w:bidi="ar"/>
              </w:rPr>
              <w:t>     sharedValue = 0x100000002;</w:t>
            </w:r>
          </w:p>
          <w:p>
            <w:pPr>
              <w:keepNext w:val="0"/>
              <w:keepLines w:val="0"/>
              <w:widowControl/>
              <w:suppressLineNumbers w:val="0"/>
              <w:jc w:val="left"/>
            </w:pPr>
            <w:r>
              <w:rPr>
                <w:rStyle w:val="23"/>
                <w:rFonts w:ascii="宋体" w:hAnsi="宋体" w:eastAsia="宋体" w:cs="宋体"/>
                <w:kern w:val="0"/>
                <w:sz w:val="24"/>
                <w:szCs w:val="24"/>
                <w:lang w:val="en-US" w:eastAsia="zh-CN" w:bidi="ar"/>
              </w:rPr>
              <w:t>}</w:t>
            </w:r>
          </w:p>
        </w:tc>
      </w:tr>
    </w:tbl>
    <w:p>
      <w:pPr>
        <w:pStyle w:val="20"/>
        <w:keepNext w:val="0"/>
        <w:keepLines w:val="0"/>
        <w:widowControl/>
        <w:suppressLineNumbers w:val="0"/>
      </w:pPr>
      <w:r>
        <w:t>当你在32位的x86环境下使用GCC来编译这个函数时，将会生成如下机器码。</w:t>
      </w:r>
    </w:p>
    <w:tbl>
      <w:tblPr>
        <w:tblStyle w:val="24"/>
        <w:tblW w:w="5164" w:type="dxa"/>
        <w:tblCellSpacing w:w="0" w:type="dxa"/>
        <w:tblInd w:w="0" w:type="dxa"/>
        <w:shd w:val="clear" w:color="auto" w:fill="auto"/>
        <w:tblLayout w:type="fixed"/>
        <w:tblCellMar>
          <w:top w:w="0" w:type="dxa"/>
          <w:left w:w="0" w:type="dxa"/>
          <w:bottom w:w="0" w:type="dxa"/>
          <w:right w:w="0" w:type="dxa"/>
        </w:tblCellMar>
      </w:tblPr>
      <w:tblGrid>
        <w:gridCol w:w="122"/>
        <w:gridCol w:w="5042"/>
      </w:tblGrid>
      <w:tr>
        <w:tblPrEx>
          <w:tblLayout w:type="fixed"/>
          <w:tblCellMar>
            <w:top w:w="0" w:type="dxa"/>
            <w:left w:w="0" w:type="dxa"/>
            <w:bottom w:w="0" w:type="dxa"/>
            <w:right w:w="0" w:type="dxa"/>
          </w:tblCellMar>
        </w:tblPrEx>
        <w:trPr>
          <w:tblCellSpacing w:w="0" w:type="dxa"/>
        </w:trPr>
        <w:tc>
          <w:tcPr>
            <w:tcW w:w="12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5042" w:type="dxa"/>
            <w:shd w:val="clear" w:color="auto" w:fill="auto"/>
            <w:vAlign w:val="center"/>
          </w:tcPr>
          <w:p>
            <w:pPr>
              <w:keepNext w:val="0"/>
              <w:keepLines w:val="0"/>
              <w:widowControl/>
              <w:suppressLineNumbers w:val="0"/>
              <w:jc w:val="left"/>
            </w:pPr>
            <w:r>
              <w:rPr>
                <w:rStyle w:val="23"/>
                <w:rFonts w:ascii="宋体" w:hAnsi="宋体" w:eastAsia="宋体" w:cs="宋体"/>
                <w:kern w:val="0"/>
                <w:sz w:val="24"/>
                <w:szCs w:val="24"/>
                <w:lang w:val="en-US" w:eastAsia="zh-CN" w:bidi="ar"/>
              </w:rPr>
              <w:t>$ gcc -O2 -S -masm=intel test.c</w:t>
            </w:r>
          </w:p>
          <w:p>
            <w:pPr>
              <w:keepNext w:val="0"/>
              <w:keepLines w:val="0"/>
              <w:widowControl/>
              <w:suppressLineNumbers w:val="0"/>
              <w:jc w:val="left"/>
            </w:pPr>
            <w:r>
              <w:rPr>
                <w:rStyle w:val="23"/>
                <w:rFonts w:ascii="宋体" w:hAnsi="宋体" w:eastAsia="宋体" w:cs="宋体"/>
                <w:kern w:val="0"/>
                <w:sz w:val="24"/>
                <w:szCs w:val="24"/>
                <w:lang w:val="en-US" w:eastAsia="zh-CN" w:bidi="ar"/>
              </w:rPr>
              <w:t>$ cat test.s</w:t>
            </w:r>
          </w:p>
          <w:p>
            <w:pPr>
              <w:keepNext w:val="0"/>
              <w:keepLines w:val="0"/>
              <w:widowControl/>
              <w:suppressLineNumbers w:val="0"/>
              <w:jc w:val="left"/>
            </w:pPr>
            <w:r>
              <w:rPr>
                <w:rStyle w:val="23"/>
                <w:rFonts w:ascii="宋体" w:hAnsi="宋体" w:eastAsia="宋体" w:cs="宋体"/>
                <w:kern w:val="0"/>
                <w:sz w:val="24"/>
                <w:szCs w:val="24"/>
                <w:lang w:val="en-US" w:eastAsia="zh-CN" w:bidi="ar"/>
              </w:rPr>
              <w:t>      ...</w:t>
            </w:r>
          </w:p>
          <w:p>
            <w:pPr>
              <w:keepNext w:val="0"/>
              <w:keepLines w:val="0"/>
              <w:widowControl/>
              <w:suppressLineNumbers w:val="0"/>
              <w:jc w:val="left"/>
            </w:pPr>
            <w:r>
              <w:rPr>
                <w:rStyle w:val="23"/>
                <w:rFonts w:ascii="宋体" w:hAnsi="宋体" w:eastAsia="宋体" w:cs="宋体"/>
                <w:kern w:val="0"/>
                <w:sz w:val="24"/>
                <w:szCs w:val="24"/>
                <w:lang w:val="en-US" w:eastAsia="zh-CN" w:bidi="ar"/>
              </w:rPr>
              <w:t>      mov DWORD PTR sharedValue, 2</w:t>
            </w:r>
          </w:p>
          <w:p>
            <w:pPr>
              <w:keepNext w:val="0"/>
              <w:keepLines w:val="0"/>
              <w:widowControl/>
              <w:suppressLineNumbers w:val="0"/>
              <w:jc w:val="left"/>
            </w:pPr>
            <w:r>
              <w:rPr>
                <w:rStyle w:val="23"/>
                <w:rFonts w:ascii="宋体" w:hAnsi="宋体" w:eastAsia="宋体" w:cs="宋体"/>
                <w:kern w:val="0"/>
                <w:sz w:val="24"/>
                <w:szCs w:val="24"/>
                <w:lang w:val="en-US" w:eastAsia="zh-CN" w:bidi="ar"/>
              </w:rPr>
              <w:t>      mov DWORD PTR sharedValue+4, 1</w:t>
            </w:r>
          </w:p>
          <w:p>
            <w:pPr>
              <w:keepNext w:val="0"/>
              <w:keepLines w:val="0"/>
              <w:widowControl/>
              <w:suppressLineNumbers w:val="0"/>
              <w:jc w:val="left"/>
            </w:pPr>
            <w:r>
              <w:rPr>
                <w:rStyle w:val="23"/>
                <w:rFonts w:ascii="宋体" w:hAnsi="宋体" w:eastAsia="宋体" w:cs="宋体"/>
                <w:kern w:val="0"/>
                <w:sz w:val="24"/>
                <w:szCs w:val="24"/>
                <w:lang w:val="en-US" w:eastAsia="zh-CN" w:bidi="ar"/>
              </w:rPr>
              <w:t>      ret</w:t>
            </w:r>
          </w:p>
          <w:p>
            <w:pPr>
              <w:keepNext w:val="0"/>
              <w:keepLines w:val="0"/>
              <w:widowControl/>
              <w:suppressLineNumbers w:val="0"/>
              <w:jc w:val="left"/>
            </w:pPr>
            <w:r>
              <w:rPr>
                <w:rStyle w:val="23"/>
                <w:rFonts w:ascii="宋体" w:hAnsi="宋体" w:eastAsia="宋体" w:cs="宋体"/>
                <w:kern w:val="0"/>
                <w:sz w:val="24"/>
                <w:szCs w:val="24"/>
                <w:lang w:val="en-US" w:eastAsia="zh-CN" w:bidi="ar"/>
              </w:rPr>
              <w:t>      ...</w:t>
            </w:r>
          </w:p>
        </w:tc>
      </w:tr>
    </w:tbl>
    <w:p>
      <w:pPr>
        <w:pStyle w:val="20"/>
        <w:keepNext w:val="0"/>
        <w:keepLines w:val="0"/>
        <w:widowControl/>
        <w:suppressLineNumbers w:val="0"/>
      </w:pPr>
      <w:r>
        <w:t>这个时候你就会看到，编译器会使用两个单独的机器指令来完成这个64位的赋值。第一条指令设置低32位的0×00000002，第二条指令设置高32位的0×00000001.非常明显，这个赋值操作是非原子的。如果共享变量同时被不同的线程存取，就会出现很多错误：</w:t>
      </w:r>
    </w:p>
    <w:p>
      <w:pPr>
        <w:rPr>
          <w:rFonts w:hint="eastAsia"/>
          <w:lang w:val="en-US" w:eastAsia="zh-CN"/>
        </w:rPr>
      </w:pPr>
    </w:p>
    <w:p>
      <w:pPr>
        <w:pStyle w:val="20"/>
        <w:keepNext w:val="0"/>
        <w:keepLines w:val="0"/>
        <w:widowControl/>
        <w:suppressLineNumbers w:val="0"/>
      </w:pPr>
      <w:r>
        <w:t>同时读取sharedValue会带给它一系列的问题：</w:t>
      </w:r>
    </w:p>
    <w:tbl>
      <w:tblPr>
        <w:tblStyle w:val="24"/>
        <w:tblW w:w="5524" w:type="dxa"/>
        <w:tblCellSpacing w:w="0" w:type="dxa"/>
        <w:tblInd w:w="0" w:type="dxa"/>
        <w:shd w:val="clear" w:color="auto" w:fill="auto"/>
        <w:tblLayout w:type="fixed"/>
        <w:tblCellMar>
          <w:top w:w="0" w:type="dxa"/>
          <w:left w:w="0" w:type="dxa"/>
          <w:bottom w:w="0" w:type="dxa"/>
          <w:right w:w="0" w:type="dxa"/>
        </w:tblCellMar>
      </w:tblPr>
      <w:tblGrid>
        <w:gridCol w:w="242"/>
        <w:gridCol w:w="5282"/>
      </w:tblGrid>
      <w:tr>
        <w:tblPrEx>
          <w:tblLayout w:type="fixed"/>
          <w:tblCellMar>
            <w:top w:w="0" w:type="dxa"/>
            <w:left w:w="0" w:type="dxa"/>
            <w:bottom w:w="0" w:type="dxa"/>
            <w:right w:w="0" w:type="dxa"/>
          </w:tblCellMar>
        </w:tblPrEx>
        <w:trPr>
          <w:tblCellSpacing w:w="0" w:type="dxa"/>
        </w:trPr>
        <w:tc>
          <w:tcPr>
            <w:tcW w:w="2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p>
            <w:pPr>
              <w:keepNext w:val="0"/>
              <w:keepLines w:val="0"/>
              <w:widowControl/>
              <w:suppressLineNumbers w:val="0"/>
              <w:jc w:val="left"/>
            </w:pPr>
            <w:r>
              <w:rPr>
                <w:rFonts w:ascii="宋体" w:hAnsi="宋体" w:eastAsia="宋体" w:cs="宋体"/>
                <w:kern w:val="0"/>
                <w:sz w:val="24"/>
                <w:szCs w:val="24"/>
                <w:lang w:val="en-US" w:eastAsia="zh-CN" w:bidi="ar"/>
              </w:rPr>
              <w:t>2</w:t>
            </w:r>
          </w:p>
          <w:p>
            <w:pPr>
              <w:keepNext w:val="0"/>
              <w:keepLines w:val="0"/>
              <w:widowControl/>
              <w:suppressLineNumbers w:val="0"/>
              <w:jc w:val="left"/>
            </w:pPr>
            <w:r>
              <w:rPr>
                <w:rFonts w:ascii="宋体" w:hAnsi="宋体" w:eastAsia="宋体" w:cs="宋体"/>
                <w:kern w:val="0"/>
                <w:sz w:val="24"/>
                <w:szCs w:val="24"/>
                <w:lang w:val="en-US" w:eastAsia="zh-CN" w:bidi="ar"/>
              </w:rPr>
              <w:t>3</w:t>
            </w:r>
          </w:p>
          <w:p>
            <w:pPr>
              <w:keepNext w:val="0"/>
              <w:keepLines w:val="0"/>
              <w:widowControl/>
              <w:suppressLineNumbers w:val="0"/>
              <w:jc w:val="left"/>
            </w:pPr>
            <w:r>
              <w:rPr>
                <w:rFonts w:ascii="宋体" w:hAnsi="宋体" w:eastAsia="宋体" w:cs="宋体"/>
                <w:kern w:val="0"/>
                <w:sz w:val="24"/>
                <w:szCs w:val="24"/>
                <w:lang w:val="en-US" w:eastAsia="zh-CN" w:bidi="ar"/>
              </w:rPr>
              <w:t>4</w:t>
            </w:r>
          </w:p>
          <w:p>
            <w:pPr>
              <w:keepNext w:val="0"/>
              <w:keepLines w:val="0"/>
              <w:widowControl/>
              <w:suppressLineNumbers w:val="0"/>
              <w:jc w:val="left"/>
            </w:pPr>
            <w:r>
              <w:rPr>
                <w:rFonts w:ascii="宋体" w:hAnsi="宋体" w:eastAsia="宋体" w:cs="宋体"/>
                <w:kern w:val="0"/>
                <w:sz w:val="24"/>
                <w:szCs w:val="24"/>
                <w:lang w:val="en-US" w:eastAsia="zh-CN" w:bidi="ar"/>
              </w:rPr>
              <w:t>5</w:t>
            </w:r>
          </w:p>
          <w:p>
            <w:pPr>
              <w:keepNext w:val="0"/>
              <w:keepLines w:val="0"/>
              <w:widowControl/>
              <w:suppressLineNumbers w:val="0"/>
              <w:jc w:val="left"/>
            </w:pPr>
            <w:r>
              <w:rPr>
                <w:rFonts w:ascii="宋体" w:hAnsi="宋体" w:eastAsia="宋体" w:cs="宋体"/>
                <w:kern w:val="0"/>
                <w:sz w:val="24"/>
                <w:szCs w:val="24"/>
                <w:lang w:val="en-US" w:eastAsia="zh-CN" w:bidi="ar"/>
              </w:rPr>
              <w:t>6</w:t>
            </w:r>
          </w:p>
          <w:p>
            <w:pPr>
              <w:keepNext w:val="0"/>
              <w:keepLines w:val="0"/>
              <w:widowControl/>
              <w:suppressLineNumbers w:val="0"/>
              <w:jc w:val="left"/>
            </w:pPr>
            <w:r>
              <w:rPr>
                <w:rFonts w:ascii="宋体" w:hAnsi="宋体" w:eastAsia="宋体" w:cs="宋体"/>
                <w:kern w:val="0"/>
                <w:sz w:val="24"/>
                <w:szCs w:val="24"/>
                <w:lang w:val="en-US" w:eastAsia="zh-CN" w:bidi="ar"/>
              </w:rPr>
              <w:t>7</w:t>
            </w:r>
          </w:p>
          <w:p>
            <w:pPr>
              <w:keepNext w:val="0"/>
              <w:keepLines w:val="0"/>
              <w:widowControl/>
              <w:suppressLineNumbers w:val="0"/>
              <w:jc w:val="left"/>
            </w:pPr>
            <w:r>
              <w:rPr>
                <w:rFonts w:ascii="宋体" w:hAnsi="宋体" w:eastAsia="宋体" w:cs="宋体"/>
                <w:kern w:val="0"/>
                <w:sz w:val="24"/>
                <w:szCs w:val="24"/>
                <w:lang w:val="en-US" w:eastAsia="zh-CN" w:bidi="ar"/>
              </w:rPr>
              <w:t>8</w:t>
            </w:r>
          </w:p>
          <w:p>
            <w:pPr>
              <w:keepNext w:val="0"/>
              <w:keepLines w:val="0"/>
              <w:widowControl/>
              <w:suppressLineNumbers w:val="0"/>
              <w:jc w:val="left"/>
            </w:pPr>
            <w:r>
              <w:rPr>
                <w:rFonts w:ascii="宋体" w:hAnsi="宋体" w:eastAsia="宋体" w:cs="宋体"/>
                <w:kern w:val="0"/>
                <w:sz w:val="24"/>
                <w:szCs w:val="24"/>
                <w:lang w:val="en-US" w:eastAsia="zh-CN" w:bidi="ar"/>
              </w:rPr>
              <w:t>9</w:t>
            </w:r>
          </w:p>
          <w:p>
            <w:pPr>
              <w:keepNext w:val="0"/>
              <w:keepLines w:val="0"/>
              <w:widowControl/>
              <w:suppressLineNumbers w:val="0"/>
              <w:jc w:val="left"/>
            </w:pPr>
            <w:r>
              <w:rPr>
                <w:rFonts w:ascii="宋体" w:hAnsi="宋体" w:eastAsia="宋体" w:cs="宋体"/>
                <w:kern w:val="0"/>
                <w:sz w:val="24"/>
                <w:szCs w:val="24"/>
                <w:lang w:val="en-US" w:eastAsia="zh-CN" w:bidi="ar"/>
              </w:rPr>
              <w:t>10</w:t>
            </w:r>
          </w:p>
          <w:p>
            <w:pPr>
              <w:keepNext w:val="0"/>
              <w:keepLines w:val="0"/>
              <w:widowControl/>
              <w:suppressLineNumbers w:val="0"/>
              <w:jc w:val="left"/>
            </w:pPr>
            <w:r>
              <w:rPr>
                <w:rFonts w:ascii="宋体" w:hAnsi="宋体" w:eastAsia="宋体" w:cs="宋体"/>
                <w:kern w:val="0"/>
                <w:sz w:val="24"/>
                <w:szCs w:val="24"/>
                <w:lang w:val="en-US" w:eastAsia="zh-CN" w:bidi="ar"/>
              </w:rPr>
              <w:t>11</w:t>
            </w:r>
          </w:p>
          <w:p>
            <w:pPr>
              <w:keepNext w:val="0"/>
              <w:keepLines w:val="0"/>
              <w:widowControl/>
              <w:suppressLineNumbers w:val="0"/>
              <w:jc w:val="left"/>
            </w:pPr>
            <w:r>
              <w:rPr>
                <w:rFonts w:ascii="宋体" w:hAnsi="宋体" w:eastAsia="宋体" w:cs="宋体"/>
                <w:kern w:val="0"/>
                <w:sz w:val="24"/>
                <w:szCs w:val="24"/>
                <w:lang w:val="en-US" w:eastAsia="zh-CN" w:bidi="ar"/>
              </w:rPr>
              <w:t>12</w:t>
            </w:r>
          </w:p>
        </w:tc>
        <w:tc>
          <w:tcPr>
            <w:tcW w:w="5282" w:type="dxa"/>
            <w:shd w:val="clear" w:color="auto" w:fill="auto"/>
            <w:vAlign w:val="center"/>
          </w:tcPr>
          <w:p>
            <w:pPr>
              <w:keepNext w:val="0"/>
              <w:keepLines w:val="0"/>
              <w:widowControl/>
              <w:suppressLineNumbers w:val="0"/>
              <w:jc w:val="left"/>
            </w:pPr>
            <w:r>
              <w:rPr>
                <w:rStyle w:val="23"/>
                <w:rFonts w:ascii="宋体" w:hAnsi="宋体" w:eastAsia="宋体" w:cs="宋体"/>
                <w:kern w:val="0"/>
                <w:sz w:val="24"/>
                <w:szCs w:val="24"/>
                <w:lang w:val="en-US" w:eastAsia="zh-CN" w:bidi="ar"/>
              </w:rPr>
              <w:t>uint64_t loadValue()</w:t>
            </w:r>
          </w:p>
          <w:p>
            <w:pPr>
              <w:keepNext w:val="0"/>
              <w:keepLines w:val="0"/>
              <w:widowControl/>
              <w:suppressLineNumbers w:val="0"/>
              <w:jc w:val="left"/>
            </w:pPr>
            <w:r>
              <w:rPr>
                <w:rStyle w:val="23"/>
                <w:rFonts w:ascii="宋体" w:hAnsi="宋体" w:eastAsia="宋体" w:cs="宋体"/>
                <w:kern w:val="0"/>
                <w:sz w:val="24"/>
                <w:szCs w:val="24"/>
                <w:lang w:val="en-US" w:eastAsia="zh-CN" w:bidi="ar"/>
              </w:rPr>
              <w:t>{</w:t>
            </w:r>
          </w:p>
          <w:p>
            <w:pPr>
              <w:keepNext w:val="0"/>
              <w:keepLines w:val="0"/>
              <w:widowControl/>
              <w:suppressLineNumbers w:val="0"/>
              <w:jc w:val="left"/>
            </w:pPr>
            <w:r>
              <w:rPr>
                <w:rStyle w:val="23"/>
                <w:rFonts w:ascii="宋体" w:hAnsi="宋体" w:eastAsia="宋体" w:cs="宋体"/>
                <w:kern w:val="0"/>
                <w:sz w:val="24"/>
                <w:szCs w:val="24"/>
                <w:lang w:val="en-US" w:eastAsia="zh-CN" w:bidi="ar"/>
              </w:rPr>
              <w:t>      return</w:t>
            </w:r>
            <w:r>
              <w:rPr>
                <w:rFonts w:ascii="宋体" w:hAnsi="宋体" w:eastAsia="宋体" w:cs="宋体"/>
                <w:kern w:val="0"/>
                <w:sz w:val="24"/>
                <w:szCs w:val="24"/>
                <w:lang w:val="en-US" w:eastAsia="zh-CN" w:bidi="ar"/>
              </w:rPr>
              <w:t xml:space="preserve"> </w:t>
            </w:r>
            <w:r>
              <w:rPr>
                <w:rStyle w:val="23"/>
                <w:rFonts w:ascii="宋体" w:hAnsi="宋体" w:eastAsia="宋体" w:cs="宋体"/>
                <w:kern w:val="0"/>
                <w:sz w:val="24"/>
                <w:szCs w:val="24"/>
                <w:lang w:val="en-US" w:eastAsia="zh-CN" w:bidi="ar"/>
              </w:rPr>
              <w:t>sharedValue;</w:t>
            </w:r>
          </w:p>
          <w:p>
            <w:pPr>
              <w:keepNext w:val="0"/>
              <w:keepLines w:val="0"/>
              <w:widowControl/>
              <w:suppressLineNumbers w:val="0"/>
              <w:jc w:val="left"/>
            </w:pPr>
            <w:r>
              <w:rPr>
                <w:rStyle w:val="23"/>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Style w:val="23"/>
                <w:rFonts w:ascii="宋体" w:hAnsi="宋体" w:eastAsia="宋体" w:cs="宋体"/>
                <w:kern w:val="0"/>
                <w:sz w:val="24"/>
                <w:szCs w:val="24"/>
                <w:lang w:val="en-US" w:eastAsia="zh-CN" w:bidi="ar"/>
              </w:rPr>
              <w:t>$ gcc -O2 -S -masm=intel test.c</w:t>
            </w:r>
          </w:p>
          <w:p>
            <w:pPr>
              <w:keepNext w:val="0"/>
              <w:keepLines w:val="0"/>
              <w:widowControl/>
              <w:suppressLineNumbers w:val="0"/>
              <w:jc w:val="left"/>
            </w:pPr>
            <w:r>
              <w:rPr>
                <w:rStyle w:val="23"/>
                <w:rFonts w:ascii="宋体" w:hAnsi="宋体" w:eastAsia="宋体" w:cs="宋体"/>
                <w:kern w:val="0"/>
                <w:sz w:val="24"/>
                <w:szCs w:val="24"/>
                <w:lang w:val="en-US" w:eastAsia="zh-CN" w:bidi="ar"/>
              </w:rPr>
              <w:t>$ cat test.s</w:t>
            </w:r>
          </w:p>
          <w:p>
            <w:pPr>
              <w:keepNext w:val="0"/>
              <w:keepLines w:val="0"/>
              <w:widowControl/>
              <w:suppressLineNumbers w:val="0"/>
              <w:jc w:val="left"/>
            </w:pPr>
            <w:r>
              <w:rPr>
                <w:rStyle w:val="23"/>
                <w:rFonts w:ascii="宋体" w:hAnsi="宋体" w:eastAsia="宋体" w:cs="宋体"/>
                <w:kern w:val="0"/>
                <w:sz w:val="24"/>
                <w:szCs w:val="24"/>
                <w:lang w:val="en-US" w:eastAsia="zh-CN" w:bidi="ar"/>
              </w:rPr>
              <w:t>      ...</w:t>
            </w:r>
          </w:p>
          <w:p>
            <w:pPr>
              <w:keepNext w:val="0"/>
              <w:keepLines w:val="0"/>
              <w:widowControl/>
              <w:suppressLineNumbers w:val="0"/>
              <w:jc w:val="left"/>
            </w:pPr>
            <w:r>
              <w:rPr>
                <w:rStyle w:val="23"/>
                <w:rFonts w:ascii="宋体" w:hAnsi="宋体" w:eastAsia="宋体" w:cs="宋体"/>
                <w:kern w:val="0"/>
                <w:sz w:val="24"/>
                <w:szCs w:val="24"/>
                <w:lang w:val="en-US" w:eastAsia="zh-CN" w:bidi="ar"/>
              </w:rPr>
              <w:t>      mov eax, DWORD PTR sharedValue</w:t>
            </w:r>
          </w:p>
          <w:p>
            <w:pPr>
              <w:keepNext w:val="0"/>
              <w:keepLines w:val="0"/>
              <w:widowControl/>
              <w:suppressLineNumbers w:val="0"/>
              <w:jc w:val="left"/>
            </w:pPr>
            <w:r>
              <w:rPr>
                <w:rStyle w:val="23"/>
                <w:rFonts w:ascii="宋体" w:hAnsi="宋体" w:eastAsia="宋体" w:cs="宋体"/>
                <w:kern w:val="0"/>
                <w:sz w:val="24"/>
                <w:szCs w:val="24"/>
                <w:lang w:val="en-US" w:eastAsia="zh-CN" w:bidi="ar"/>
              </w:rPr>
              <w:t>      mov edx, DWORD PTR sharedValue+4</w:t>
            </w:r>
          </w:p>
          <w:p>
            <w:pPr>
              <w:keepNext w:val="0"/>
              <w:keepLines w:val="0"/>
              <w:widowControl/>
              <w:suppressLineNumbers w:val="0"/>
              <w:jc w:val="left"/>
            </w:pPr>
            <w:r>
              <w:rPr>
                <w:rStyle w:val="23"/>
                <w:rFonts w:ascii="宋体" w:hAnsi="宋体" w:eastAsia="宋体" w:cs="宋体"/>
                <w:kern w:val="0"/>
                <w:sz w:val="24"/>
                <w:szCs w:val="24"/>
                <w:lang w:val="en-US" w:eastAsia="zh-CN" w:bidi="ar"/>
              </w:rPr>
              <w:t>      ret</w:t>
            </w:r>
          </w:p>
          <w:p>
            <w:pPr>
              <w:keepNext w:val="0"/>
              <w:keepLines w:val="0"/>
              <w:widowControl/>
              <w:suppressLineNumbers w:val="0"/>
              <w:jc w:val="left"/>
            </w:pPr>
            <w:r>
              <w:rPr>
                <w:rStyle w:val="23"/>
                <w:rFonts w:ascii="宋体" w:hAnsi="宋体" w:eastAsia="宋体" w:cs="宋体"/>
                <w:kern w:val="0"/>
                <w:sz w:val="24"/>
                <w:szCs w:val="24"/>
                <w:lang w:val="en-US" w:eastAsia="zh-CN" w:bidi="ar"/>
              </w:rPr>
              <w:t>      ...</w:t>
            </w:r>
          </w:p>
        </w:tc>
      </w:tr>
    </w:tbl>
    <w:p>
      <w:pPr>
        <w:pStyle w:val="20"/>
        <w:keepNext w:val="0"/>
        <w:keepLines w:val="0"/>
        <w:widowControl/>
        <w:suppressLineNumbers w:val="0"/>
      </w:pPr>
      <w:r>
        <w:t>这里也一样，编译器会使用两条机器指令来执行这个加载操作：第一条读取低32位到eax，第二条读取高32位到edx。在这种情况下，如果对于sharedValue进行同时存储则会发现，它将导致一个</w:t>
      </w:r>
      <w:r>
        <w:rPr>
          <w:rStyle w:val="22"/>
        </w:rPr>
        <w:t>读撕裂</w:t>
      </w:r>
      <w:r>
        <w:t>——即使这个同时存储是原子的。</w:t>
      </w:r>
    </w:p>
    <w:p>
      <w:pPr>
        <w:rPr>
          <w:rFonts w:hint="eastAsia"/>
          <w:lang w:val="en-US" w:eastAsia="zh-CN"/>
        </w:rPr>
      </w:pPr>
    </w:p>
    <w:p>
      <w:pPr>
        <w:rPr>
          <w:rFonts w:hint="eastAsia"/>
          <w:lang w:val="en-US" w:eastAsia="zh-CN"/>
        </w:rPr>
      </w:pPr>
      <w:r>
        <w:rPr>
          <w:rFonts w:ascii="宋体" w:hAnsi="宋体" w:eastAsia="宋体" w:cs="宋体"/>
          <w:sz w:val="24"/>
          <w:szCs w:val="24"/>
        </w:rPr>
        <w:t>众所周知，在x86环境下，如果内存操作数是自然对齐的，那么一个32位的mov指令就是原子的，但如果不是自然对齐，那么将是非原子的。换句话说，原子性的保证仅仅是当一个32位整数的地址正好是4的倍数的时候。</w:t>
      </w:r>
    </w:p>
    <w:p>
      <w:pPr>
        <w:pStyle w:val="2"/>
        <w:rPr>
          <w:rFonts w:ascii="宋体" w:hAnsi="宋体" w:eastAsia="宋体" w:cs="宋体"/>
          <w:kern w:val="0"/>
          <w:sz w:val="28"/>
          <w:szCs w:val="28"/>
          <w:lang w:val="en-US" w:eastAsia="zh-CN" w:bidi="ar"/>
        </w:rPr>
      </w:pPr>
      <w:bookmarkStart w:id="1" w:name="_Toc23660"/>
      <w:r>
        <w:t>硬件支持</w:t>
      </w:r>
      <w:r>
        <w:rPr>
          <w:rFonts w:hint="eastAsia"/>
          <w:lang w:val="en-US" w:eastAsia="zh-CN"/>
        </w:rPr>
        <w:t xml:space="preserve"> cas  atomic</w:t>
      </w:r>
      <w:bookmarkEnd w:id="1"/>
    </w:p>
    <w:p>
      <w:pPr>
        <w:rPr>
          <w:lang w:val="en-US" w:eastAsia="zh-CN"/>
        </w:rPr>
      </w:pPr>
      <w:r>
        <w:rPr>
          <w:lang w:val="en-US" w:eastAsia="zh-CN"/>
        </w:rPr>
        <w:t>原子性不可能由软件单独保证--必须需要硬件的支持，因此是和架构相关的。在x86 平台上，CPU提供了在指令执行期间对总线加锁的手段。CPU芯片上有一条引线#HLOCK pin，如果汇编语言的程序中在一条指令前面加上前缀"LOCK"，经过汇编以后的机器代码就使CPU在执行这条指令的时候把#HLOCK pin的电位拉低，持续到这条指令结束时放开，从而把总线锁住，这样同一总线上别的CPU就暂时不能通过总线访问内存了，保证了这条指令在多处理器环境中的原子性。</w:t>
      </w:r>
    </w:p>
    <w:p>
      <w:pPr>
        <w:keepNext w:val="0"/>
        <w:keepLines w:val="0"/>
        <w:widowControl/>
        <w:suppressLineNumbers w:val="0"/>
        <w:jc w:val="left"/>
        <w:rPr>
          <w:rFonts w:ascii="宋体" w:hAnsi="宋体" w:eastAsia="宋体" w:cs="宋体"/>
          <w:kern w:val="0"/>
          <w:sz w:val="28"/>
          <w:szCs w:val="28"/>
          <w:lang w:val="en-US" w:eastAsia="zh-CN" w:bidi="ar"/>
        </w:rPr>
      </w:pPr>
    </w:p>
    <w:p>
      <w:pPr>
        <w:keepNext w:val="0"/>
        <w:keepLines w:val="0"/>
        <w:widowControl/>
        <w:suppressLineNumbers w:val="0"/>
        <w:jc w:val="left"/>
        <w:rPr>
          <w:rFonts w:hint="eastAsia" w:ascii="宋体" w:hAnsi="宋体" w:eastAsia="宋体" w:cs="宋体"/>
          <w:sz w:val="21"/>
          <w:szCs w:val="21"/>
          <w:shd w:val="clear" w:fill="FFFFFF"/>
        </w:rPr>
      </w:pPr>
      <w:r>
        <w:rPr>
          <w:rFonts w:hint="eastAsia" w:ascii="宋体" w:hAnsi="宋体" w:eastAsia="宋体" w:cs="宋体"/>
          <w:sz w:val="21"/>
          <w:szCs w:val="21"/>
          <w:shd w:val="clear" w:fill="FFFFFF"/>
        </w:rPr>
        <w:t>软件级的原子操作，包括两大类系统调用，一类是基于对整数进行操作的atomic_set/and/inc，一类是针对单独的位进行操作的set/clear/change_bit，它们大部分都是基于硬件层面的CAS的指令实现的。</w:t>
      </w:r>
    </w:p>
    <w:p>
      <w:pPr>
        <w:keepNext w:val="0"/>
        <w:keepLines w:val="0"/>
        <w:widowControl/>
        <w:suppressLineNumbers w:val="0"/>
        <w:jc w:val="left"/>
        <w:rPr>
          <w:rFonts w:hint="eastAsia" w:ascii="宋体" w:hAnsi="宋体" w:eastAsia="宋体" w:cs="宋体"/>
          <w:sz w:val="21"/>
          <w:szCs w:val="21"/>
          <w:shd w:val="clear" w:fill="FFFFFF"/>
        </w:rPr>
      </w:pPr>
    </w:p>
    <w:p>
      <w:pPr>
        <w:keepNext w:val="0"/>
        <w:keepLines w:val="0"/>
        <w:widowControl/>
        <w:suppressLineNumbers w:val="0"/>
        <w:jc w:val="left"/>
        <w:rPr>
          <w:rFonts w:hint="eastAsia" w:ascii="宋体" w:hAnsi="宋体" w:eastAsia="宋体" w:cs="宋体"/>
          <w:sz w:val="21"/>
          <w:szCs w:val="21"/>
          <w:shd w:val="clear" w:fill="FFFFFF"/>
          <w:lang w:val="en-US" w:eastAsia="zh-CN"/>
        </w:rPr>
      </w:pPr>
      <w:r>
        <w:rPr>
          <w:rFonts w:hint="eastAsia" w:ascii="宋体" w:hAnsi="宋体" w:eastAsia="宋体" w:cs="宋体"/>
          <w:sz w:val="21"/>
          <w:szCs w:val="21"/>
          <w:shd w:val="clear" w:fill="FFFFFF"/>
        </w:rPr>
        <w:t>各种开发语言中（c,c++,java）基于操作系统提供的接口也都封装实现了对应的原子操作api，所以开发者完全可以直接调用各个开发语言提供的接口实现无锁程序。</w:t>
      </w:r>
    </w:p>
    <w:p>
      <w:pPr>
        <w:pStyle w:val="2"/>
        <w:ind w:left="432" w:leftChars="0" w:hanging="432" w:firstLineChars="0"/>
        <w:rPr>
          <w:rFonts w:hint="eastAsia"/>
          <w:lang w:val="en-US" w:eastAsia="zh-CN"/>
        </w:rPr>
      </w:pPr>
      <w:bookmarkStart w:id="2" w:name="_Toc24263"/>
      <w:r>
        <w:rPr>
          <w:rFonts w:hint="eastAsia" w:ascii="宋体" w:hAnsi="宋体" w:eastAsia="宋体" w:cs="宋体"/>
          <w:sz w:val="21"/>
          <w:szCs w:val="21"/>
        </w:rPr>
        <w:t>无锁编程（Lock-Free）</w:t>
      </w:r>
      <w:r>
        <w:rPr>
          <w:rFonts w:hint="eastAsia" w:ascii="宋体" w:hAnsi="宋体" w:eastAsia="宋体" w:cs="宋体"/>
          <w:color w:val="252525"/>
          <w:sz w:val="24"/>
          <w:szCs w:val="24"/>
          <w:shd w:val="clear" w:fill="FFFFFF"/>
        </w:rPr>
        <w:t>就是在某些应用场景和领域下解决以上基于锁机制的并发编程的一种方案。</w:t>
      </w:r>
      <w:bookmarkEnd w:id="2"/>
    </w:p>
    <w:p>
      <w:pPr>
        <w:rPr>
          <w:rFonts w:hint="eastAsia" w:ascii="宋体" w:hAnsi="宋体" w:eastAsia="宋体" w:cs="宋体"/>
          <w:color w:val="252525"/>
          <w:sz w:val="24"/>
          <w:szCs w:val="24"/>
          <w:shd w:val="clear" w:fill="FFFFFF"/>
        </w:rPr>
      </w:pPr>
    </w:p>
    <w:p>
      <w:pPr>
        <w:pStyle w:val="2"/>
        <w:rPr>
          <w:rFonts w:hint="eastAsia"/>
          <w:lang w:val="en-US" w:eastAsia="zh-CN"/>
        </w:rPr>
      </w:pPr>
      <w:bookmarkStart w:id="3" w:name="_Toc1997"/>
      <w:r>
        <w:rPr>
          <w:rStyle w:val="22"/>
          <w:rFonts w:ascii="宋体" w:hAnsi="宋体" w:eastAsia="宋体" w:cs="宋体"/>
          <w:b/>
          <w:sz w:val="24"/>
          <w:szCs w:val="24"/>
        </w:rPr>
        <w:t>Volatile</w:t>
      </w:r>
      <w:r>
        <w:rPr>
          <w:rStyle w:val="22"/>
          <w:rFonts w:hint="eastAsia" w:ascii="宋体" w:hAnsi="宋体" w:eastAsia="宋体" w:cs="宋体"/>
          <w:b/>
          <w:sz w:val="24"/>
          <w:szCs w:val="24"/>
          <w:lang w:val="en-US" w:eastAsia="zh-CN"/>
        </w:rPr>
        <w:t xml:space="preserve">  </w:t>
      </w:r>
      <w:r>
        <w:t>内存屏障（Memory Barriers），就是它让一个处理器内的内存状态对其他处理器可见。</w:t>
      </w:r>
      <w:bookmarkEnd w:id="3"/>
    </w:p>
    <w:p/>
    <w:p>
      <w:pPr>
        <w:pStyle w:val="20"/>
        <w:keepNext w:val="0"/>
        <w:keepLines w:val="0"/>
        <w:widowControl/>
        <w:suppressLineNumbers w:val="0"/>
      </w:pPr>
      <w:r>
        <w:rPr>
          <w:rStyle w:val="22"/>
        </w:rPr>
        <w:t>volatile</w:t>
      </w:r>
    </w:p>
    <w:p>
      <w:pPr>
        <w:pStyle w:val="20"/>
        <w:keepNext w:val="0"/>
        <w:keepLines w:val="0"/>
        <w:widowControl/>
        <w:suppressLineNumbers w:val="0"/>
      </w:pPr>
      <w:r>
        <w:t>用volatile修饰的变量，线程在每次使用变量的时候，都会读取变量修改后的最的值。volatile很容易被误用，用来进行原子性操作</w:t>
      </w:r>
    </w:p>
    <w:p>
      <w:pPr>
        <w:rPr>
          <w:rFonts w:hint="eastAsia"/>
          <w:lang w:val="en-US" w:eastAsia="zh-CN"/>
        </w:rPr>
      </w:pPr>
    </w:p>
    <w:p>
      <w:pPr>
        <w:pStyle w:val="2"/>
        <w:rPr>
          <w:rFonts w:hint="eastAsia"/>
          <w:lang w:val="en-US" w:eastAsia="zh-CN"/>
        </w:rPr>
      </w:pPr>
      <w:r>
        <w:rPr>
          <w:rFonts w:hint="eastAsia"/>
          <w:lang w:val="en-US" w:eastAsia="zh-CN"/>
        </w:rPr>
        <w:t>参考</w:t>
      </w:r>
      <w:bookmarkStart w:id="4" w:name="_GoBack"/>
      <w:bookmarkEnd w:id="4"/>
    </w:p>
    <w:p>
      <w:pPr>
        <w:rPr>
          <w:rFonts w:hint="eastAsia"/>
          <w:lang w:val="en-US" w:eastAsia="zh-CN"/>
        </w:rPr>
      </w:pPr>
      <w:r>
        <w:rPr>
          <w:rFonts w:hint="eastAsia"/>
          <w:lang w:val="en-US" w:eastAsia="zh-CN"/>
        </w:rPr>
        <w:t>原子操作 vs 非原子操作 - 博客 - 伯乐在线.htm</w:t>
      </w:r>
    </w:p>
    <w:p>
      <w:pPr>
        <w:rPr>
          <w:rFonts w:hint="eastAsia"/>
          <w:lang w:val="en-US" w:eastAsia="zh-CN"/>
        </w:rPr>
      </w:pPr>
      <w:r>
        <w:rPr>
          <w:rFonts w:hint="eastAsia"/>
          <w:lang w:val="en-US" w:eastAsia="zh-CN"/>
        </w:rPr>
        <w:t>内存屏障（Memory Barriers） - 博客 - 伯乐在线.htm</w:t>
      </w:r>
    </w:p>
    <w:p>
      <w:pPr>
        <w:rPr>
          <w:rFonts w:hint="eastAsia"/>
          <w:lang w:val="en-US" w:eastAsia="zh-CN"/>
        </w:rPr>
      </w:pPr>
      <w:r>
        <w:rPr>
          <w:rFonts w:hint="eastAsia"/>
          <w:lang w:val="en-US" w:eastAsia="zh-CN"/>
        </w:rPr>
        <w:t>【原创】无锁编程技术及实现-黑夜路人-微头条(wtoutiao.com).htm</w:t>
      </w:r>
    </w:p>
    <w:p>
      <w:pPr>
        <w:rPr>
          <w:rFonts w:hint="eastAsia"/>
          <w:lang w:val="en-US" w:eastAsia="zh-CN"/>
        </w:rPr>
      </w:pPr>
      <w:r>
        <w:rPr>
          <w:rFonts w:hint="eastAsia"/>
          <w:lang w:val="en-US" w:eastAsia="zh-CN"/>
        </w:rPr>
        <w:t>java中volatile关键字的含义 - God Is Coder - 博客园.htm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998750">
    <w:nsid w:val="56F68DDE"/>
    <w:multiLevelType w:val="multilevel"/>
    <w:tmpl w:val="56F68DDE"/>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4589987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917DAB"/>
    <w:rsid w:val="02DE0892"/>
    <w:rsid w:val="02EA605E"/>
    <w:rsid w:val="04246B24"/>
    <w:rsid w:val="0A901B9C"/>
    <w:rsid w:val="0ABE1A9F"/>
    <w:rsid w:val="12485D77"/>
    <w:rsid w:val="12F4508D"/>
    <w:rsid w:val="147C2E69"/>
    <w:rsid w:val="14A10DB9"/>
    <w:rsid w:val="1BC941BE"/>
    <w:rsid w:val="1D4051C7"/>
    <w:rsid w:val="1E9A0B4C"/>
    <w:rsid w:val="1F264161"/>
    <w:rsid w:val="20A866FA"/>
    <w:rsid w:val="216D3337"/>
    <w:rsid w:val="21B344FF"/>
    <w:rsid w:val="221B32BC"/>
    <w:rsid w:val="22724DD0"/>
    <w:rsid w:val="22A71B03"/>
    <w:rsid w:val="22CC2D93"/>
    <w:rsid w:val="246D5585"/>
    <w:rsid w:val="2480446F"/>
    <w:rsid w:val="25291EAD"/>
    <w:rsid w:val="25F36AF4"/>
    <w:rsid w:val="25F717B6"/>
    <w:rsid w:val="275069DD"/>
    <w:rsid w:val="27510E4B"/>
    <w:rsid w:val="2AA13B48"/>
    <w:rsid w:val="2B9A6ADB"/>
    <w:rsid w:val="2EA32993"/>
    <w:rsid w:val="2F865694"/>
    <w:rsid w:val="303368A3"/>
    <w:rsid w:val="303D7A8D"/>
    <w:rsid w:val="304C262F"/>
    <w:rsid w:val="32C85616"/>
    <w:rsid w:val="33313D41"/>
    <w:rsid w:val="36CD0722"/>
    <w:rsid w:val="36EE4D5E"/>
    <w:rsid w:val="3A3B1606"/>
    <w:rsid w:val="40BD57AB"/>
    <w:rsid w:val="420C25BD"/>
    <w:rsid w:val="424335B9"/>
    <w:rsid w:val="42E60F69"/>
    <w:rsid w:val="450E1F78"/>
    <w:rsid w:val="48A5539D"/>
    <w:rsid w:val="4A3A0EAE"/>
    <w:rsid w:val="4C447FAD"/>
    <w:rsid w:val="4CDE6727"/>
    <w:rsid w:val="4DFD62B4"/>
    <w:rsid w:val="54512F19"/>
    <w:rsid w:val="555C51F5"/>
    <w:rsid w:val="56EB59F3"/>
    <w:rsid w:val="574825EA"/>
    <w:rsid w:val="57EC5D36"/>
    <w:rsid w:val="58A15679"/>
    <w:rsid w:val="591D66AB"/>
    <w:rsid w:val="59BF0BD6"/>
    <w:rsid w:val="5AAF41FE"/>
    <w:rsid w:val="5CCF3687"/>
    <w:rsid w:val="5D7F7D26"/>
    <w:rsid w:val="5D886844"/>
    <w:rsid w:val="61540E48"/>
    <w:rsid w:val="61E1655F"/>
    <w:rsid w:val="65917DAB"/>
    <w:rsid w:val="666E1210"/>
    <w:rsid w:val="68185B98"/>
    <w:rsid w:val="694916D2"/>
    <w:rsid w:val="69814FA6"/>
    <w:rsid w:val="69857FA6"/>
    <w:rsid w:val="6A9E2965"/>
    <w:rsid w:val="6BB16AD2"/>
    <w:rsid w:val="6D11613E"/>
    <w:rsid w:val="6DC310E9"/>
    <w:rsid w:val="71B06A9E"/>
    <w:rsid w:val="73A1449D"/>
    <w:rsid w:val="73CA6ABA"/>
    <w:rsid w:val="741D1EB1"/>
    <w:rsid w:val="756412A9"/>
    <w:rsid w:val="77367F5C"/>
    <w:rsid w:val="777F42B0"/>
    <w:rsid w:val="7A8B2DF2"/>
    <w:rsid w:val="7AD46076"/>
    <w:rsid w:val="7B9B0D9A"/>
    <w:rsid w:val="7C0B0E18"/>
    <w:rsid w:val="7D1D350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tabs>
        <w:tab w:val="left" w:pos="575"/>
      </w:tabs>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uiPriority w:val="0"/>
    <w:pPr>
      <w:ind w:left="2520" w:leftChars="1200"/>
    </w:pPr>
  </w:style>
  <w:style w:type="paragraph" w:styleId="12">
    <w:name w:val="toc 5"/>
    <w:basedOn w:val="1"/>
    <w:next w:val="1"/>
    <w:uiPriority w:val="0"/>
    <w:pPr>
      <w:ind w:left="1680" w:leftChars="800"/>
    </w:pPr>
  </w:style>
  <w:style w:type="paragraph" w:styleId="13">
    <w:name w:val="toc 3"/>
    <w:basedOn w:val="1"/>
    <w:next w:val="1"/>
    <w:uiPriority w:val="0"/>
    <w:pPr>
      <w:ind w:left="840" w:leftChars="400"/>
    </w:pPr>
  </w:style>
  <w:style w:type="paragraph" w:styleId="14">
    <w:name w:val="toc 8"/>
    <w:basedOn w:val="1"/>
    <w:next w:val="1"/>
    <w:uiPriority w:val="0"/>
    <w:pPr>
      <w:ind w:left="2940" w:leftChars="1400"/>
    </w:pPr>
  </w:style>
  <w:style w:type="paragraph" w:styleId="15">
    <w:name w:val="toc 1"/>
    <w:basedOn w:val="1"/>
    <w:next w:val="1"/>
    <w:uiPriority w:val="0"/>
  </w:style>
  <w:style w:type="paragraph" w:styleId="16">
    <w:name w:val="toc 4"/>
    <w:basedOn w:val="1"/>
    <w:next w:val="1"/>
    <w:uiPriority w:val="0"/>
    <w:pPr>
      <w:ind w:left="1260" w:leftChars="600"/>
    </w:pPr>
  </w:style>
  <w:style w:type="paragraph" w:styleId="17">
    <w:name w:val="toc 6"/>
    <w:basedOn w:val="1"/>
    <w:next w:val="1"/>
    <w:uiPriority w:val="0"/>
    <w:pPr>
      <w:ind w:left="2100" w:leftChars="1000"/>
    </w:pPr>
  </w:style>
  <w:style w:type="paragraph" w:styleId="18">
    <w:name w:val="toc 2"/>
    <w:basedOn w:val="1"/>
    <w:next w:val="1"/>
    <w:uiPriority w:val="0"/>
    <w:pPr>
      <w:ind w:left="420" w:leftChars="200"/>
    </w:pPr>
  </w:style>
  <w:style w:type="paragraph" w:styleId="19">
    <w:name w:val="toc 9"/>
    <w:basedOn w:val="1"/>
    <w:next w:val="1"/>
    <w:uiPriority w:val="0"/>
    <w:pPr>
      <w:ind w:left="3360" w:leftChars="1600"/>
    </w:pPr>
  </w:style>
  <w:style w:type="paragraph" w:styleId="2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HTML Code"/>
    <w:basedOn w:val="21"/>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2016-03-26T12:37:00Z</dcterms:created>
  <dc:creator>Administrator</dc:creator>
  <cp:lastModifiedBy>Administrator</cp:lastModifiedBy>
  <dcterms:modified xsi:type="dcterms:W3CDTF">2016-03-26T13:31:35Z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