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人工智能书籍 ai book</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相关著作</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"https://baike.baidu.com/item/%E8%A7%86%E8%AF%BB%E4%BA%BA%E5%B7%A5%E6%99%BA%E8%83%BD" \t "https://baike.baidu.com/item/%E4%BA%BA%E5%B7%A5%E6%99%BA%E8%83%BD/_blank"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视读人工智能</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机器真的可以思考吗？人的思维只是一个复杂的计算机程序吗？本书着眼于人工智能这个有史以来最为棘手的科学问题之一，集中探讨了其背后的一些主要话题。人工智能不仅仅是一个虚构的概念。人类对智能机体结构半个世纪的研究表明：机器可以打败人类最伟大的棋手，类人机器人可以走路并且能和人类进行互动。尽管早就有宣言称智能机器指日可待，但此方面的进展却缓慢而艰难。意识和环境是困扰研究的两大难题。我们到底应该怎样去制造智能机器呢？它应该像大脑一样运转？它是否需要躯体？从图灵影响深远的奠基性研究到机器人和新人工智能的飞跃，本书图文并茂的将人工智能在过去半个世纪的发展清晰的呈现在读者面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"https://baike.baidu.com/item/%E4%BA%BA%E5%B7%A5%E6%99%BA%E8%83%BD%E7%9A%84%E6%9C%AA%E6%9D%A5" \t "https://baike.baidu.com/item/%E4%BA%BA%E5%B7%A5%E6%99%BA%E8%83%BD/_blank"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人工智能的未来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诠释了智能的内涵，阐述了大脑工作的原理，并告诉我们如何才能制造出真正意义上的智能机器——这样的智能机器将不再仅仅是对人类大脑的简单模仿，它们的智能在许多方面会远远超过人脑。霍金斯认为，从人工智能到神经网络，早先复制人类智能的努力无一成功，究其原因，都是由于人们并未真正了解智能的内涵和人类大脑。所谓智能，就是人脑比较过去、预测未来的能力。大脑不是计算机，不会亦步亦趋、按部就班的根据输入产生输出。大脑是一个庞大的记忆系统，它储存着在某种程度上反映世界真实结构的经验，能够记忆事件的前后顺序及其相互关系，并依据记忆做出预测。形成智能、感觉、创造力以及知觉等基础的，就是大脑的记忆-预测系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"https://baike.baidu.com/item/%E4%BA%BA%E5%B7%A5%E6%99%BA%E8%83%BD%E5%93%B2%E5%AD%A6" \t "https://baike.baidu.com/item/%E4%BA%BA%E5%B7%A5%E6%99%BA%E8%83%BD/_blank"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人工智能哲学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人工智能哲学是伴随现代信息理论和计算机技术发展起来的一个哲学分支。本书收集了人工智能研究领域学者的十五篇代表性论文，这些论文为计算机科学的发展和人工智能哲学的建立作出了开创性的贡献。这些文章总结了人工智能发展的历程，该学科发展的趋势，以及人工智能中的重要课题。在这些划时代的著作中，包括有：现代计算机理论之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"https://baike.baidu.com/item/%E8%89%BE%E4%BC%A6%C2%B7%E5%9B%BE%E7%81%B5" \t "https://baike.baidu.com/item/%E4%BA%BA%E5%B7%A5%E6%99%BA%E8%83%BD/_blank"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艾伦·图灵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的“计算机与智能”；</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"https://baike.baidu.com/item/%E7%BE%8E%E5%9B%BD%E5%93%B2%E5%AD%A6" \t "https://baike.baidu.com/item/%E4%BA%BA%E5%B7%A5%E6%99%BA%E8%83%BD/_blank"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美国哲学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家塞尔的“心灵，大脑与程序”；J·E·欣顿等人的“分布式表述”，以及本书编者、英国人工智能学者M·A·博登的“逃出中文屋”。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"https://baike.baidu.com/item/%E4%BA%BA%E5%B7%A5%E6%99%BA%E8%83%BD%EF%BC%9A%E4%B8%80%E7%A7%8D%E7%8E%B0%E4%BB%A3%E7%9A%84%E6%96%B9%E6%B3%95" \t "https://baike.baidu.com/item/%E4%BA%BA%E5%B7%A5%E6%99%BA%E8%83%BD/_blank"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人工智能：一种现代的方法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》：本书以详尽和丰富的资料，从理性</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"https://baike.baidu.com/item/%E6%99%BA%E8%83%BD%E4%BD%93" \t "https://baike.baidu.com/item/%E4%BA%BA%E5%B7%A5%E6%99%BA%E8%83%BD/_blank"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caps w:val="0"/>
          <w:color w:val="136EC2"/>
          <w:spacing w:val="0"/>
          <w:sz w:val="21"/>
          <w:szCs w:val="21"/>
          <w:u w:val="none"/>
          <w:shd w:val="clear" w:fill="FFFFFF"/>
        </w:rPr>
        <w:t>智能体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角度，全面阐述了人工智能领域的核心内容，并深入介绍了各个主要的研究方向，是一本难得的综合性教材。全书分为八大部分：第一部分"人工智能"，第二部分"问题求解"，第三部分"知识与推理"，第四部分"规划"，第五部分"不确定知识与推理"，第六部分"学习"，第七部分"通讯、感知与行动"，第八部分"结论"。本书既详细介绍了大量的基本概念、思想和算法，也描述了各研究方向最前沿的进展，同时收集整理了详实的历史文献与事件。因此本书适合于不同层次和领域的研究人员及学生，可以作为信息领域和相关领域的高等院校本科生和研究生的教材或教学辅导书目，也可以作为相关领域的科研与工程技术人员的参考书。</w:t>
      </w:r>
    </w:p>
    <w:p>
      <w:pPr>
        <w:rPr>
          <w:rFonts w:hint="default"/>
          <w:lang w:val="en-US" w:eastAsia="zh-CN"/>
        </w:rPr>
      </w:pPr>
      <w:r>
        <w:rPr>
          <w:rFonts w:hint="eastAsia" w:ascii="Arial" w:hAnsi="Arial" w:eastAsia="宋体" w:cs="Arial"/>
          <w:i w:val="0"/>
          <w:caps w:val="0"/>
          <w:color w:val="333333"/>
          <w:spacing w:val="0"/>
          <w:sz w:val="21"/>
          <w:szCs w:val="21"/>
          <w:shd w:val="clear" w:fill="FFFFFF"/>
        </w:rPr>
        <w:t>值得一提的是，机器翻译是人工智能的重要分支和最先应用领域。不过就已有的机译成就来看，机译系统的译文质量离终极目标仍相差甚远；而机译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"https://baike.baidu.com/item/%E8%B4%A8%E9%87%8F/1236" \t "https://baike.baidu.com/item/%E4%BA%BA%E5%B7%A5%E6%99%BA%E8%83%BD/_blank"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质量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是机译系统成败的关键。中国数学家、</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"https://baike.baidu.com/item/%E8%AF%AD%E8%A8%80/72744" \t "https://baike.baidu.com/item/%E4%BA%BA%E5%B7%A5%E6%99%BA%E8%83%BD/_blank"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学家周海中教授曾在论文《机器翻译五十年》中指出：要提高机译的质量，首先要</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"https://baike.baidu.com/item/%E8%A7%A3%E5%86%B3/32786" \t "https://baike.baidu.com/item/%E4%BA%BA%E5%B7%A5%E6%99%BA%E8%83%BD/_blank"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解决</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的是语言本身问题而不是程序设计问题；单靠若干程序来做机译系统，肯定是无法提高机译质量的；另外在人类尚未明了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"https://baike.baidu.com/item/%E5%A4%A7%E8%84%91" \t "https://baike.baidu.com/item/%E4%BA%BA%E5%B7%A5%E6%99%BA%E8%83%BD/_blank"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大脑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是如何进行语言的模糊识别和逻辑判断的情况下，机译要想达到“信、达、雅”的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"https://baike.baidu.com/item/%E7%A8%8B%E5%BA%A6/70052" \t "https://baike.baidu.com/item/%E4%BA%BA%E5%B7%A5%E6%99%BA%E8%83%BD/_blank"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程度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是不可能的。智能家居之后，人工智能成为家电业的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"https://baike.baidu.com/item/%E6%96%B0%E9%A3%8E" \t "https://baike.baidu.com/item/%E4%BA%BA%E5%B7%A5%E6%99%BA%E8%83%BD/_blank"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新风</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口，而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"https://baike.baidu.com/item/%E9%95%BF%E8%99%B9" \t "https://baike.baidu.com/item/%E4%BA%BA%E5%B7%A5%E6%99%BA%E8%83%BD/_blank"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长虹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正成为将这一浪潮掀起的首个家电</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"https://baike.baidu.com/item/%E5%B7%A8%E5%A4%B4" \t "https://baike.baidu.com/item/%E4%BA%BA%E5%B7%A5%E6%99%BA%E8%83%BD/_blank" </w:instrText>
      </w:r>
      <w:r>
        <w:rPr>
          <w:rFonts w:hint="default" w:ascii="Arial" w:hAnsi="Arial" w:eastAsia="宋体" w:cs="Arial"/>
          <w:i w:val="0"/>
          <w:caps w:val="0"/>
          <w:color w:val="136EC2"/>
          <w:spacing w:val="0"/>
          <w:sz w:val="21"/>
          <w:szCs w:val="21"/>
          <w:u w:val="none"/>
          <w:shd w:val="clear" w:fill="FFFFFF"/>
        </w:rPr>
        <w:fldChar w:fldCharType="separate"/>
      </w:r>
      <w:r>
        <w:rPr>
          <w:rStyle w:val="5"/>
          <w:rFonts w:hint="default" w:ascii="Arial" w:hAnsi="Arial" w:eastAsia="宋体" w:cs="Arial"/>
          <w:i w:val="0"/>
          <w:caps w:val="0"/>
          <w:color w:val="136EC2"/>
          <w:spacing w:val="0"/>
          <w:sz w:val="21"/>
          <w:szCs w:val="21"/>
          <w:u w:val="none"/>
          <w:shd w:val="clear" w:fill="FFFFFF"/>
        </w:rPr>
        <w:t>巨头</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66CC"/>
          <w:spacing w:val="0"/>
          <w:sz w:val="18"/>
          <w:szCs w:val="18"/>
          <w:bdr w:val="none" w:color="auto" w:sz="0" w:space="0"/>
          <w:shd w:val="clear" w:fill="FFFFFF"/>
          <w:vertAlign w:val="baseline"/>
        </w:rPr>
        <w:t> [5]</w:t>
      </w:r>
      <w:bookmarkStart w:id="0" w:name="ref_[5]_5816869"/>
      <w:r>
        <w:rPr>
          <w:rFonts w:hint="default" w:ascii="Arial" w:hAnsi="Arial" w:eastAsia="宋体" w:cs="Arial"/>
          <w:i w:val="0"/>
          <w:caps w:val="0"/>
          <w:color w:val="136EC2"/>
          <w:spacing w:val="0"/>
          <w:sz w:val="0"/>
          <w:szCs w:val="0"/>
          <w:u w:val="none"/>
          <w:shd w:val="clear" w:fill="FFFFFF"/>
        </w:rPr>
        <w:t> </w:t>
      </w:r>
      <w:bookmarkEnd w:id="0"/>
      <w:r>
        <w:rPr>
          <w:rFonts w:hint="default" w:ascii="Arial" w:hAnsi="Arial" w:eastAsia="宋体" w:cs="Arial"/>
          <w:i w:val="0"/>
          <w:caps w:val="0"/>
          <w:color w:val="333333"/>
          <w:spacing w:val="0"/>
          <w:sz w:val="21"/>
          <w:szCs w:val="21"/>
          <w:shd w:val="clear" w:fill="FFFFFF"/>
        </w:rPr>
        <w:t> 长虹发布两款CHiQ智能电视新品</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16890"/>
    <w:rsid w:val="16D16890"/>
    <w:rsid w:val="18DC04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2019-05-10T01:23:00Z</dcterms:created>
  <dc:creator>ATI老哇的爪子007</dc:creator>
  <cp:lastModifiedBy>ATI老哇的爪子007</cp:lastModifiedBy>
  <dcterms:modified xsi:type="dcterms:W3CDTF">2019-05-10T01:27:53Z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