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Atitit.c++ java的对象语法不同原理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C++允许名字空间级别的常量,变量和函数. 而所有这样的 Java 声明必须在一个类或者接口当中.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C++ 的声明中,一个类名可以用来声明一个此类对象的值. Java 里没办法做到这点. 在Java里对象不是值. 在 Java 的声明中,一个类名声明的是对此类的一个对象的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而在 C++ 里与之等价的做法是用 "*" 来声明一个指针.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C++ 里,"."操作符将一个对象作为一个左操作参数来访问这个对象的成员. 因为对象在 Java 里不是值,所有的对象都通过引用来访问,刚才的做法在 Java 里是无法实现的. 在 Java 里,"." 操作符是将一个对象的引用作为左操作参数来访问这个对象的成员.在C++中和这种做法等价的是 "-&gt;".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W w:w="8396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5"/>
        <w:gridCol w:w="455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Foo a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声明 a 为一个 Foo 类的对象值,// 使用其缺省的构造函数// 如果你想要用其他的构造函数,// 你可以用 "Foo a(args);"</w:t>
            </w:r>
          </w:p>
        </w:tc>
        <w:tc>
          <w:tcPr>
            <w:tcW w:w="450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Foo a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声明 a 为一个 Foo 类的对象的引用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a 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Style w:val="5"/>
                <w:i w:val="0"/>
                <w:caps w:val="0"/>
                <w:color w:val="333333"/>
                <w:spacing w:val="0"/>
              </w:rPr>
              <w:t>new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Foo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使用缺省的构造函数初始化// 如果你想要用其他的构造函数,// 你可以用 "Foo a = new Foo(args);"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0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</w:p>
        </w:tc>
        <w:tc>
          <w:tcPr>
            <w:tcW w:w="450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W w:w="8396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2"/>
        <w:gridCol w:w="552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Foo b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a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拷贝 a 的内容到一个新的 Foo 类的变量 b 当中;// 另一种可以选择的语法是 "Foo b(a)"</w:t>
            </w:r>
          </w:p>
        </w:tc>
        <w:tc>
          <w:tcPr>
            <w:tcW w:w="547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Foo b 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a.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clone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拷贝所有a这个实例的成员到b,当且仅当,// Foo 实现了一个 public 的 clone() 方法,// 并且 clone() 返回一个新的这个对象的拷贝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W w:w="8396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5"/>
        <w:gridCol w:w="540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Foo </w:t>
            </w:r>
            <w:r>
              <w:rPr>
                <w:b w:val="0"/>
                <w:i w:val="0"/>
                <w:caps w:val="0"/>
                <w:color w:val="000040"/>
                <w:spacing w:val="0"/>
              </w:rPr>
              <w:t>*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c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声明 c 为指向一个 Foo 类对象的指针(初始值是// 未定义的;可能指向任何地方)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Foo c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声明 c 为一个指向 Foo 对象的指针// (如果 c 是一个类的成员,那么初始值为空;// 如果 c 是一个局部变量那么你在使用之前必须// 对它进行初始化)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c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0000DD"/>
                <w:spacing w:val="0"/>
              </w:rPr>
              <w:t>new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Foo</w:t>
            </w:r>
            <w:r>
              <w:rPr>
                <w:b w:val="0"/>
                <w:i w:val="0"/>
                <w:caps w:val="0"/>
                <w:color w:val="008000"/>
                <w:spacing w:val="0"/>
              </w:rPr>
              <w:t>()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将 c 绑定为一个新的 Foo 对象的引用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c 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Style w:val="5"/>
                <w:i w:val="0"/>
                <w:caps w:val="0"/>
                <w:color w:val="333333"/>
                <w:spacing w:val="0"/>
              </w:rPr>
              <w:t>new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Foo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将 c 绑定为一个新的 Foo 对象的引用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Foo </w:t>
            </w:r>
            <w:r>
              <w:rPr>
                <w:b w:val="0"/>
                <w:i w:val="0"/>
                <w:caps w:val="0"/>
                <w:color w:val="000040"/>
                <w:spacing w:val="0"/>
              </w:rPr>
              <w:t>*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d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c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将 d 绑定为和 c 同一个对象的引用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Foo d 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c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将 d 绑定为和 c 同一个对象的引用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c</w:t>
            </w:r>
            <w:r>
              <w:rPr>
                <w:b w:val="0"/>
                <w:i w:val="0"/>
                <w:caps w:val="0"/>
                <w:color w:val="000040"/>
                <w:spacing w:val="0"/>
              </w:rPr>
              <w:t>-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&gt;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x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0000DD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修改 c 指向的对象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c.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x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=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CC66CC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修改 c 指向的对象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a.</w:t>
            </w:r>
            <w:r>
              <w:rPr>
                <w:b w:val="0"/>
                <w:i w:val="0"/>
                <w:caps w:val="0"/>
                <w:color w:val="007788"/>
                <w:spacing w:val="0"/>
              </w:rPr>
              <w:t>bar</w:t>
            </w:r>
            <w:r>
              <w:rPr>
                <w:b w:val="0"/>
                <w:i w:val="0"/>
                <w:caps w:val="0"/>
                <w:color w:val="008000"/>
                <w:spacing w:val="0"/>
              </w:rPr>
              <w:t>(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008000"/>
                <w:spacing w:val="0"/>
              </w:rPr>
              <w:t>)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 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对 a 调用 Foo::bar()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c</w:t>
            </w:r>
            <w:r>
              <w:rPr>
                <w:b w:val="0"/>
                <w:i w:val="0"/>
                <w:caps w:val="0"/>
                <w:color w:val="000040"/>
                <w:spacing w:val="0"/>
              </w:rPr>
              <w:t>-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&gt;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bar</w:t>
            </w:r>
            <w:r>
              <w:rPr>
                <w:b w:val="0"/>
                <w:i w:val="0"/>
                <w:caps w:val="0"/>
                <w:color w:val="008000"/>
                <w:spacing w:val="0"/>
              </w:rPr>
              <w:t>(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008000"/>
                <w:spacing w:val="0"/>
              </w:rPr>
              <w:t>)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对 *c 调用 Foo::bar()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33333"/>
                <w:spacing w:val="0"/>
              </w:rPr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a.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bar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对 a 调用 Foo.bar()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33333"/>
                <w:spacing w:val="0"/>
              </w:rPr>
              <w:t>c.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bar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5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对 c 调用 Foo.bar()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5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0000DD"/>
                <w:spacing w:val="0"/>
              </w:rPr>
              <w:t>cout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&lt;&lt;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d</w:t>
            </w:r>
            <w:r>
              <w:rPr>
                <w:b w:val="0"/>
                <w:i w:val="0"/>
                <w:caps w:val="0"/>
                <w:color w:val="000040"/>
                <w:spacing w:val="0"/>
              </w:rPr>
              <w:t>-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&gt;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x </w:t>
            </w:r>
            <w:r>
              <w:rPr>
                <w:b w:val="0"/>
                <w:i w:val="0"/>
                <w:caps w:val="0"/>
                <w:color w:val="000080"/>
                <w:spacing w:val="0"/>
              </w:rPr>
              <w:t>&lt;&lt;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 xml:space="preserve"> endl</w:t>
            </w:r>
            <w:r>
              <w:rPr>
                <w:b w:val="0"/>
                <w:i w:val="0"/>
                <w:caps w:val="0"/>
                <w:color w:val="008080"/>
                <w:spacing w:val="0"/>
              </w:rPr>
              <w:t>;</w:t>
            </w:r>
            <w:r>
              <w:rPr>
                <w:b w:val="0"/>
                <w:i w:val="0"/>
                <w:caps w:val="0"/>
                <w:color w:val="666666"/>
                <w:spacing w:val="0"/>
              </w:rPr>
              <w:t>// 输出 5,因为 d 引用的对象和 c 一样</w:t>
            </w:r>
          </w:p>
        </w:tc>
        <w:tc>
          <w:tcPr>
            <w:tcW w:w="535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003399"/>
                <w:spacing w:val="0"/>
              </w:rPr>
              <w:t>System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out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println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(</w:t>
            </w:r>
            <w:r>
              <w:rPr>
                <w:b w:val="0"/>
                <w:i w:val="0"/>
                <w:caps w:val="0"/>
                <w:color w:val="333333"/>
                <w:spacing w:val="0"/>
              </w:rPr>
              <w:t>d.</w:t>
            </w:r>
            <w:r>
              <w:rPr>
                <w:b w:val="0"/>
                <w:i w:val="0"/>
                <w:caps w:val="0"/>
                <w:color w:val="006633"/>
                <w:spacing w:val="0"/>
              </w:rPr>
              <w:t>x</w:t>
            </w:r>
            <w:r>
              <w:rPr>
                <w:b w:val="0"/>
                <w:i w:val="0"/>
                <w:caps w:val="0"/>
                <w:color w:val="009900"/>
                <w:spacing w:val="0"/>
              </w:rPr>
              <w:t>)</w:t>
            </w:r>
            <w:r>
              <w:rPr>
                <w:b w:val="0"/>
                <w:i w:val="0"/>
                <w:caps w:val="0"/>
                <w:color w:val="339933"/>
                <w:spacing w:val="0"/>
              </w:rPr>
              <w:t>;</w:t>
            </w:r>
            <w:r>
              <w:rPr>
                <w:rStyle w:val="6"/>
                <w:b w:val="0"/>
                <w:i w:val="0"/>
                <w:caps w:val="0"/>
                <w:color w:val="666666"/>
                <w:spacing w:val="0"/>
              </w:rPr>
              <w:t>// 输出 5,因为 d 引用的对象和 c 一样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注意：既然JAVA中不存在指针，那么也不存在－&gt;操作符。这里还有一些非常重要的”省略”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0"/>
          <w:szCs w:val="20"/>
          <w:shd w:val="clear" w:fill="FFFFFF"/>
        </w:rPr>
        <w:t>(3) 在Java中，类定义采取几乎和C++同样的形式。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但没有标志结束的分号。没有类声明，只有类定义。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0"/>
          <w:szCs w:val="20"/>
          <w:shd w:val="clear" w:fill="FFFFFF"/>
        </w:rPr>
        <w:t>(4) Java中没有作用域范围运算符“::”.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Java利用点号做所有的事情，但可以不用考虑它，因为只能在一个类里定义元素。即使那些方法定义，也必须在一个类的内部，所以根本没有必要指定作用域的范围。我们注意到的一项差异是对static方法的调用:使用ClassName.methodName()。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除此以外，package（包）的名字是用点号建立的，并能用import关键字实现C++的“#include”的一部分功能。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例如下面这个语句：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的方式来取代，而#include在Java中是不需要的，因为在Java中程序在执行时，会把类型数据记录在对象实体之中，我们不需要靠一些标头文件(header file)来知道我们使用的对象或数值是属于什么数据类型。　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ava去掉了指针类型，并不表示程序设计师在开发高级数据结构，像堆栈(stack)、队列(queue)、二元树(binarytree)时，都必须要像在传统Basic上，利用大范围的数组来自行模拟系统内存，自行建构类似指针的表示方式。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36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相反地，Java提供了和Lisp语言中相似的Reference类型，通过Reference去读取配置到的内存内容，可以确保不会去读取到不属于自己的内存空间，而另一方面，程序的执行系统也可以动态地去做内存垃圾回收的工作，将没有被reference参考到的内存空间回收给系统使用。　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C++和java技术特性对比 - lile269的专栏 - 博客频道 - CSDN.NET.html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29022">
    <w:nsid w:val="56AC3F7E"/>
    <w:multiLevelType w:val="multilevel"/>
    <w:tmpl w:val="56AC3F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41290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970AE"/>
    <w:rsid w:val="02906142"/>
    <w:rsid w:val="11E970AE"/>
    <w:rsid w:val="150A6991"/>
    <w:rsid w:val="16547C2D"/>
    <w:rsid w:val="1A0C35CC"/>
    <w:rsid w:val="1F3A5DE3"/>
    <w:rsid w:val="1F680515"/>
    <w:rsid w:val="29465F48"/>
    <w:rsid w:val="30470FC3"/>
    <w:rsid w:val="34106DFB"/>
    <w:rsid w:val="3B5570E7"/>
    <w:rsid w:val="600F12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2016-01-30T04:29:00Z</dcterms:created>
  <dc:creator>Administrator</dc:creator>
  <cp:lastModifiedBy>Administrator</cp:lastModifiedBy>
  <dcterms:modified xsi:type="dcterms:W3CDTF">2016-01-30T05:20:43Z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