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Atititit 安卓android app apk反编译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t>Android APK中的Java代码可以被反编译到什么程度主要看APK的加密程度。</w:t>
      </w:r>
    </w:p>
    <w:p>
      <w:pPr>
        <w:pStyle w:val="2"/>
        <w:keepNext w:val="0"/>
        <w:keepLines w:val="0"/>
        <w:widowControl/>
        <w:suppressLineNumbers w:val="0"/>
      </w:pPr>
      <w:r>
        <w:t>第一种情况：无混淆无加密无加壳。</w:t>
      </w:r>
      <w:r>
        <w:br w:type="textWrapping"/>
      </w:r>
      <w:r>
        <w:t>直接利用Dex2jar和JD-GUI可把源码从APK里抠出来，代码逻辑清晰，基本上做到可复用，只是资源文件的引用需要计算一下。</w:t>
      </w:r>
    </w:p>
    <w:p>
      <w:pPr>
        <w:pStyle w:val="2"/>
        <w:keepNext w:val="0"/>
        <w:keepLines w:val="0"/>
        <w:widowControl/>
        <w:suppressLineNumbers w:val="0"/>
      </w:pPr>
      <w:r>
        <w:t>第二种情况：混淆。</w:t>
      </w:r>
      <w:r>
        <w:br w:type="textWrapping"/>
      </w:r>
      <w:r>
        <w:t>通常是利用Proguard做的防护。因为是对jar做的不可逆混淆（除非有mapping），因此不能还原成原来的代码。但是代码结构，代码逻辑一致，只要花长时间对代码进行梳理一样可找准核心代码，解密方法跟第一种一致。</w:t>
      </w:r>
    </w:p>
    <w:p>
      <w:pPr>
        <w:pStyle w:val="2"/>
        <w:keepNext w:val="0"/>
        <w:keepLines w:val="0"/>
        <w:widowControl/>
        <w:suppressLineNumbers w:val="0"/>
      </w:pPr>
      <w:r>
        <w:t>第三种情况：加密。</w:t>
      </w:r>
      <w:r>
        <w:br w:type="textWrapping"/>
      </w:r>
      <w:r>
        <w:t>这里以DexGuard为例。对于这种代码加密的方法，在程序运行中必定会进行解密，只要抽出它解密的逻辑便可。PS：我自己做过DexGuard的解密，如果用Dex2jar反编译看的话逻辑是不对的，一定要从Smali代码看。后来发现网上已经有人做了。</w:t>
      </w:r>
      <w:r>
        <w:br w:type="textWrapping"/>
      </w:r>
      <w:r>
        <w:t>解密的脚本：</w:t>
      </w:r>
      <w:r>
        <w:fldChar w:fldCharType="begin"/>
      </w:r>
      <w:r>
        <w:instrText xml:space="preserve"> HYPERLINK "https://link.zhihu.com/?target=https://www.pnfsoftware.com/blog/2013/04/02/a-look-inside-dexguard/" \t "_blank" </w:instrText>
      </w:r>
      <w:r>
        <w:fldChar w:fldCharType="separate"/>
      </w:r>
      <w:r>
        <w:rPr>
          <w:rStyle w:val="4"/>
        </w:rPr>
        <w:t>A look inside Dexguard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第四种情况：加壳。</w:t>
      </w:r>
      <w:r>
        <w:br w:type="textWrapping"/>
      </w:r>
      <w:r>
        <w:t>这种情况跟第三种类似。无论你怎么加壳，运行的时候必定是Dalvik可识别的Odex代码，建议直接在内存里dump出来。这里推荐Xpose的ZjDroid。</w:t>
      </w:r>
      <w:r>
        <w:br w:type="textWrapping"/>
      </w:r>
      <w:r>
        <w:t>脱壳教程：</w:t>
      </w:r>
      <w:r>
        <w:fldChar w:fldCharType="begin"/>
      </w:r>
      <w:r>
        <w:instrText xml:space="preserve"> HYPERLINK "https://link.zhihu.com/?target=http://www.cnblogs.com/goodhacker/p/3961045.html" \t "_blank" </w:instrText>
      </w:r>
      <w:r>
        <w:fldChar w:fldCharType="separate"/>
      </w:r>
      <w:r>
        <w:rPr>
          <w:rStyle w:val="4"/>
        </w:rPr>
        <w:t>ZjDroid工具介绍及脱壳详细示例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通常都是这几种情况的混合，至于native层的只能说半桶水不敢献丑。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我开发过有别于以上的基于Java class文件和dex文件的混淆。对于Java class文件，我们可采用打乱package结构和类里方法合并的方式进行混淆，但这种混淆方式会破坏原代码里的字段和方法的Signatrue，同时也会造成一些很小的效率和内存占用影响，因此尚未商用。有兴趣的人可去我的github里了解或改进相关代码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"https://link.zhihu.com/?target=https://github.com/VinceXie/Java-ApkObfuscate"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VinceXie/Java-ApkObfuscate · GitHub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手把手教你搞懂Android反编译.html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31FA7"/>
    <w:rsid w:val="6AA0655E"/>
    <w:rsid w:val="7EC31F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2017-03-20T12:07:00Z</dcterms:created>
  <dc:creator>Administrator</dc:creator>
  <cp:lastModifiedBy>Administrator</cp:lastModifiedBy>
  <dcterms:modified xsi:type="dcterms:W3CDTF">2017-03-20T12:11:38Z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